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18" w:rsidRDefault="009D3718"/>
    <w:p w:rsidR="00B935A8" w:rsidRDefault="00B935A8" w:rsidP="00B935A8">
      <w:pPr>
        <w:pStyle w:val="Heading1"/>
      </w:pPr>
      <w:r>
        <w:t>Renew certificate BIP</w:t>
      </w:r>
    </w:p>
    <w:p w:rsidR="00B935A8" w:rsidRDefault="00B935A8" w:rsidP="00B935A8">
      <w:pPr>
        <w:pStyle w:val="Heading2"/>
      </w:pPr>
      <w:r>
        <w:t>Receive certificate</w:t>
      </w:r>
    </w:p>
    <w:p w:rsidR="005B4944" w:rsidRPr="005B4944" w:rsidRDefault="005B4944" w:rsidP="005B4944">
      <w:r w:rsidRPr="00696AEC">
        <w:rPr>
          <w:noProof/>
        </w:rPr>
        <w:drawing>
          <wp:inline distT="0" distB="0" distL="0" distR="0" wp14:anchorId="6AC1C09B" wp14:editId="2606EC0D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A8" w:rsidRDefault="00B935A8" w:rsidP="00B935A8">
      <w:pPr>
        <w:pStyle w:val="Heading2"/>
      </w:pPr>
      <w:r>
        <w:t xml:space="preserve">Locate private </w:t>
      </w:r>
      <w:proofErr w:type="spellStart"/>
      <w:r>
        <w:t>keystore</w:t>
      </w:r>
      <w:proofErr w:type="spellEnd"/>
    </w:p>
    <w:p w:rsidR="005B4944" w:rsidRDefault="005B4944" w:rsidP="005B4944">
      <w:r>
        <w:t xml:space="preserve">Log into </w:t>
      </w:r>
      <w:proofErr w:type="spellStart"/>
      <w:r>
        <w:t>weblogic</w:t>
      </w:r>
      <w:proofErr w:type="spellEnd"/>
      <w:r>
        <w:t xml:space="preserve"> console – </w:t>
      </w:r>
    </w:p>
    <w:p w:rsidR="005B4944" w:rsidRDefault="00E82976" w:rsidP="005B4944">
      <w:hyperlink r:id="rId6" w:history="1">
        <w:r w:rsidRPr="00BB4D75">
          <w:rPr>
            <w:rStyle w:val="Hyperlink"/>
          </w:rPr>
          <w:t>https://snja62.sa.state.nj.us:7002/console</w:t>
        </w:r>
      </w:hyperlink>
    </w:p>
    <w:p w:rsidR="00E82976" w:rsidRDefault="00E82976" w:rsidP="005B4944">
      <w:proofErr w:type="spellStart"/>
      <w:proofErr w:type="gramStart"/>
      <w:r>
        <w:t>weblogic</w:t>
      </w:r>
      <w:proofErr w:type="spellEnd"/>
      <w:r>
        <w:t>/siebdev99</w:t>
      </w:r>
      <w:proofErr w:type="gramEnd"/>
    </w:p>
    <w:p w:rsidR="00E82976" w:rsidRDefault="00E82976" w:rsidP="005B4944">
      <w:r w:rsidRPr="00E82976">
        <w:lastRenderedPageBreak/>
        <w:drawing>
          <wp:inline distT="0" distB="0" distL="0" distR="0" wp14:anchorId="46896B6F" wp14:editId="7FF6C346">
            <wp:extent cx="5943600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76" w:rsidRDefault="00E82976" w:rsidP="005B4944">
      <w:r w:rsidRPr="00E82976">
        <w:drawing>
          <wp:inline distT="0" distB="0" distL="0" distR="0" wp14:anchorId="15EAF00D" wp14:editId="6C580D10">
            <wp:extent cx="594360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76" w:rsidRPr="005B4944" w:rsidRDefault="00E82976" w:rsidP="005B4944"/>
    <w:p w:rsidR="00B935A8" w:rsidRDefault="00B935A8" w:rsidP="00B935A8">
      <w:pPr>
        <w:pStyle w:val="Heading2"/>
      </w:pPr>
      <w:r>
        <w:lastRenderedPageBreak/>
        <w:t xml:space="preserve">Download </w:t>
      </w:r>
      <w:proofErr w:type="spellStart"/>
      <w:r>
        <w:t>keystore</w:t>
      </w:r>
      <w:proofErr w:type="spellEnd"/>
      <w:r>
        <w:t xml:space="preserve"> to local</w:t>
      </w:r>
      <w:r w:rsidR="00E82976">
        <w:t xml:space="preserve"> and open with </w:t>
      </w:r>
      <w:proofErr w:type="spellStart"/>
      <w:r w:rsidR="00E82976">
        <w:t>keytool</w:t>
      </w:r>
      <w:proofErr w:type="spellEnd"/>
      <w:r w:rsidR="00E82976">
        <w:t>-explorer</w:t>
      </w:r>
    </w:p>
    <w:p w:rsidR="00B935A8" w:rsidRDefault="00B935A8" w:rsidP="00B935A8">
      <w:pPr>
        <w:pStyle w:val="Heading2"/>
      </w:pPr>
      <w:r>
        <w:t xml:space="preserve">Use </w:t>
      </w:r>
      <w:proofErr w:type="spellStart"/>
      <w:r>
        <w:t>keytool</w:t>
      </w:r>
      <w:proofErr w:type="spellEnd"/>
      <w:r>
        <w:t xml:space="preserve"> explorer to add certificate</w:t>
      </w:r>
    </w:p>
    <w:p w:rsidR="00E82976" w:rsidRDefault="00E82976" w:rsidP="00E856BE">
      <w:pPr>
        <w:pStyle w:val="Heading3"/>
        <w:numPr>
          <w:ilvl w:val="0"/>
          <w:numId w:val="1"/>
        </w:numPr>
      </w:pPr>
      <w:r>
        <w:t xml:space="preserve">Extract the root and </w:t>
      </w:r>
      <w:r w:rsidR="00E856BE">
        <w:t xml:space="preserve">intermediate certificates </w:t>
      </w:r>
    </w:p>
    <w:p w:rsidR="00E856BE" w:rsidRPr="00E856BE" w:rsidRDefault="00E856BE" w:rsidP="00E856BE">
      <w:pPr>
        <w:pStyle w:val="Heading3"/>
        <w:numPr>
          <w:ilvl w:val="0"/>
          <w:numId w:val="1"/>
        </w:numPr>
      </w:pPr>
      <w:r>
        <w:t>Apply certificate reply to the server certificate on the same alias</w:t>
      </w:r>
      <w:bookmarkStart w:id="0" w:name="_GoBack"/>
      <w:bookmarkEnd w:id="0"/>
    </w:p>
    <w:p w:rsidR="00B935A8" w:rsidRDefault="00B935A8" w:rsidP="00B935A8">
      <w:pPr>
        <w:pStyle w:val="Heading2"/>
      </w:pPr>
      <w:r>
        <w:t xml:space="preserve">Save </w:t>
      </w:r>
      <w:proofErr w:type="spellStart"/>
      <w:r>
        <w:t>keystore</w:t>
      </w:r>
      <w:proofErr w:type="spellEnd"/>
    </w:p>
    <w:p w:rsidR="00B935A8" w:rsidRDefault="00B935A8" w:rsidP="00B935A8">
      <w:pPr>
        <w:pStyle w:val="Heading2"/>
      </w:pPr>
      <w:r>
        <w:t xml:space="preserve">Upload to </w:t>
      </w:r>
      <w:proofErr w:type="spellStart"/>
      <w:r>
        <w:t>bip</w:t>
      </w:r>
      <w:proofErr w:type="spellEnd"/>
      <w:r>
        <w:t xml:space="preserve"> server</w:t>
      </w:r>
    </w:p>
    <w:p w:rsidR="00B935A8" w:rsidRDefault="00B935A8" w:rsidP="00B935A8">
      <w:pPr>
        <w:pStyle w:val="Heading2"/>
      </w:pPr>
      <w:r>
        <w:t xml:space="preserve">Restart </w:t>
      </w:r>
      <w:proofErr w:type="spellStart"/>
      <w:r>
        <w:t>weblogic</w:t>
      </w:r>
      <w:proofErr w:type="spellEnd"/>
    </w:p>
    <w:p w:rsidR="00B935A8" w:rsidRDefault="00B935A8" w:rsidP="00B935A8">
      <w:pPr>
        <w:pStyle w:val="Heading2"/>
      </w:pPr>
      <w:r>
        <w:t>Test</w:t>
      </w:r>
    </w:p>
    <w:p w:rsidR="00B935A8" w:rsidRPr="00B935A8" w:rsidRDefault="00B935A8" w:rsidP="00B935A8"/>
    <w:p w:rsidR="00B935A8" w:rsidRDefault="00B935A8"/>
    <w:sectPr w:rsidR="00B9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641E"/>
    <w:multiLevelType w:val="hybridMultilevel"/>
    <w:tmpl w:val="5414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A8"/>
    <w:rsid w:val="005B4944"/>
    <w:rsid w:val="009D3718"/>
    <w:rsid w:val="00B935A8"/>
    <w:rsid w:val="00E82976"/>
    <w:rsid w:val="00E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26CC"/>
  <w15:chartTrackingRefBased/>
  <w15:docId w15:val="{3C0BF80C-128E-4683-8578-89012FE7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29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6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ja62.sa.state.nj.us:7002/conso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Division of Revenue and Enterprise Services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Ganguli, Kaustav [TREAS]</dc:creator>
  <cp:keywords/>
  <dc:description/>
  <cp:lastModifiedBy>Ganguli, Kaustav [TREAS]</cp:lastModifiedBy>
  <cp:revision>2</cp:revision>
  <dcterms:created xsi:type="dcterms:W3CDTF">2023-05-20T21:51:00Z</dcterms:created>
  <dcterms:modified xsi:type="dcterms:W3CDTF">2023-05-20T22:24:00Z</dcterms:modified>
</cp:coreProperties>
</file>