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6C4" w:rsidRDefault="00265D82" w:rsidP="005E16C4">
      <w:pPr>
        <w:widowControl w:val="0"/>
        <w:autoSpaceDE w:val="0"/>
        <w:autoSpaceDN w:val="0"/>
        <w:spacing w:before="100" w:beforeAutospacing="1" w:after="100" w:afterAutospacing="1" w:line="240" w:lineRule="auto"/>
        <w:rPr>
          <w:rFonts w:ascii="Nirmala UI" w:eastAsia="Calibri" w:hAnsi="Nirmala UI" w:cs="Nirmala UI"/>
          <w:color w:val="231F21"/>
          <w:sz w:val="20"/>
          <w:szCs w:val="20"/>
        </w:rPr>
      </w:pPr>
      <w:proofErr w:type="spellStart"/>
      <w:r w:rsidRPr="00265D82">
        <w:rPr>
          <w:rFonts w:ascii="Nirmala UI" w:eastAsia="Calibri" w:hAnsi="Nirmala UI" w:cs="Nirmala UI"/>
          <w:color w:val="231F21"/>
          <w:sz w:val="20"/>
          <w:szCs w:val="20"/>
        </w:rPr>
        <w:t>উত্তরপ্রদেশে</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স্থানীয়ভাবে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উপলব্ধ</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কাঁচামালের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সুবিধা</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পণ্যের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জন্য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একটি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প্রস্তুত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বাজার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রয়েছে</w:t>
      </w:r>
      <w:proofErr w:type="spellEnd"/>
      <w:r w:rsidRPr="00265D82">
        <w:rPr>
          <w:rFonts w:ascii="Nirmala UI" w:eastAsia="Calibri" w:hAnsi="Nirmala UI" w:cs="Nirmala UI"/>
          <w:color w:val="231F21"/>
          <w:sz w:val="20"/>
          <w:szCs w:val="20"/>
        </w:rPr>
        <w:t>।</w:t>
      </w:r>
    </w:p>
    <w:p w:rsidR="005E16C4" w:rsidRDefault="00265D82" w:rsidP="005E16C4">
      <w:pPr>
        <w:widowControl w:val="0"/>
        <w:autoSpaceDE w:val="0"/>
        <w:autoSpaceDN w:val="0"/>
        <w:spacing w:before="100" w:beforeAutospacing="1" w:after="120" w:line="240" w:lineRule="auto"/>
        <w:ind w:firstLine="720"/>
        <w:rPr>
          <w:rFonts w:ascii="Nirmala UI" w:eastAsia="Calibri" w:hAnsi="Nirmala UI" w:cs="Nirmala UI"/>
          <w:color w:val="231F21"/>
          <w:sz w:val="20"/>
          <w:szCs w:val="20"/>
        </w:rPr>
      </w:pPr>
      <w:proofErr w:type="spellStart"/>
      <w:r w:rsidRPr="00265D82">
        <w:rPr>
          <w:rFonts w:ascii="Nirmala UI" w:eastAsia="Calibri" w:hAnsi="Nirmala UI" w:cs="Nirmala UI"/>
          <w:color w:val="231F21"/>
          <w:sz w:val="20"/>
          <w:szCs w:val="20"/>
        </w:rPr>
        <w:t>ফিরোজাবাদের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শিসগার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নামে</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পরিচিত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দক্ষ</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শ্রমিকরা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বেশ</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কয়েক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প্রজন্ম</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ধরে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তৈরির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প্রক্রিয়ায়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নিযুক্ত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রয়েছেন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এই</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উদ্দেশ্যে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সস্তা</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দক্ষ</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শ্রম</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সরবরাহ</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করেন</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শুধুমাত্র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ঝাড়খণ্ড</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পশ্চিমবঙ্গ</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থেকে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কয়লা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পরিবহন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হয়</w:t>
      </w:r>
      <w:proofErr w:type="spellEnd"/>
      <w:r w:rsidRPr="00265D82">
        <w:rPr>
          <w:rFonts w:ascii="Nirmala UI" w:eastAsia="Calibri" w:hAnsi="Nirmala UI" w:cs="Nirmala UI"/>
          <w:color w:val="231F21"/>
          <w:sz w:val="20"/>
          <w:szCs w:val="20"/>
        </w:rPr>
        <w:t>।</w:t>
      </w:r>
      <w:bookmarkStart w:id="0" w:name="_GoBack"/>
      <w:bookmarkEnd w:id="0"/>
      <w:r w:rsidRPr="00265D82">
        <w:rPr>
          <w:rFonts w:ascii="Calibri" w:eastAsia="Calibri" w:hAnsi="Calibri" w:cs="Calibri"/>
          <w:color w:val="231F21"/>
          <w:sz w:val="20"/>
          <w:szCs w:val="20"/>
        </w:rPr>
        <w:br/>
      </w:r>
      <w:proofErr w:type="spellStart"/>
      <w:r w:rsidRPr="005E16C4">
        <w:rPr>
          <w:rFonts w:ascii="Nirmala UI" w:eastAsia="Calibri" w:hAnsi="Nirmala UI" w:cs="Nirmala UI"/>
          <w:b/>
          <w:color w:val="231F21"/>
          <w:sz w:val="20"/>
          <w:szCs w:val="20"/>
        </w:rPr>
        <w:t>পশ্চিমবঙ্গঃ</w:t>
      </w:r>
      <w:proofErr w:type="spellEnd"/>
    </w:p>
    <w:p w:rsidR="00265D82" w:rsidRPr="00265D82" w:rsidRDefault="00265D82" w:rsidP="005E16C4">
      <w:pPr>
        <w:widowControl w:val="0"/>
        <w:autoSpaceDE w:val="0"/>
        <w:autoSpaceDN w:val="0"/>
        <w:spacing w:before="6" w:after="0" w:line="240" w:lineRule="auto"/>
        <w:ind w:firstLine="720"/>
        <w:rPr>
          <w:rFonts w:ascii="Calibri" w:eastAsia="Calibri" w:hAnsi="Calibri" w:cs="Calibri"/>
          <w:color w:val="231F21"/>
          <w:sz w:val="20"/>
          <w:szCs w:val="20"/>
        </w:rPr>
      </w:pPr>
      <w:proofErr w:type="spellStart"/>
      <w:proofErr w:type="gramStart"/>
      <w:r w:rsidRPr="00265D82">
        <w:rPr>
          <w:rFonts w:ascii="Nirmala UI" w:eastAsia="Calibri" w:hAnsi="Nirmala UI" w:cs="Nirmala UI"/>
          <w:color w:val="231F21"/>
          <w:sz w:val="20"/>
          <w:szCs w:val="20"/>
        </w:rPr>
        <w:t>কলকাতা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হাওড়া</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রানীগঞ্জ</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বেলগাছিয়া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বেলঘরিয়া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বেলুর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সীতারামপুর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রিশরা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দুর্গাপুর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আসানসোলের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বিভিন্ন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জায়গায়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রাজ্যের</w:t>
      </w:r>
      <w:proofErr w:type="spellEnd"/>
      <w:r w:rsidRPr="00265D82">
        <w:rPr>
          <w:rFonts w:ascii="Calibri" w:eastAsia="Calibri" w:hAnsi="Calibri" w:cs="Calibri"/>
          <w:color w:val="231F21"/>
          <w:sz w:val="20"/>
          <w:szCs w:val="20"/>
        </w:rPr>
        <w:t xml:space="preserve"> 34</w:t>
      </w:r>
      <w:r w:rsidRPr="00265D82">
        <w:rPr>
          <w:rFonts w:ascii="Nirmala UI" w:eastAsia="Calibri" w:hAnsi="Nirmala UI" w:cs="Nirmala UI"/>
          <w:color w:val="231F21"/>
          <w:sz w:val="20"/>
          <w:szCs w:val="20"/>
        </w:rPr>
        <w:t>টি</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কারখানা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রয়েছে</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মঙ্গলহাট</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পাথরঘাটার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সাদা</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দামুদাস</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বেলেপাথর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থেকে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উচ্চমানের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বিশুদ্ধ</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পাওয়া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যায়</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এলাহাবাদের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কাছে</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বারগড়</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লোহাগড়া</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থেকেও</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পাওয়া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যায়</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ঝড়িয়া</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রানীগঞ্জ</w:t>
      </w:r>
      <w:r w:rsidRPr="00265D82">
        <w:rPr>
          <w:rFonts w:ascii="Calibri" w:eastAsia="Calibri" w:hAnsi="Calibri" w:cs="Calibri"/>
          <w:color w:val="231F21"/>
          <w:sz w:val="20"/>
          <w:szCs w:val="20"/>
        </w:rPr>
        <w:t>-</w:t>
      </w:r>
      <w:r w:rsidRPr="00265D82">
        <w:rPr>
          <w:rFonts w:ascii="Nirmala UI" w:eastAsia="Calibri" w:hAnsi="Nirmala UI" w:cs="Nirmala UI"/>
          <w:color w:val="231F21"/>
          <w:sz w:val="20"/>
          <w:szCs w:val="20"/>
        </w:rPr>
        <w:t>এর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নিকটবর্তী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কয়লা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খনি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থেকে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ভালো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মানের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কয়লা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পাওয়া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যায়</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হুগলি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শিল্প</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অঞ্চলে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ভালো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বাজার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সহজেই</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পাওয়া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যায়</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মহারাষ্ট্রঃ</w:t>
      </w:r>
      <w:proofErr w:type="spellEnd"/>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রাজ্যে</w:t>
      </w:r>
      <w:proofErr w:type="spellEnd"/>
      <w:r w:rsidRPr="00265D82">
        <w:rPr>
          <w:rFonts w:ascii="Calibri" w:eastAsia="Calibri" w:hAnsi="Calibri" w:cs="Calibri"/>
          <w:color w:val="231F21"/>
          <w:sz w:val="20"/>
          <w:szCs w:val="20"/>
        </w:rPr>
        <w:t xml:space="preserve"> 22</w:t>
      </w:r>
      <w:r w:rsidRPr="00265D82">
        <w:rPr>
          <w:rFonts w:ascii="Nirmala UI" w:eastAsia="Calibri" w:hAnsi="Nirmala UI" w:cs="Nirmala UI"/>
          <w:color w:val="231F21"/>
          <w:sz w:val="20"/>
          <w:szCs w:val="20"/>
        </w:rPr>
        <w:t>টি</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কারখানা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রয়েছে</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মহিলা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শিল্পের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প্রধান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কেন্দ্রগুলি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মুম্বাই</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তালেগাঁও</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সাতারা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নাগপুর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কোলহাপুর</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এই</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শিল্পটি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বোতল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খোসা</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ফ্লাস্ক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ল্যাম্পওয়্যার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বীকার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গ্লাসে</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বিশেষজ্ঞ</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উৎপাদনের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অন্যান্য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ক্ষেত্রঃ</w:t>
      </w:r>
      <w:proofErr w:type="spellEnd"/>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অন্যান্য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উৎপাদক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রাজ্যগুলি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গুজরাট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ভারুচ</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ভদোদরা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মোরভি</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পাঁচমহল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তামিলনাড়ু</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সালেম</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চেন্নাই</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কোয়েম্বাটোর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বিহার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কান্দ্রা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ভবানীনগর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পাটনা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ঝাড়খণ্ড</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জামশেদপুর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কাহালগাঁও</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রাজস্থান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ধৌলপুর</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জয়পুর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হরিয়ানা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আম্বালা</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ফরিদাবাদ</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অন্ধ্রপ্রদেশ</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ওয়ারঙ্গল</w:t>
      </w:r>
      <w:proofErr w:type="spellEnd"/>
      <w:r w:rsidRPr="00265D82">
        <w:rPr>
          <w:rFonts w:ascii="Calibri" w:eastAsia="Calibri" w:hAnsi="Calibri" w:cs="Calibri"/>
          <w:color w:val="231F21"/>
          <w:sz w:val="20"/>
          <w:szCs w:val="20"/>
        </w:rPr>
        <w:t xml:space="preserve"> </w:t>
      </w:r>
      <w:r w:rsidRPr="00265D82">
        <w:rPr>
          <w:rFonts w:ascii="Nirmala UI" w:eastAsia="Calibri" w:hAnsi="Nirmala UI" w:cs="Nirmala UI"/>
          <w:color w:val="231F21"/>
          <w:sz w:val="20"/>
          <w:szCs w:val="20"/>
        </w:rPr>
        <w:t>ও</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হায়দরাবাদ</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দিল্লি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শাহদরা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পঞ্জাব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অমৃতসর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আলওয়ে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উড়িষ্যা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কটক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মধ্যপ্রদেশ</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জব্বলপুর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গোন্ডিয়া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অসম</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গুয়াহাটি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কর্ণাটক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ব্যাঙ্গালোর</w:t>
      </w:r>
      <w:proofErr w:type="spellEnd"/>
      <w:r w:rsidRPr="00265D82">
        <w:rPr>
          <w:rFonts w:ascii="Calibri" w:eastAsia="Calibri" w:hAnsi="Calibri" w:cs="Calibri"/>
          <w:color w:val="231F21"/>
          <w:sz w:val="20"/>
          <w:szCs w:val="20"/>
        </w:rPr>
        <w:t>)</w:t>
      </w:r>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চ্যালেঞ্জঃ</w:t>
      </w:r>
      <w:proofErr w:type="spellEnd"/>
      <w:r w:rsidRPr="00265D82">
        <w:rPr>
          <w:rFonts w:ascii="Calibri" w:eastAsia="Calibri" w:hAnsi="Calibri" w:cs="Calibri"/>
          <w:color w:val="231F21"/>
          <w:sz w:val="20"/>
          <w:szCs w:val="20"/>
        </w:rPr>
        <w:br/>
        <w:t xml:space="preserve">● </w:t>
      </w:r>
      <w:proofErr w:type="spellStart"/>
      <w:r w:rsidRPr="00265D82">
        <w:rPr>
          <w:rFonts w:ascii="Nirmala UI" w:eastAsia="Calibri" w:hAnsi="Nirmala UI" w:cs="Nirmala UI"/>
          <w:color w:val="231F21"/>
          <w:sz w:val="20"/>
          <w:szCs w:val="20"/>
        </w:rPr>
        <w:t>ইনপুট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খরচ</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বৃদ্ধিঃ</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কাঁচামালের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কারণে</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ইনপুট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খরচ</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বেশি</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হচ্ছে</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রাজ্য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জুড়ে</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খনির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সমস্যা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রয়েছে</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যেমন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সরকার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খনির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ইজারা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বিলম্বিত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করছে</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br/>
        <w:t xml:space="preserve">● </w:t>
      </w:r>
      <w:proofErr w:type="spellStart"/>
      <w:r w:rsidRPr="00265D82">
        <w:rPr>
          <w:rFonts w:ascii="Nirmala UI" w:eastAsia="Calibri" w:hAnsi="Nirmala UI" w:cs="Nirmala UI"/>
          <w:color w:val="231F21"/>
          <w:sz w:val="20"/>
          <w:szCs w:val="20"/>
        </w:rPr>
        <w:t>সমাপ্ত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পণ্যের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ইনভেন্টরি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বৃদ্ধিঃ</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চাহিদার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অভাবে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সমাপ্ত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পণ্যের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ইনভেন্টরি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বৃদ্ধি</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পেয়েছে</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গ্লাস</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আমদানিঃ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ফ্লোট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গ্লাস</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মধ্যপ্রাচ্য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থেকে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আমদানি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অন্যদিকে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কন্টেইনার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গ্লাস</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চীন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থেকে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আমদানি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হয়</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br/>
        <w:t xml:space="preserve">● </w:t>
      </w:r>
      <w:proofErr w:type="spellStart"/>
      <w:r w:rsidRPr="00265D82">
        <w:rPr>
          <w:rFonts w:ascii="Nirmala UI" w:eastAsia="Calibri" w:hAnsi="Nirmala UI" w:cs="Nirmala UI"/>
          <w:color w:val="231F21"/>
          <w:sz w:val="20"/>
          <w:szCs w:val="20"/>
        </w:rPr>
        <w:t>বিকল্প</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প্যাকেজিংঃ</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বাক্সের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প্যাকেজিংয়ের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চেয়ে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প্লাস্টিক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টেট্রা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প্যাকের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ব্যবহার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বেশি</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হয়েছে</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সীমিত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ক্ষেত্রগত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ব্যবহারঃ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কোম্পানিগুলিকে</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বৈচিত্র্য</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আনতে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হবে</w:t>
      </w:r>
      <w:proofErr w:type="spellEnd"/>
      <w:r w:rsidRPr="00265D82">
        <w:rPr>
          <w:rFonts w:ascii="Calibri" w:eastAsia="Calibri" w:hAnsi="Calibri" w:cs="Calibri"/>
          <w:color w:val="231F21"/>
          <w:sz w:val="20"/>
          <w:szCs w:val="20"/>
        </w:rPr>
        <w:br/>
      </w:r>
      <w:proofErr w:type="spellStart"/>
      <w:r w:rsidRPr="00265D82">
        <w:rPr>
          <w:rFonts w:ascii="Nirmala UI" w:eastAsia="Calibri" w:hAnsi="Nirmala UI" w:cs="Nirmala UI"/>
          <w:color w:val="231F21"/>
          <w:sz w:val="20"/>
          <w:szCs w:val="20"/>
        </w:rPr>
        <w:t>আরও</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বেশি</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ক্ষেত্রে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চশমার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ব্যবহার</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কাচ</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উৎপাদন</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প্রধানত</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দুটি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ক্ষেত্রের</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সঙ্গে</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যুক্ত</w:t>
      </w:r>
      <w:proofErr w:type="spellEnd"/>
      <w:r w:rsidRPr="00265D82">
        <w:rPr>
          <w:rFonts w:ascii="Nirmala UI" w:eastAsia="Calibri" w:hAnsi="Nirmala UI" w:cs="Nirmala UI"/>
          <w:color w:val="231F21"/>
          <w:sz w:val="20"/>
          <w:szCs w:val="20"/>
        </w:rPr>
        <w:t>।</w:t>
      </w:r>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একটি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নির্মাণ</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এবং</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অন্যটি</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হল</w:t>
      </w:r>
      <w:proofErr w:type="spellEnd"/>
      <w:r w:rsidRPr="00265D82">
        <w:rPr>
          <w:rFonts w:ascii="Calibri" w:eastAsia="Calibri" w:hAnsi="Calibri" w:cs="Calibri"/>
          <w:color w:val="231F21"/>
          <w:sz w:val="20"/>
          <w:szCs w:val="20"/>
        </w:rPr>
        <w:t xml:space="preserve"> </w:t>
      </w:r>
      <w:proofErr w:type="spellStart"/>
      <w:r w:rsidRPr="00265D82">
        <w:rPr>
          <w:rFonts w:ascii="Nirmala UI" w:eastAsia="Calibri" w:hAnsi="Nirmala UI" w:cs="Nirmala UI"/>
          <w:color w:val="231F21"/>
          <w:sz w:val="20"/>
          <w:szCs w:val="20"/>
        </w:rPr>
        <w:t>অ্যালকোহল</w:t>
      </w:r>
      <w:proofErr w:type="spellEnd"/>
      <w:r w:rsidRPr="00265D82">
        <w:rPr>
          <w:rFonts w:ascii="Nirmala UI" w:eastAsia="Calibri" w:hAnsi="Nirmala UI" w:cs="Nirmala UI"/>
          <w:color w:val="231F21"/>
          <w:sz w:val="20"/>
          <w:szCs w:val="20"/>
        </w:rPr>
        <w:t>।</w:t>
      </w:r>
      <w:proofErr w:type="gramEnd"/>
    </w:p>
    <w:p w:rsidR="002B6458" w:rsidRPr="002B6458" w:rsidRDefault="002B6458" w:rsidP="00265D82">
      <w:pPr>
        <w:widowControl w:val="0"/>
        <w:autoSpaceDE w:val="0"/>
        <w:autoSpaceDN w:val="0"/>
        <w:spacing w:before="6" w:after="0" w:line="240" w:lineRule="auto"/>
        <w:ind w:left="472"/>
        <w:rPr>
          <w:rFonts w:ascii="Calibri" w:eastAsia="Calibri" w:hAnsi="Calibri" w:cs="Calibri"/>
          <w:sz w:val="20"/>
          <w:szCs w:val="20"/>
        </w:rPr>
      </w:pPr>
    </w:p>
    <w:p w:rsidR="002B6458" w:rsidRPr="002B6458" w:rsidRDefault="002B6458" w:rsidP="002B6458">
      <w:pPr>
        <w:widowControl w:val="0"/>
        <w:autoSpaceDE w:val="0"/>
        <w:autoSpaceDN w:val="0"/>
        <w:spacing w:before="130" w:after="0" w:line="240" w:lineRule="auto"/>
        <w:ind w:left="120"/>
        <w:jc w:val="both"/>
        <w:rPr>
          <w:rFonts w:ascii="Calibri" w:eastAsia="Calibri" w:hAnsi="Calibri" w:cs="Calibri"/>
          <w:sz w:val="20"/>
          <w:szCs w:val="20"/>
        </w:rPr>
      </w:pPr>
      <w:r w:rsidRPr="002B6458">
        <w:rPr>
          <w:rFonts w:ascii="Calibri" w:eastAsia="Calibri" w:hAnsi="Calibri" w:cs="Calibri"/>
          <w:color w:val="231F21"/>
          <w:spacing w:val="-2"/>
          <w:w w:val="105"/>
          <w:sz w:val="20"/>
          <w:szCs w:val="20"/>
        </w:rPr>
        <w:t>Government</w:t>
      </w:r>
      <w:r w:rsidRPr="002B6458">
        <w:rPr>
          <w:rFonts w:ascii="Calibri" w:eastAsia="Calibri" w:hAnsi="Calibri" w:cs="Calibri"/>
          <w:color w:val="231F21"/>
          <w:spacing w:val="7"/>
          <w:w w:val="105"/>
          <w:sz w:val="20"/>
          <w:szCs w:val="20"/>
        </w:rPr>
        <w:t xml:space="preserve"> </w:t>
      </w:r>
      <w:r w:rsidRPr="002B6458">
        <w:rPr>
          <w:rFonts w:ascii="Calibri" w:eastAsia="Calibri" w:hAnsi="Calibri" w:cs="Calibri"/>
          <w:color w:val="231F21"/>
          <w:spacing w:val="-2"/>
          <w:w w:val="105"/>
          <w:sz w:val="20"/>
          <w:szCs w:val="20"/>
        </w:rPr>
        <w:t>Initiatives:</w:t>
      </w:r>
    </w:p>
    <w:p w:rsidR="002B6458" w:rsidRPr="002B6458" w:rsidRDefault="002B6458" w:rsidP="002B6458">
      <w:pPr>
        <w:widowControl w:val="0"/>
        <w:numPr>
          <w:ilvl w:val="1"/>
          <w:numId w:val="1"/>
        </w:numPr>
        <w:tabs>
          <w:tab w:val="left" w:pos="470"/>
          <w:tab w:val="left" w:pos="472"/>
        </w:tabs>
        <w:autoSpaceDE w:val="0"/>
        <w:autoSpaceDN w:val="0"/>
        <w:spacing w:before="42" w:after="0" w:line="252" w:lineRule="auto"/>
        <w:ind w:right="113"/>
        <w:jc w:val="both"/>
        <w:rPr>
          <w:rFonts w:ascii="Calibri" w:eastAsia="Calibri" w:hAnsi="Calibri" w:cs="Calibri"/>
          <w:sz w:val="20"/>
        </w:rPr>
      </w:pPr>
      <w:r w:rsidRPr="002B6458">
        <w:rPr>
          <w:rFonts w:ascii="Calibri" w:eastAsia="Calibri" w:hAnsi="Calibri" w:cs="Calibri"/>
          <w:color w:val="231F21"/>
          <w:sz w:val="20"/>
        </w:rPr>
        <w:t>Government of Uttar Pradesh is implementing a number of schemes for encouragement of glass industries as it is the largest manufacturer of glass:</w:t>
      </w:r>
    </w:p>
    <w:p w:rsidR="002B6458" w:rsidRPr="002B6458" w:rsidRDefault="002B6458" w:rsidP="002B6458">
      <w:pPr>
        <w:widowControl w:val="0"/>
        <w:numPr>
          <w:ilvl w:val="2"/>
          <w:numId w:val="1"/>
        </w:numPr>
        <w:tabs>
          <w:tab w:val="left" w:pos="821"/>
        </w:tabs>
        <w:autoSpaceDE w:val="0"/>
        <w:autoSpaceDN w:val="0"/>
        <w:spacing w:before="27" w:after="0" w:line="240" w:lineRule="auto"/>
        <w:ind w:left="821" w:hanging="349"/>
        <w:jc w:val="both"/>
        <w:rPr>
          <w:rFonts w:ascii="Calibri" w:eastAsia="Calibri" w:hAnsi="Calibri" w:cs="Calibri"/>
          <w:sz w:val="20"/>
        </w:rPr>
      </w:pPr>
      <w:r w:rsidRPr="002B6458">
        <w:rPr>
          <w:rFonts w:ascii="Calibri" w:eastAsia="Calibri" w:hAnsi="Calibri" w:cs="Calibri"/>
          <w:color w:val="231F21"/>
          <w:sz w:val="20"/>
        </w:rPr>
        <w:t>Uttar</w:t>
      </w:r>
      <w:r w:rsidRPr="002B6458">
        <w:rPr>
          <w:rFonts w:ascii="Calibri" w:eastAsia="Calibri" w:hAnsi="Calibri" w:cs="Calibri"/>
          <w:color w:val="231F21"/>
          <w:spacing w:val="-13"/>
          <w:sz w:val="20"/>
        </w:rPr>
        <w:t xml:space="preserve"> </w:t>
      </w:r>
      <w:r w:rsidRPr="002B6458">
        <w:rPr>
          <w:rFonts w:ascii="Calibri" w:eastAsia="Calibri" w:hAnsi="Calibri" w:cs="Calibri"/>
          <w:color w:val="231F21"/>
          <w:sz w:val="20"/>
        </w:rPr>
        <w:t>Pradesh</w:t>
      </w:r>
      <w:r w:rsidRPr="002B6458">
        <w:rPr>
          <w:rFonts w:ascii="Calibri" w:eastAsia="Calibri" w:hAnsi="Calibri" w:cs="Calibri"/>
          <w:color w:val="231F21"/>
          <w:spacing w:val="-19"/>
          <w:sz w:val="20"/>
        </w:rPr>
        <w:t xml:space="preserve"> </w:t>
      </w:r>
      <w:r w:rsidRPr="002B6458">
        <w:rPr>
          <w:rFonts w:ascii="Calibri" w:eastAsia="Calibri" w:hAnsi="Calibri" w:cs="Calibri"/>
          <w:color w:val="231F21"/>
          <w:sz w:val="20"/>
        </w:rPr>
        <w:t>Export</w:t>
      </w:r>
      <w:r w:rsidRPr="002B6458">
        <w:rPr>
          <w:rFonts w:ascii="Calibri" w:eastAsia="Calibri" w:hAnsi="Calibri" w:cs="Calibri"/>
          <w:color w:val="231F21"/>
          <w:spacing w:val="-17"/>
          <w:sz w:val="20"/>
        </w:rPr>
        <w:t xml:space="preserve"> </w:t>
      </w:r>
      <w:r w:rsidRPr="002B6458">
        <w:rPr>
          <w:rFonts w:ascii="Calibri" w:eastAsia="Calibri" w:hAnsi="Calibri" w:cs="Calibri"/>
          <w:color w:val="231F21"/>
          <w:sz w:val="20"/>
        </w:rPr>
        <w:t>Infrastructure</w:t>
      </w:r>
      <w:r w:rsidRPr="002B6458">
        <w:rPr>
          <w:rFonts w:ascii="Calibri" w:eastAsia="Calibri" w:hAnsi="Calibri" w:cs="Calibri"/>
          <w:color w:val="231F21"/>
          <w:spacing w:val="-19"/>
          <w:sz w:val="20"/>
        </w:rPr>
        <w:t xml:space="preserve"> </w:t>
      </w:r>
      <w:r w:rsidRPr="002B6458">
        <w:rPr>
          <w:rFonts w:ascii="Calibri" w:eastAsia="Calibri" w:hAnsi="Calibri" w:cs="Calibri"/>
          <w:color w:val="231F21"/>
          <w:spacing w:val="-2"/>
          <w:sz w:val="20"/>
        </w:rPr>
        <w:t>Development</w:t>
      </w:r>
    </w:p>
    <w:p w:rsidR="002B6458" w:rsidRPr="002B6458" w:rsidRDefault="002B6458" w:rsidP="002B6458">
      <w:pPr>
        <w:widowControl w:val="0"/>
        <w:autoSpaceDE w:val="0"/>
        <w:autoSpaceDN w:val="0"/>
        <w:spacing w:before="13" w:after="0" w:line="240" w:lineRule="auto"/>
        <w:ind w:left="823"/>
        <w:rPr>
          <w:rFonts w:ascii="Calibri" w:eastAsia="Calibri" w:hAnsi="Calibri" w:cs="Calibri"/>
          <w:sz w:val="20"/>
          <w:szCs w:val="20"/>
        </w:rPr>
      </w:pPr>
      <w:r w:rsidRPr="002B6458">
        <w:rPr>
          <w:rFonts w:ascii="Calibri" w:eastAsia="Calibri" w:hAnsi="Calibri" w:cs="Calibri"/>
          <w:color w:val="231F21"/>
          <w:spacing w:val="-2"/>
          <w:sz w:val="20"/>
          <w:szCs w:val="20"/>
        </w:rPr>
        <w:t>Scheme</w:t>
      </w:r>
    </w:p>
    <w:p w:rsidR="002B6458" w:rsidRPr="002B6458" w:rsidRDefault="002B6458" w:rsidP="002B6458">
      <w:pPr>
        <w:widowControl w:val="0"/>
        <w:numPr>
          <w:ilvl w:val="2"/>
          <w:numId w:val="1"/>
        </w:numPr>
        <w:tabs>
          <w:tab w:val="left" w:pos="823"/>
        </w:tabs>
        <w:autoSpaceDE w:val="0"/>
        <w:autoSpaceDN w:val="0"/>
        <w:spacing w:before="41" w:after="0" w:line="240" w:lineRule="auto"/>
        <w:rPr>
          <w:rFonts w:ascii="Calibri" w:eastAsia="Calibri" w:hAnsi="Calibri" w:cs="Calibri"/>
          <w:sz w:val="20"/>
        </w:rPr>
      </w:pPr>
      <w:r w:rsidRPr="002B6458">
        <w:rPr>
          <w:rFonts w:ascii="Calibri" w:eastAsia="Calibri" w:hAnsi="Calibri" w:cs="Calibri"/>
          <w:color w:val="231F21"/>
          <w:sz w:val="20"/>
        </w:rPr>
        <w:t>Marketing</w:t>
      </w:r>
      <w:r w:rsidRPr="002B6458">
        <w:rPr>
          <w:rFonts w:ascii="Calibri" w:eastAsia="Calibri" w:hAnsi="Calibri" w:cs="Calibri"/>
          <w:color w:val="231F21"/>
          <w:spacing w:val="6"/>
          <w:sz w:val="20"/>
        </w:rPr>
        <w:t xml:space="preserve"> </w:t>
      </w:r>
      <w:r w:rsidRPr="002B6458">
        <w:rPr>
          <w:rFonts w:ascii="Calibri" w:eastAsia="Calibri" w:hAnsi="Calibri" w:cs="Calibri"/>
          <w:color w:val="231F21"/>
          <w:sz w:val="20"/>
        </w:rPr>
        <w:t>Development</w:t>
      </w:r>
      <w:r w:rsidRPr="002B6458">
        <w:rPr>
          <w:rFonts w:ascii="Calibri" w:eastAsia="Calibri" w:hAnsi="Calibri" w:cs="Calibri"/>
          <w:color w:val="231F21"/>
          <w:spacing w:val="8"/>
          <w:sz w:val="20"/>
        </w:rPr>
        <w:t xml:space="preserve"> </w:t>
      </w:r>
      <w:r w:rsidRPr="002B6458">
        <w:rPr>
          <w:rFonts w:ascii="Calibri" w:eastAsia="Calibri" w:hAnsi="Calibri" w:cs="Calibri"/>
          <w:color w:val="231F21"/>
          <w:sz w:val="20"/>
        </w:rPr>
        <w:t>Assistance</w:t>
      </w:r>
      <w:r w:rsidRPr="002B6458">
        <w:rPr>
          <w:rFonts w:ascii="Calibri" w:eastAsia="Calibri" w:hAnsi="Calibri" w:cs="Calibri"/>
          <w:color w:val="231F21"/>
          <w:spacing w:val="8"/>
          <w:sz w:val="20"/>
        </w:rPr>
        <w:t xml:space="preserve"> </w:t>
      </w:r>
      <w:r w:rsidRPr="002B6458">
        <w:rPr>
          <w:rFonts w:ascii="Calibri" w:eastAsia="Calibri" w:hAnsi="Calibri" w:cs="Calibri"/>
          <w:color w:val="231F21"/>
          <w:sz w:val="20"/>
        </w:rPr>
        <w:t>to</w:t>
      </w:r>
      <w:r w:rsidRPr="002B6458">
        <w:rPr>
          <w:rFonts w:ascii="Calibri" w:eastAsia="Calibri" w:hAnsi="Calibri" w:cs="Calibri"/>
          <w:color w:val="231F21"/>
          <w:spacing w:val="8"/>
          <w:sz w:val="20"/>
        </w:rPr>
        <w:t xml:space="preserve"> </w:t>
      </w:r>
      <w:r w:rsidRPr="002B6458">
        <w:rPr>
          <w:rFonts w:ascii="Calibri" w:eastAsia="Calibri" w:hAnsi="Calibri" w:cs="Calibri"/>
          <w:color w:val="231F21"/>
          <w:spacing w:val="-2"/>
          <w:sz w:val="20"/>
        </w:rPr>
        <w:t>Exporters</w:t>
      </w:r>
    </w:p>
    <w:p w:rsidR="002B6458" w:rsidRPr="002B6458" w:rsidRDefault="002B6458" w:rsidP="002B6458">
      <w:pPr>
        <w:widowControl w:val="0"/>
        <w:numPr>
          <w:ilvl w:val="2"/>
          <w:numId w:val="1"/>
        </w:numPr>
        <w:tabs>
          <w:tab w:val="left" w:pos="823"/>
        </w:tabs>
        <w:autoSpaceDE w:val="0"/>
        <w:autoSpaceDN w:val="0"/>
        <w:spacing w:before="42" w:after="0" w:line="240" w:lineRule="auto"/>
        <w:rPr>
          <w:rFonts w:ascii="Calibri" w:eastAsia="Calibri" w:hAnsi="Calibri" w:cs="Calibri"/>
          <w:sz w:val="20"/>
        </w:rPr>
      </w:pPr>
      <w:r w:rsidRPr="002B6458">
        <w:rPr>
          <w:rFonts w:ascii="Calibri" w:eastAsia="Calibri" w:hAnsi="Calibri" w:cs="Calibri"/>
          <w:color w:val="231F21"/>
          <w:sz w:val="20"/>
        </w:rPr>
        <w:t>Subsidy</w:t>
      </w:r>
      <w:r w:rsidRPr="002B6458">
        <w:rPr>
          <w:rFonts w:ascii="Calibri" w:eastAsia="Calibri" w:hAnsi="Calibri" w:cs="Calibri"/>
          <w:color w:val="231F21"/>
          <w:spacing w:val="3"/>
          <w:sz w:val="20"/>
        </w:rPr>
        <w:t xml:space="preserve"> </w:t>
      </w:r>
      <w:r w:rsidRPr="002B6458">
        <w:rPr>
          <w:rFonts w:ascii="Calibri" w:eastAsia="Calibri" w:hAnsi="Calibri" w:cs="Calibri"/>
          <w:color w:val="231F21"/>
          <w:sz w:val="20"/>
        </w:rPr>
        <w:t>on</w:t>
      </w:r>
      <w:r w:rsidRPr="002B6458">
        <w:rPr>
          <w:rFonts w:ascii="Calibri" w:eastAsia="Calibri" w:hAnsi="Calibri" w:cs="Calibri"/>
          <w:color w:val="231F21"/>
          <w:spacing w:val="4"/>
          <w:sz w:val="20"/>
        </w:rPr>
        <w:t xml:space="preserve"> </w:t>
      </w:r>
      <w:r w:rsidRPr="002B6458">
        <w:rPr>
          <w:rFonts w:ascii="Calibri" w:eastAsia="Calibri" w:hAnsi="Calibri" w:cs="Calibri"/>
          <w:color w:val="231F21"/>
          <w:sz w:val="20"/>
        </w:rPr>
        <w:t>freight</w:t>
      </w:r>
      <w:r w:rsidRPr="002B6458">
        <w:rPr>
          <w:rFonts w:ascii="Calibri" w:eastAsia="Calibri" w:hAnsi="Calibri" w:cs="Calibri"/>
          <w:color w:val="231F21"/>
          <w:spacing w:val="2"/>
          <w:sz w:val="20"/>
        </w:rPr>
        <w:t xml:space="preserve"> </w:t>
      </w:r>
      <w:r w:rsidRPr="002B6458">
        <w:rPr>
          <w:rFonts w:ascii="Calibri" w:eastAsia="Calibri" w:hAnsi="Calibri" w:cs="Calibri"/>
          <w:color w:val="231F21"/>
          <w:sz w:val="20"/>
        </w:rPr>
        <w:t>charges</w:t>
      </w:r>
      <w:r w:rsidRPr="002B6458">
        <w:rPr>
          <w:rFonts w:ascii="Calibri" w:eastAsia="Calibri" w:hAnsi="Calibri" w:cs="Calibri"/>
          <w:color w:val="231F21"/>
          <w:spacing w:val="7"/>
          <w:sz w:val="20"/>
        </w:rPr>
        <w:t xml:space="preserve"> </w:t>
      </w:r>
      <w:r w:rsidRPr="002B6458">
        <w:rPr>
          <w:rFonts w:ascii="Calibri" w:eastAsia="Calibri" w:hAnsi="Calibri" w:cs="Calibri"/>
          <w:color w:val="231F21"/>
          <w:sz w:val="20"/>
        </w:rPr>
        <w:t>up</w:t>
      </w:r>
      <w:r w:rsidRPr="002B6458">
        <w:rPr>
          <w:rFonts w:ascii="Calibri" w:eastAsia="Calibri" w:hAnsi="Calibri" w:cs="Calibri"/>
          <w:color w:val="231F21"/>
          <w:spacing w:val="2"/>
          <w:sz w:val="20"/>
        </w:rPr>
        <w:t xml:space="preserve"> </w:t>
      </w:r>
      <w:r w:rsidRPr="002B6458">
        <w:rPr>
          <w:rFonts w:ascii="Calibri" w:eastAsia="Calibri" w:hAnsi="Calibri" w:cs="Calibri"/>
          <w:color w:val="231F21"/>
          <w:sz w:val="20"/>
        </w:rPr>
        <w:t>to</w:t>
      </w:r>
      <w:r w:rsidRPr="002B6458">
        <w:rPr>
          <w:rFonts w:ascii="Calibri" w:eastAsia="Calibri" w:hAnsi="Calibri" w:cs="Calibri"/>
          <w:color w:val="231F21"/>
          <w:spacing w:val="4"/>
          <w:sz w:val="20"/>
        </w:rPr>
        <w:t xml:space="preserve"> </w:t>
      </w:r>
      <w:r w:rsidRPr="002B6458">
        <w:rPr>
          <w:rFonts w:ascii="Calibri" w:eastAsia="Calibri" w:hAnsi="Calibri" w:cs="Calibri"/>
          <w:color w:val="231F21"/>
          <w:sz w:val="20"/>
        </w:rPr>
        <w:t>gateway</w:t>
      </w:r>
      <w:r w:rsidRPr="002B6458">
        <w:rPr>
          <w:rFonts w:ascii="Calibri" w:eastAsia="Calibri" w:hAnsi="Calibri" w:cs="Calibri"/>
          <w:color w:val="231F21"/>
          <w:spacing w:val="1"/>
          <w:sz w:val="20"/>
        </w:rPr>
        <w:t xml:space="preserve"> </w:t>
      </w:r>
      <w:r w:rsidRPr="002B6458">
        <w:rPr>
          <w:rFonts w:ascii="Calibri" w:eastAsia="Calibri" w:hAnsi="Calibri" w:cs="Calibri"/>
          <w:color w:val="231F21"/>
          <w:spacing w:val="-4"/>
          <w:sz w:val="20"/>
        </w:rPr>
        <w:t>port</w:t>
      </w:r>
    </w:p>
    <w:p w:rsidR="002B6458" w:rsidRPr="002B6458" w:rsidRDefault="002B6458" w:rsidP="002B6458">
      <w:pPr>
        <w:widowControl w:val="0"/>
        <w:numPr>
          <w:ilvl w:val="1"/>
          <w:numId w:val="1"/>
        </w:numPr>
        <w:tabs>
          <w:tab w:val="left" w:pos="470"/>
          <w:tab w:val="left" w:pos="472"/>
        </w:tabs>
        <w:autoSpaceDE w:val="0"/>
        <w:autoSpaceDN w:val="0"/>
        <w:spacing w:before="41" w:after="0" w:line="252" w:lineRule="auto"/>
        <w:ind w:right="118"/>
        <w:jc w:val="both"/>
        <w:rPr>
          <w:rFonts w:ascii="Calibri" w:eastAsia="Calibri" w:hAnsi="Calibri" w:cs="Calibri"/>
          <w:sz w:val="20"/>
        </w:rPr>
      </w:pPr>
      <w:r w:rsidRPr="002B6458">
        <w:rPr>
          <w:rFonts w:ascii="Calibri" w:eastAsia="Calibri" w:hAnsi="Calibri" w:cs="Calibri"/>
          <w:color w:val="231F21"/>
          <w:sz w:val="20"/>
        </w:rPr>
        <w:t>Under</w:t>
      </w:r>
      <w:r w:rsidRPr="002B6458">
        <w:rPr>
          <w:rFonts w:ascii="Calibri" w:eastAsia="Calibri" w:hAnsi="Calibri" w:cs="Calibri"/>
          <w:color w:val="231F21"/>
          <w:spacing w:val="-1"/>
          <w:sz w:val="20"/>
        </w:rPr>
        <w:t xml:space="preserve"> </w:t>
      </w:r>
      <w:r w:rsidRPr="002B6458">
        <w:rPr>
          <w:rFonts w:ascii="Calibri" w:eastAsia="Calibri" w:hAnsi="Calibri" w:cs="Calibri"/>
          <w:color w:val="231F21"/>
          <w:sz w:val="20"/>
        </w:rPr>
        <w:t>the</w:t>
      </w:r>
      <w:r w:rsidRPr="002B6458">
        <w:rPr>
          <w:rFonts w:ascii="Calibri" w:eastAsia="Calibri" w:hAnsi="Calibri" w:cs="Calibri"/>
          <w:color w:val="231F21"/>
          <w:spacing w:val="-6"/>
          <w:sz w:val="20"/>
        </w:rPr>
        <w:t xml:space="preserve"> </w:t>
      </w:r>
      <w:r w:rsidRPr="002B6458">
        <w:rPr>
          <w:rFonts w:ascii="Calibri" w:eastAsia="Calibri" w:hAnsi="Calibri" w:cs="Calibri"/>
          <w:color w:val="231F21"/>
          <w:sz w:val="20"/>
        </w:rPr>
        <w:t>One</w:t>
      </w:r>
      <w:r w:rsidRPr="002B6458">
        <w:rPr>
          <w:rFonts w:ascii="Calibri" w:eastAsia="Calibri" w:hAnsi="Calibri" w:cs="Calibri"/>
          <w:color w:val="231F21"/>
          <w:spacing w:val="-1"/>
          <w:sz w:val="20"/>
        </w:rPr>
        <w:t xml:space="preserve"> </w:t>
      </w:r>
      <w:r w:rsidRPr="002B6458">
        <w:rPr>
          <w:rFonts w:ascii="Calibri" w:eastAsia="Calibri" w:hAnsi="Calibri" w:cs="Calibri"/>
          <w:color w:val="231F21"/>
          <w:sz w:val="20"/>
        </w:rPr>
        <w:t>District,</w:t>
      </w:r>
      <w:r w:rsidRPr="002B6458">
        <w:rPr>
          <w:rFonts w:ascii="Calibri" w:eastAsia="Calibri" w:hAnsi="Calibri" w:cs="Calibri"/>
          <w:color w:val="231F21"/>
          <w:spacing w:val="-1"/>
          <w:sz w:val="20"/>
        </w:rPr>
        <w:t xml:space="preserve"> </w:t>
      </w:r>
      <w:r w:rsidRPr="002B6458">
        <w:rPr>
          <w:rFonts w:ascii="Calibri" w:eastAsia="Calibri" w:hAnsi="Calibri" w:cs="Calibri"/>
          <w:color w:val="231F21"/>
          <w:sz w:val="20"/>
        </w:rPr>
        <w:t>One</w:t>
      </w:r>
      <w:r w:rsidRPr="002B6458">
        <w:rPr>
          <w:rFonts w:ascii="Calibri" w:eastAsia="Calibri" w:hAnsi="Calibri" w:cs="Calibri"/>
          <w:color w:val="231F21"/>
          <w:spacing w:val="-1"/>
          <w:sz w:val="20"/>
        </w:rPr>
        <w:t xml:space="preserve"> </w:t>
      </w:r>
      <w:r w:rsidRPr="002B6458">
        <w:rPr>
          <w:rFonts w:ascii="Calibri" w:eastAsia="Calibri" w:hAnsi="Calibri" w:cs="Calibri"/>
          <w:color w:val="231F21"/>
          <w:sz w:val="20"/>
        </w:rPr>
        <w:t>Product</w:t>
      </w:r>
      <w:r w:rsidRPr="002B6458">
        <w:rPr>
          <w:rFonts w:ascii="Calibri" w:eastAsia="Calibri" w:hAnsi="Calibri" w:cs="Calibri"/>
          <w:color w:val="231F21"/>
          <w:spacing w:val="-5"/>
          <w:sz w:val="20"/>
        </w:rPr>
        <w:t xml:space="preserve"> </w:t>
      </w:r>
      <w:r w:rsidRPr="002B6458">
        <w:rPr>
          <w:rFonts w:ascii="Calibri" w:eastAsia="Calibri" w:hAnsi="Calibri" w:cs="Calibri"/>
          <w:color w:val="231F21"/>
          <w:sz w:val="20"/>
        </w:rPr>
        <w:t>(ODOP)</w:t>
      </w:r>
      <w:r w:rsidRPr="002B6458">
        <w:rPr>
          <w:rFonts w:ascii="Calibri" w:eastAsia="Calibri" w:hAnsi="Calibri" w:cs="Calibri"/>
          <w:color w:val="231F21"/>
          <w:spacing w:val="-5"/>
          <w:sz w:val="20"/>
        </w:rPr>
        <w:t xml:space="preserve"> </w:t>
      </w:r>
      <w:r w:rsidRPr="002B6458">
        <w:rPr>
          <w:rFonts w:ascii="Calibri" w:eastAsia="Calibri" w:hAnsi="Calibri" w:cs="Calibri"/>
          <w:color w:val="231F21"/>
          <w:sz w:val="20"/>
        </w:rPr>
        <w:t xml:space="preserve">Scheme, assistance </w:t>
      </w:r>
      <w:proofErr w:type="gramStart"/>
      <w:r w:rsidRPr="002B6458">
        <w:rPr>
          <w:rFonts w:ascii="Calibri" w:eastAsia="Calibri" w:hAnsi="Calibri" w:cs="Calibri"/>
          <w:color w:val="231F21"/>
          <w:sz w:val="20"/>
        </w:rPr>
        <w:t>is provided</w:t>
      </w:r>
      <w:proofErr w:type="gramEnd"/>
      <w:r w:rsidRPr="002B6458">
        <w:rPr>
          <w:rFonts w:ascii="Calibri" w:eastAsia="Calibri" w:hAnsi="Calibri" w:cs="Calibri"/>
          <w:color w:val="231F21"/>
          <w:sz w:val="20"/>
        </w:rPr>
        <w:t xml:space="preserve"> for participation in National and International fairs.</w:t>
      </w:r>
    </w:p>
    <w:p w:rsidR="002B6458" w:rsidRPr="002B6458" w:rsidRDefault="002B6458" w:rsidP="002B6458">
      <w:pPr>
        <w:widowControl w:val="0"/>
        <w:numPr>
          <w:ilvl w:val="1"/>
          <w:numId w:val="1"/>
        </w:numPr>
        <w:tabs>
          <w:tab w:val="left" w:pos="471"/>
        </w:tabs>
        <w:autoSpaceDE w:val="0"/>
        <w:autoSpaceDN w:val="0"/>
        <w:spacing w:before="28" w:after="0" w:line="240" w:lineRule="auto"/>
        <w:ind w:left="471" w:hanging="351"/>
        <w:jc w:val="both"/>
        <w:rPr>
          <w:rFonts w:ascii="Calibri" w:eastAsia="Calibri" w:hAnsi="Calibri" w:cs="Calibri"/>
          <w:sz w:val="20"/>
        </w:rPr>
      </w:pPr>
      <w:r w:rsidRPr="002B6458">
        <w:rPr>
          <w:rFonts w:ascii="Calibri" w:eastAsia="Calibri" w:hAnsi="Calibri" w:cs="Calibri"/>
          <w:color w:val="231F21"/>
          <w:sz w:val="20"/>
        </w:rPr>
        <w:t>Under</w:t>
      </w:r>
      <w:r w:rsidRPr="002B6458">
        <w:rPr>
          <w:rFonts w:ascii="Calibri" w:eastAsia="Calibri" w:hAnsi="Calibri" w:cs="Calibri"/>
          <w:color w:val="231F21"/>
          <w:spacing w:val="37"/>
          <w:sz w:val="20"/>
        </w:rPr>
        <w:t xml:space="preserve">  </w:t>
      </w:r>
      <w:r w:rsidRPr="002B6458">
        <w:rPr>
          <w:rFonts w:ascii="Calibri" w:eastAsia="Calibri" w:hAnsi="Calibri" w:cs="Calibri"/>
          <w:color w:val="231F21"/>
          <w:sz w:val="20"/>
        </w:rPr>
        <w:t>ODOP</w:t>
      </w:r>
      <w:r w:rsidRPr="002B6458">
        <w:rPr>
          <w:rFonts w:ascii="Calibri" w:eastAsia="Calibri" w:hAnsi="Calibri" w:cs="Calibri"/>
          <w:color w:val="231F21"/>
          <w:spacing w:val="37"/>
          <w:sz w:val="20"/>
        </w:rPr>
        <w:t xml:space="preserve">  </w:t>
      </w:r>
      <w:r w:rsidRPr="002B6458">
        <w:rPr>
          <w:rFonts w:ascii="Calibri" w:eastAsia="Calibri" w:hAnsi="Calibri" w:cs="Calibri"/>
          <w:color w:val="231F21"/>
          <w:sz w:val="20"/>
        </w:rPr>
        <w:t>Scheme,</w:t>
      </w:r>
      <w:r w:rsidRPr="002B6458">
        <w:rPr>
          <w:rFonts w:ascii="Calibri" w:eastAsia="Calibri" w:hAnsi="Calibri" w:cs="Calibri"/>
          <w:color w:val="231F21"/>
          <w:spacing w:val="35"/>
          <w:sz w:val="20"/>
        </w:rPr>
        <w:t xml:space="preserve">  </w:t>
      </w:r>
      <w:r w:rsidRPr="002B6458">
        <w:rPr>
          <w:rFonts w:ascii="Calibri" w:eastAsia="Calibri" w:hAnsi="Calibri" w:cs="Calibri"/>
          <w:color w:val="231F21"/>
          <w:sz w:val="20"/>
        </w:rPr>
        <w:t>loans</w:t>
      </w:r>
      <w:r w:rsidRPr="002B6458">
        <w:rPr>
          <w:rFonts w:ascii="Calibri" w:eastAsia="Calibri" w:hAnsi="Calibri" w:cs="Calibri"/>
          <w:color w:val="231F21"/>
          <w:spacing w:val="36"/>
          <w:sz w:val="20"/>
        </w:rPr>
        <w:t xml:space="preserve">  </w:t>
      </w:r>
      <w:r w:rsidRPr="002B6458">
        <w:rPr>
          <w:rFonts w:ascii="Calibri" w:eastAsia="Calibri" w:hAnsi="Calibri" w:cs="Calibri"/>
          <w:color w:val="231F21"/>
          <w:sz w:val="20"/>
        </w:rPr>
        <w:t>are</w:t>
      </w:r>
      <w:r w:rsidRPr="002B6458">
        <w:rPr>
          <w:rFonts w:ascii="Calibri" w:eastAsia="Calibri" w:hAnsi="Calibri" w:cs="Calibri"/>
          <w:color w:val="231F21"/>
          <w:spacing w:val="34"/>
          <w:sz w:val="20"/>
        </w:rPr>
        <w:t xml:space="preserve">  </w:t>
      </w:r>
      <w:r w:rsidRPr="002B6458">
        <w:rPr>
          <w:rFonts w:ascii="Calibri" w:eastAsia="Calibri" w:hAnsi="Calibri" w:cs="Calibri"/>
          <w:color w:val="231F21"/>
          <w:sz w:val="20"/>
        </w:rPr>
        <w:t>provided</w:t>
      </w:r>
      <w:r w:rsidRPr="002B6458">
        <w:rPr>
          <w:rFonts w:ascii="Calibri" w:eastAsia="Calibri" w:hAnsi="Calibri" w:cs="Calibri"/>
          <w:color w:val="231F21"/>
          <w:spacing w:val="38"/>
          <w:sz w:val="20"/>
        </w:rPr>
        <w:t xml:space="preserve">  </w:t>
      </w:r>
      <w:r w:rsidRPr="002B6458">
        <w:rPr>
          <w:rFonts w:ascii="Calibri" w:eastAsia="Calibri" w:hAnsi="Calibri" w:cs="Calibri"/>
          <w:color w:val="231F21"/>
          <w:spacing w:val="-5"/>
          <w:sz w:val="20"/>
        </w:rPr>
        <w:t>for</w:t>
      </w:r>
    </w:p>
    <w:p w:rsidR="002B6458" w:rsidRPr="002B6458" w:rsidRDefault="002B6458" w:rsidP="002B6458">
      <w:pPr>
        <w:widowControl w:val="0"/>
        <w:autoSpaceDE w:val="0"/>
        <w:autoSpaceDN w:val="0"/>
        <w:spacing w:before="13" w:after="0" w:line="240" w:lineRule="auto"/>
        <w:ind w:left="472"/>
        <w:jc w:val="both"/>
        <w:rPr>
          <w:rFonts w:ascii="Calibri" w:eastAsia="Calibri" w:hAnsi="Calibri" w:cs="Calibri"/>
          <w:sz w:val="20"/>
          <w:szCs w:val="20"/>
        </w:rPr>
      </w:pPr>
      <w:proofErr w:type="gramStart"/>
      <w:r w:rsidRPr="002B6458">
        <w:rPr>
          <w:rFonts w:ascii="Calibri" w:eastAsia="Calibri" w:hAnsi="Calibri" w:cs="Calibri"/>
          <w:color w:val="231F21"/>
          <w:sz w:val="20"/>
          <w:szCs w:val="20"/>
        </w:rPr>
        <w:t>establishment</w:t>
      </w:r>
      <w:proofErr w:type="gramEnd"/>
      <w:r w:rsidRPr="002B6458">
        <w:rPr>
          <w:rFonts w:ascii="Calibri" w:eastAsia="Calibri" w:hAnsi="Calibri" w:cs="Calibri"/>
          <w:color w:val="231F21"/>
          <w:spacing w:val="7"/>
          <w:sz w:val="20"/>
          <w:szCs w:val="20"/>
        </w:rPr>
        <w:t xml:space="preserve"> </w:t>
      </w:r>
      <w:r w:rsidRPr="002B6458">
        <w:rPr>
          <w:rFonts w:ascii="Calibri" w:eastAsia="Calibri" w:hAnsi="Calibri" w:cs="Calibri"/>
          <w:color w:val="231F21"/>
          <w:sz w:val="20"/>
          <w:szCs w:val="20"/>
        </w:rPr>
        <w:t>and</w:t>
      </w:r>
      <w:r w:rsidRPr="002B6458">
        <w:rPr>
          <w:rFonts w:ascii="Calibri" w:eastAsia="Calibri" w:hAnsi="Calibri" w:cs="Calibri"/>
          <w:color w:val="231F21"/>
          <w:spacing w:val="7"/>
          <w:sz w:val="20"/>
          <w:szCs w:val="20"/>
        </w:rPr>
        <w:t xml:space="preserve"> </w:t>
      </w:r>
      <w:r w:rsidRPr="002B6458">
        <w:rPr>
          <w:rFonts w:ascii="Calibri" w:eastAsia="Calibri" w:hAnsi="Calibri" w:cs="Calibri"/>
          <w:color w:val="231F21"/>
          <w:sz w:val="20"/>
          <w:szCs w:val="20"/>
        </w:rPr>
        <w:t>expansion</w:t>
      </w:r>
      <w:r w:rsidRPr="002B6458">
        <w:rPr>
          <w:rFonts w:ascii="Calibri" w:eastAsia="Calibri" w:hAnsi="Calibri" w:cs="Calibri"/>
          <w:color w:val="231F21"/>
          <w:spacing w:val="9"/>
          <w:sz w:val="20"/>
          <w:szCs w:val="20"/>
        </w:rPr>
        <w:t xml:space="preserve"> </w:t>
      </w:r>
      <w:r w:rsidRPr="002B6458">
        <w:rPr>
          <w:rFonts w:ascii="Calibri" w:eastAsia="Calibri" w:hAnsi="Calibri" w:cs="Calibri"/>
          <w:color w:val="231F21"/>
          <w:sz w:val="20"/>
          <w:szCs w:val="20"/>
        </w:rPr>
        <w:t>of</w:t>
      </w:r>
      <w:r w:rsidRPr="002B6458">
        <w:rPr>
          <w:rFonts w:ascii="Calibri" w:eastAsia="Calibri" w:hAnsi="Calibri" w:cs="Calibri"/>
          <w:color w:val="231F21"/>
          <w:spacing w:val="5"/>
          <w:sz w:val="20"/>
          <w:szCs w:val="20"/>
        </w:rPr>
        <w:t xml:space="preserve"> </w:t>
      </w:r>
      <w:r w:rsidRPr="002B6458">
        <w:rPr>
          <w:rFonts w:ascii="Calibri" w:eastAsia="Calibri" w:hAnsi="Calibri" w:cs="Calibri"/>
          <w:color w:val="231F21"/>
          <w:sz w:val="20"/>
          <w:szCs w:val="20"/>
        </w:rPr>
        <w:t>glass</w:t>
      </w:r>
      <w:r w:rsidRPr="002B6458">
        <w:rPr>
          <w:rFonts w:ascii="Calibri" w:eastAsia="Calibri" w:hAnsi="Calibri" w:cs="Calibri"/>
          <w:color w:val="231F21"/>
          <w:spacing w:val="5"/>
          <w:sz w:val="20"/>
          <w:szCs w:val="20"/>
        </w:rPr>
        <w:t xml:space="preserve"> </w:t>
      </w:r>
      <w:r w:rsidRPr="002B6458">
        <w:rPr>
          <w:rFonts w:ascii="Calibri" w:eastAsia="Calibri" w:hAnsi="Calibri" w:cs="Calibri"/>
          <w:color w:val="231F21"/>
          <w:spacing w:val="-2"/>
          <w:sz w:val="20"/>
          <w:szCs w:val="20"/>
        </w:rPr>
        <w:t>units.</w:t>
      </w:r>
    </w:p>
    <w:p w:rsidR="002B6458" w:rsidRPr="002B6458" w:rsidRDefault="002B6458" w:rsidP="002B6458">
      <w:pPr>
        <w:widowControl w:val="0"/>
        <w:numPr>
          <w:ilvl w:val="1"/>
          <w:numId w:val="1"/>
        </w:numPr>
        <w:tabs>
          <w:tab w:val="left" w:pos="470"/>
          <w:tab w:val="left" w:pos="472"/>
        </w:tabs>
        <w:autoSpaceDE w:val="0"/>
        <w:autoSpaceDN w:val="0"/>
        <w:spacing w:before="41" w:after="0" w:line="252" w:lineRule="auto"/>
        <w:ind w:right="122"/>
        <w:jc w:val="both"/>
        <w:rPr>
          <w:rFonts w:ascii="Calibri" w:eastAsia="Calibri" w:hAnsi="Calibri" w:cs="Calibri"/>
          <w:sz w:val="20"/>
        </w:rPr>
      </w:pPr>
      <w:proofErr w:type="gramStart"/>
      <w:r w:rsidRPr="002B6458">
        <w:rPr>
          <w:rFonts w:ascii="Calibri" w:eastAsia="Calibri" w:hAnsi="Calibri" w:cs="Calibri"/>
          <w:color w:val="231F21"/>
          <w:sz w:val="20"/>
        </w:rPr>
        <w:t>40%</w:t>
      </w:r>
      <w:proofErr w:type="gramEnd"/>
      <w:r w:rsidRPr="002B6458">
        <w:rPr>
          <w:rFonts w:ascii="Calibri" w:eastAsia="Calibri" w:hAnsi="Calibri" w:cs="Calibri"/>
          <w:color w:val="231F21"/>
          <w:sz w:val="20"/>
        </w:rPr>
        <w:t xml:space="preserve"> benefits are reserved for the glass industry</w:t>
      </w:r>
      <w:r w:rsidRPr="002B6458">
        <w:rPr>
          <w:rFonts w:ascii="Calibri" w:eastAsia="Calibri" w:hAnsi="Calibri" w:cs="Calibri"/>
          <w:color w:val="231F21"/>
          <w:spacing w:val="40"/>
          <w:sz w:val="20"/>
        </w:rPr>
        <w:t xml:space="preserve"> </w:t>
      </w:r>
      <w:r w:rsidRPr="002B6458">
        <w:rPr>
          <w:rFonts w:ascii="Calibri" w:eastAsia="Calibri" w:hAnsi="Calibri" w:cs="Calibri"/>
          <w:color w:val="231F21"/>
          <w:sz w:val="20"/>
        </w:rPr>
        <w:t xml:space="preserve">under U.P. Government </w:t>
      </w:r>
      <w:proofErr w:type="spellStart"/>
      <w:r w:rsidRPr="002B6458">
        <w:rPr>
          <w:rFonts w:ascii="Calibri" w:eastAsia="Calibri" w:hAnsi="Calibri" w:cs="Calibri"/>
          <w:color w:val="231F21"/>
          <w:sz w:val="20"/>
        </w:rPr>
        <w:t>Swarojgar</w:t>
      </w:r>
      <w:proofErr w:type="spellEnd"/>
      <w:r w:rsidRPr="002B6458">
        <w:rPr>
          <w:rFonts w:ascii="Calibri" w:eastAsia="Calibri" w:hAnsi="Calibri" w:cs="Calibri"/>
          <w:color w:val="231F21"/>
          <w:sz w:val="20"/>
        </w:rPr>
        <w:t xml:space="preserve"> </w:t>
      </w:r>
      <w:proofErr w:type="spellStart"/>
      <w:r w:rsidRPr="002B6458">
        <w:rPr>
          <w:rFonts w:ascii="Calibri" w:eastAsia="Calibri" w:hAnsi="Calibri" w:cs="Calibri"/>
          <w:color w:val="231F21"/>
          <w:sz w:val="20"/>
        </w:rPr>
        <w:t>Yojna</w:t>
      </w:r>
      <w:proofErr w:type="spellEnd"/>
      <w:r w:rsidRPr="002B6458">
        <w:rPr>
          <w:rFonts w:ascii="Calibri" w:eastAsia="Calibri" w:hAnsi="Calibri" w:cs="Calibri"/>
          <w:color w:val="231F21"/>
          <w:sz w:val="20"/>
        </w:rPr>
        <w:t>.</w:t>
      </w:r>
    </w:p>
    <w:p w:rsidR="002B6458" w:rsidRPr="002B6458" w:rsidRDefault="002B6458" w:rsidP="002B6458">
      <w:pPr>
        <w:widowControl w:val="0"/>
        <w:numPr>
          <w:ilvl w:val="1"/>
          <w:numId w:val="1"/>
        </w:numPr>
        <w:tabs>
          <w:tab w:val="left" w:pos="470"/>
          <w:tab w:val="left" w:pos="472"/>
        </w:tabs>
        <w:autoSpaceDE w:val="0"/>
        <w:autoSpaceDN w:val="0"/>
        <w:spacing w:before="30" w:after="0" w:line="252" w:lineRule="auto"/>
        <w:ind w:right="112"/>
        <w:jc w:val="both"/>
        <w:rPr>
          <w:rFonts w:ascii="Calibri" w:eastAsia="Calibri" w:hAnsi="Calibri" w:cs="Calibri"/>
          <w:sz w:val="20"/>
        </w:rPr>
      </w:pPr>
      <w:r w:rsidRPr="002B6458">
        <w:rPr>
          <w:rFonts w:ascii="Calibri" w:eastAsia="Calibri" w:hAnsi="Calibri" w:cs="Calibri"/>
          <w:color w:val="231F21"/>
          <w:sz w:val="20"/>
        </w:rPr>
        <w:t>Under the ODOP Scheme, trainings are being provided to artisans and handicrafts men related to glass industries along with toolkits</w:t>
      </w:r>
    </w:p>
    <w:p w:rsidR="002B6458" w:rsidRPr="002B6458" w:rsidRDefault="002B6458" w:rsidP="002B6458">
      <w:pPr>
        <w:widowControl w:val="0"/>
        <w:autoSpaceDE w:val="0"/>
        <w:autoSpaceDN w:val="0"/>
        <w:spacing w:before="172" w:after="0" w:line="240" w:lineRule="auto"/>
        <w:ind w:left="120"/>
        <w:jc w:val="both"/>
        <w:outlineLvl w:val="1"/>
        <w:rPr>
          <w:rFonts w:ascii="Verdana" w:eastAsia="Verdana" w:hAnsi="Verdana" w:cs="Verdana"/>
          <w:sz w:val="23"/>
          <w:szCs w:val="23"/>
        </w:rPr>
      </w:pPr>
      <w:r w:rsidRPr="002B6458">
        <w:rPr>
          <w:rFonts w:ascii="Verdana" w:eastAsia="Verdana" w:hAnsi="Verdana" w:cs="Verdana"/>
          <w:color w:val="13834B"/>
          <w:w w:val="90"/>
          <w:sz w:val="23"/>
          <w:szCs w:val="23"/>
        </w:rPr>
        <w:t>Ceramic</w:t>
      </w:r>
      <w:r w:rsidRPr="002B6458">
        <w:rPr>
          <w:rFonts w:ascii="Verdana" w:eastAsia="Verdana" w:hAnsi="Verdana" w:cs="Verdana"/>
          <w:color w:val="13834B"/>
          <w:spacing w:val="14"/>
          <w:sz w:val="23"/>
          <w:szCs w:val="23"/>
        </w:rPr>
        <w:t xml:space="preserve"> </w:t>
      </w:r>
      <w:r w:rsidRPr="002B6458">
        <w:rPr>
          <w:rFonts w:ascii="Verdana" w:eastAsia="Verdana" w:hAnsi="Verdana" w:cs="Verdana"/>
          <w:color w:val="13834B"/>
          <w:spacing w:val="-2"/>
          <w:sz w:val="23"/>
          <w:szCs w:val="23"/>
        </w:rPr>
        <w:t>Industry</w:t>
      </w:r>
    </w:p>
    <w:p w:rsidR="002B6458" w:rsidRPr="002B6458" w:rsidRDefault="002B6458" w:rsidP="002B6458">
      <w:pPr>
        <w:widowControl w:val="0"/>
        <w:autoSpaceDE w:val="0"/>
        <w:autoSpaceDN w:val="0"/>
        <w:spacing w:before="133" w:after="0" w:line="252" w:lineRule="auto"/>
        <w:ind w:left="120" w:right="111" w:firstLine="352"/>
        <w:jc w:val="both"/>
        <w:rPr>
          <w:rFonts w:ascii="Calibri" w:eastAsia="Calibri" w:hAnsi="Calibri" w:cs="Calibri"/>
          <w:sz w:val="20"/>
          <w:szCs w:val="20"/>
        </w:rPr>
      </w:pPr>
      <w:r w:rsidRPr="002B6458">
        <w:rPr>
          <w:rFonts w:ascii="Calibri" w:eastAsia="Calibri" w:hAnsi="Calibri" w:cs="Calibri"/>
          <w:color w:val="231F21"/>
          <w:sz w:val="20"/>
          <w:szCs w:val="20"/>
        </w:rPr>
        <w:t>Ceramic objects are made by combining naturally occurring</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raw</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materials,</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such</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as</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clay,</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earthen</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minerals,</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and</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water,</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and</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shaping</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them</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into</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 xml:space="preserve">forms using </w:t>
      </w:r>
      <w:proofErr w:type="spellStart"/>
      <w:r w:rsidRPr="002B6458">
        <w:rPr>
          <w:rFonts w:ascii="Calibri" w:eastAsia="Calibri" w:hAnsi="Calibri" w:cs="Calibri"/>
          <w:color w:val="231F21"/>
          <w:sz w:val="20"/>
          <w:szCs w:val="20"/>
        </w:rPr>
        <w:t>handbuilding</w:t>
      </w:r>
      <w:proofErr w:type="spellEnd"/>
      <w:r w:rsidRPr="002B6458">
        <w:rPr>
          <w:rFonts w:ascii="Calibri" w:eastAsia="Calibri" w:hAnsi="Calibri" w:cs="Calibri"/>
          <w:color w:val="231F21"/>
          <w:sz w:val="20"/>
          <w:szCs w:val="20"/>
        </w:rPr>
        <w:t xml:space="preserve">, </w:t>
      </w:r>
      <w:proofErr w:type="gramStart"/>
      <w:r w:rsidRPr="002B6458">
        <w:rPr>
          <w:rFonts w:ascii="Calibri" w:eastAsia="Calibri" w:hAnsi="Calibri" w:cs="Calibri"/>
          <w:color w:val="231F21"/>
          <w:sz w:val="20"/>
          <w:szCs w:val="20"/>
        </w:rPr>
        <w:t>wheel-throwing</w:t>
      </w:r>
      <w:proofErr w:type="gramEnd"/>
      <w:r w:rsidRPr="002B6458">
        <w:rPr>
          <w:rFonts w:ascii="Calibri" w:eastAsia="Calibri" w:hAnsi="Calibri" w:cs="Calibri"/>
          <w:color w:val="231F21"/>
          <w:sz w:val="20"/>
          <w:szCs w:val="20"/>
        </w:rPr>
        <w:t xml:space="preserve">, or mold casting techniques. Once shaped, the object </w:t>
      </w:r>
      <w:proofErr w:type="gramStart"/>
      <w:r w:rsidRPr="002B6458">
        <w:rPr>
          <w:rFonts w:ascii="Calibri" w:eastAsia="Calibri" w:hAnsi="Calibri" w:cs="Calibri"/>
          <w:color w:val="231F21"/>
          <w:sz w:val="20"/>
          <w:szCs w:val="20"/>
        </w:rPr>
        <w:t>is fired</w:t>
      </w:r>
      <w:proofErr w:type="gramEnd"/>
      <w:r w:rsidRPr="002B6458">
        <w:rPr>
          <w:rFonts w:ascii="Calibri" w:eastAsia="Calibri" w:hAnsi="Calibri" w:cs="Calibri"/>
          <w:color w:val="231F21"/>
          <w:sz w:val="20"/>
          <w:szCs w:val="20"/>
        </w:rPr>
        <w:t xml:space="preserve"> in a kiln at a high temperature. Firing ceramics make them hardened and heat resistant. Ceramic objects </w:t>
      </w:r>
      <w:proofErr w:type="gramStart"/>
      <w:r w:rsidRPr="002B6458">
        <w:rPr>
          <w:rFonts w:ascii="Calibri" w:eastAsia="Calibri" w:hAnsi="Calibri" w:cs="Calibri"/>
          <w:color w:val="231F21"/>
          <w:sz w:val="20"/>
          <w:szCs w:val="20"/>
        </w:rPr>
        <w:t>are used</w:t>
      </w:r>
      <w:proofErr w:type="gramEnd"/>
      <w:r w:rsidRPr="002B6458">
        <w:rPr>
          <w:rFonts w:ascii="Calibri" w:eastAsia="Calibri" w:hAnsi="Calibri" w:cs="Calibri"/>
          <w:color w:val="231F21"/>
          <w:sz w:val="20"/>
          <w:szCs w:val="20"/>
        </w:rPr>
        <w:t xml:space="preserve"> as building materials, functional dinnerware, decorative sculpture, and </w:t>
      </w:r>
      <w:proofErr w:type="spellStart"/>
      <w:r w:rsidRPr="002B6458">
        <w:rPr>
          <w:rFonts w:ascii="Calibri" w:eastAsia="Calibri" w:hAnsi="Calibri" w:cs="Calibri"/>
          <w:color w:val="231F21"/>
          <w:sz w:val="20"/>
          <w:szCs w:val="20"/>
        </w:rPr>
        <w:t>moreCeramics</w:t>
      </w:r>
      <w:proofErr w:type="spellEnd"/>
      <w:r w:rsidRPr="002B6458">
        <w:rPr>
          <w:rFonts w:ascii="Calibri" w:eastAsia="Calibri" w:hAnsi="Calibri" w:cs="Calibri"/>
          <w:color w:val="231F21"/>
          <w:sz w:val="20"/>
          <w:szCs w:val="20"/>
        </w:rPr>
        <w:t xml:space="preserve"> also known as fire</w:t>
      </w:r>
      <w:r w:rsidRPr="002B6458">
        <w:rPr>
          <w:rFonts w:ascii="Calibri" w:eastAsia="Calibri" w:hAnsi="Calibri" w:cs="Calibri"/>
          <w:color w:val="231F21"/>
          <w:spacing w:val="-1"/>
          <w:sz w:val="20"/>
          <w:szCs w:val="20"/>
        </w:rPr>
        <w:t xml:space="preserve"> </w:t>
      </w:r>
      <w:r w:rsidRPr="002B6458">
        <w:rPr>
          <w:rFonts w:ascii="Calibri" w:eastAsia="Calibri" w:hAnsi="Calibri" w:cs="Calibri"/>
          <w:color w:val="231F21"/>
          <w:sz w:val="20"/>
          <w:szCs w:val="20"/>
        </w:rPr>
        <w:t>clay is an</w:t>
      </w:r>
      <w:r w:rsidRPr="002B6458">
        <w:rPr>
          <w:rFonts w:ascii="Calibri" w:eastAsia="Calibri" w:hAnsi="Calibri" w:cs="Calibri"/>
          <w:color w:val="231F21"/>
          <w:spacing w:val="-2"/>
          <w:sz w:val="20"/>
          <w:szCs w:val="20"/>
        </w:rPr>
        <w:t xml:space="preserve"> </w:t>
      </w:r>
      <w:r w:rsidRPr="002B6458">
        <w:rPr>
          <w:rFonts w:ascii="Calibri" w:eastAsia="Calibri" w:hAnsi="Calibri" w:cs="Calibri"/>
          <w:color w:val="231F21"/>
          <w:sz w:val="20"/>
          <w:szCs w:val="20"/>
        </w:rPr>
        <w:t>inorganic, non-metallic</w:t>
      </w:r>
      <w:r w:rsidRPr="002B6458">
        <w:rPr>
          <w:rFonts w:ascii="Calibri" w:eastAsia="Calibri" w:hAnsi="Calibri" w:cs="Calibri"/>
          <w:color w:val="231F21"/>
          <w:spacing w:val="33"/>
          <w:sz w:val="20"/>
          <w:szCs w:val="20"/>
        </w:rPr>
        <w:t xml:space="preserve"> </w:t>
      </w:r>
      <w:r w:rsidRPr="002B6458">
        <w:rPr>
          <w:rFonts w:ascii="Calibri" w:eastAsia="Calibri" w:hAnsi="Calibri" w:cs="Calibri"/>
          <w:color w:val="231F21"/>
          <w:sz w:val="20"/>
          <w:szCs w:val="20"/>
        </w:rPr>
        <w:t>solid</w:t>
      </w:r>
      <w:r w:rsidRPr="002B6458">
        <w:rPr>
          <w:rFonts w:ascii="Calibri" w:eastAsia="Calibri" w:hAnsi="Calibri" w:cs="Calibri"/>
          <w:color w:val="231F21"/>
          <w:spacing w:val="32"/>
          <w:sz w:val="20"/>
          <w:szCs w:val="20"/>
        </w:rPr>
        <w:t xml:space="preserve"> </w:t>
      </w:r>
      <w:r w:rsidRPr="002B6458">
        <w:rPr>
          <w:rFonts w:ascii="Calibri" w:eastAsia="Calibri" w:hAnsi="Calibri" w:cs="Calibri"/>
          <w:color w:val="231F21"/>
          <w:sz w:val="20"/>
          <w:szCs w:val="20"/>
        </w:rPr>
        <w:t>article,</w:t>
      </w:r>
      <w:r w:rsidRPr="002B6458">
        <w:rPr>
          <w:rFonts w:ascii="Calibri" w:eastAsia="Calibri" w:hAnsi="Calibri" w:cs="Calibri"/>
          <w:color w:val="231F21"/>
          <w:spacing w:val="30"/>
          <w:sz w:val="20"/>
          <w:szCs w:val="20"/>
        </w:rPr>
        <w:t xml:space="preserve"> </w:t>
      </w:r>
      <w:r w:rsidRPr="002B6458">
        <w:rPr>
          <w:rFonts w:ascii="Calibri" w:eastAsia="Calibri" w:hAnsi="Calibri" w:cs="Calibri"/>
          <w:color w:val="231F21"/>
          <w:sz w:val="20"/>
          <w:szCs w:val="20"/>
        </w:rPr>
        <w:t>which</w:t>
      </w:r>
      <w:r w:rsidRPr="002B6458">
        <w:rPr>
          <w:rFonts w:ascii="Calibri" w:eastAsia="Calibri" w:hAnsi="Calibri" w:cs="Calibri"/>
          <w:color w:val="231F21"/>
          <w:spacing w:val="38"/>
          <w:sz w:val="20"/>
          <w:szCs w:val="20"/>
        </w:rPr>
        <w:t xml:space="preserve"> </w:t>
      </w:r>
      <w:r w:rsidRPr="002B6458">
        <w:rPr>
          <w:rFonts w:ascii="Calibri" w:eastAsia="Calibri" w:hAnsi="Calibri" w:cs="Calibri"/>
          <w:color w:val="231F21"/>
          <w:sz w:val="20"/>
          <w:szCs w:val="20"/>
        </w:rPr>
        <w:t>is</w:t>
      </w:r>
      <w:r w:rsidRPr="002B6458">
        <w:rPr>
          <w:rFonts w:ascii="Calibri" w:eastAsia="Calibri" w:hAnsi="Calibri" w:cs="Calibri"/>
          <w:color w:val="231F21"/>
          <w:spacing w:val="36"/>
          <w:sz w:val="20"/>
          <w:szCs w:val="20"/>
        </w:rPr>
        <w:t xml:space="preserve"> </w:t>
      </w:r>
      <w:r w:rsidRPr="002B6458">
        <w:rPr>
          <w:rFonts w:ascii="Calibri" w:eastAsia="Calibri" w:hAnsi="Calibri" w:cs="Calibri"/>
          <w:color w:val="231F21"/>
          <w:sz w:val="20"/>
          <w:szCs w:val="20"/>
        </w:rPr>
        <w:t>produced</w:t>
      </w:r>
      <w:r w:rsidRPr="002B6458">
        <w:rPr>
          <w:rFonts w:ascii="Calibri" w:eastAsia="Calibri" w:hAnsi="Calibri" w:cs="Calibri"/>
          <w:color w:val="231F21"/>
          <w:spacing w:val="31"/>
          <w:sz w:val="20"/>
          <w:szCs w:val="20"/>
        </w:rPr>
        <w:t xml:space="preserve"> </w:t>
      </w:r>
      <w:r w:rsidRPr="002B6458">
        <w:rPr>
          <w:rFonts w:ascii="Calibri" w:eastAsia="Calibri" w:hAnsi="Calibri" w:cs="Calibri"/>
          <w:color w:val="231F21"/>
          <w:sz w:val="20"/>
          <w:szCs w:val="20"/>
        </w:rPr>
        <w:t>by</w:t>
      </w:r>
      <w:r w:rsidRPr="002B6458">
        <w:rPr>
          <w:rFonts w:ascii="Calibri" w:eastAsia="Calibri" w:hAnsi="Calibri" w:cs="Calibri"/>
          <w:color w:val="231F21"/>
          <w:spacing w:val="33"/>
          <w:sz w:val="20"/>
          <w:szCs w:val="20"/>
        </w:rPr>
        <w:t xml:space="preserve"> </w:t>
      </w:r>
      <w:r w:rsidRPr="002B6458">
        <w:rPr>
          <w:rFonts w:ascii="Calibri" w:eastAsia="Calibri" w:hAnsi="Calibri" w:cs="Calibri"/>
          <w:color w:val="231F21"/>
          <w:sz w:val="20"/>
          <w:szCs w:val="20"/>
        </w:rPr>
        <w:t>the</w:t>
      </w:r>
      <w:r w:rsidRPr="002B6458">
        <w:rPr>
          <w:rFonts w:ascii="Calibri" w:eastAsia="Calibri" w:hAnsi="Calibri" w:cs="Calibri"/>
          <w:color w:val="231F21"/>
          <w:spacing w:val="39"/>
          <w:sz w:val="20"/>
          <w:szCs w:val="20"/>
        </w:rPr>
        <w:t xml:space="preserve"> </w:t>
      </w:r>
      <w:r w:rsidRPr="002B6458">
        <w:rPr>
          <w:rFonts w:ascii="Calibri" w:eastAsia="Calibri" w:hAnsi="Calibri" w:cs="Calibri"/>
          <w:color w:val="231F21"/>
          <w:sz w:val="20"/>
          <w:szCs w:val="20"/>
        </w:rPr>
        <w:t>art or</w:t>
      </w:r>
      <w:r w:rsidRPr="002B6458">
        <w:rPr>
          <w:rFonts w:ascii="Calibri" w:eastAsia="Calibri" w:hAnsi="Calibri" w:cs="Calibri"/>
          <w:color w:val="231F21"/>
          <w:spacing w:val="33"/>
          <w:sz w:val="20"/>
          <w:szCs w:val="20"/>
        </w:rPr>
        <w:t xml:space="preserve"> </w:t>
      </w:r>
      <w:r w:rsidRPr="002B6458">
        <w:rPr>
          <w:rFonts w:ascii="Calibri" w:eastAsia="Calibri" w:hAnsi="Calibri" w:cs="Calibri"/>
          <w:color w:val="231F21"/>
          <w:sz w:val="20"/>
          <w:szCs w:val="20"/>
        </w:rPr>
        <w:t>technique</w:t>
      </w:r>
      <w:r w:rsidRPr="002B6458">
        <w:rPr>
          <w:rFonts w:ascii="Calibri" w:eastAsia="Calibri" w:hAnsi="Calibri" w:cs="Calibri"/>
          <w:color w:val="231F21"/>
          <w:spacing w:val="31"/>
          <w:sz w:val="20"/>
          <w:szCs w:val="20"/>
        </w:rPr>
        <w:t xml:space="preserve"> </w:t>
      </w:r>
      <w:r w:rsidRPr="002B6458">
        <w:rPr>
          <w:rFonts w:ascii="Calibri" w:eastAsia="Calibri" w:hAnsi="Calibri" w:cs="Calibri"/>
          <w:color w:val="231F21"/>
          <w:sz w:val="20"/>
          <w:szCs w:val="20"/>
        </w:rPr>
        <w:t>of</w:t>
      </w:r>
      <w:r w:rsidRPr="002B6458">
        <w:rPr>
          <w:rFonts w:ascii="Calibri" w:eastAsia="Calibri" w:hAnsi="Calibri" w:cs="Calibri"/>
          <w:color w:val="231F21"/>
          <w:spacing w:val="29"/>
          <w:sz w:val="20"/>
          <w:szCs w:val="20"/>
        </w:rPr>
        <w:t xml:space="preserve"> </w:t>
      </w:r>
      <w:r w:rsidRPr="002B6458">
        <w:rPr>
          <w:rFonts w:ascii="Calibri" w:eastAsia="Calibri" w:hAnsi="Calibri" w:cs="Calibri"/>
          <w:color w:val="231F21"/>
          <w:sz w:val="20"/>
          <w:szCs w:val="20"/>
        </w:rPr>
        <w:t>heat and</w:t>
      </w:r>
      <w:r w:rsidRPr="002B6458">
        <w:rPr>
          <w:rFonts w:ascii="Calibri" w:eastAsia="Calibri" w:hAnsi="Calibri" w:cs="Calibri"/>
          <w:color w:val="231F21"/>
          <w:spacing w:val="32"/>
          <w:sz w:val="20"/>
          <w:szCs w:val="20"/>
        </w:rPr>
        <w:t xml:space="preserve"> </w:t>
      </w:r>
      <w:r w:rsidRPr="002B6458">
        <w:rPr>
          <w:rFonts w:ascii="Calibri" w:eastAsia="Calibri" w:hAnsi="Calibri" w:cs="Calibri"/>
          <w:color w:val="231F21"/>
          <w:sz w:val="20"/>
          <w:szCs w:val="20"/>
        </w:rPr>
        <w:t>subsequent</w:t>
      </w:r>
      <w:r w:rsidRPr="002B6458">
        <w:rPr>
          <w:rFonts w:ascii="Calibri" w:eastAsia="Calibri" w:hAnsi="Calibri" w:cs="Calibri"/>
          <w:color w:val="231F21"/>
          <w:spacing w:val="32"/>
          <w:sz w:val="20"/>
          <w:szCs w:val="20"/>
        </w:rPr>
        <w:t xml:space="preserve"> </w:t>
      </w:r>
      <w:r w:rsidRPr="002B6458">
        <w:rPr>
          <w:rFonts w:ascii="Calibri" w:eastAsia="Calibri" w:hAnsi="Calibri" w:cs="Calibri"/>
          <w:color w:val="231F21"/>
          <w:sz w:val="20"/>
          <w:szCs w:val="20"/>
        </w:rPr>
        <w:t>cooling.</w:t>
      </w:r>
      <w:r w:rsidRPr="002B6458">
        <w:rPr>
          <w:rFonts w:ascii="Calibri" w:eastAsia="Calibri" w:hAnsi="Calibri" w:cs="Calibri"/>
          <w:color w:val="231F21"/>
          <w:spacing w:val="29"/>
          <w:sz w:val="20"/>
          <w:szCs w:val="20"/>
        </w:rPr>
        <w:t xml:space="preserve"> </w:t>
      </w:r>
      <w:r w:rsidRPr="002B6458">
        <w:rPr>
          <w:rFonts w:ascii="Calibri" w:eastAsia="Calibri" w:hAnsi="Calibri" w:cs="Calibri"/>
          <w:color w:val="231F21"/>
          <w:sz w:val="20"/>
          <w:szCs w:val="20"/>
        </w:rPr>
        <w:t xml:space="preserve">Ceramics is a diverse industry and contains several categories of products, including sanitary ware, cement, advanced ceramics and ceramic tiles. Ceramic products like crockery, sanitary ware, tiles </w:t>
      </w:r>
      <w:proofErr w:type="spellStart"/>
      <w:r w:rsidRPr="002B6458">
        <w:rPr>
          <w:rFonts w:ascii="Calibri" w:eastAsia="Calibri" w:hAnsi="Calibri" w:cs="Calibri"/>
          <w:color w:val="231F21"/>
          <w:sz w:val="20"/>
          <w:szCs w:val="20"/>
        </w:rPr>
        <w:t>etc</w:t>
      </w:r>
      <w:proofErr w:type="spellEnd"/>
      <w:r w:rsidRPr="002B6458">
        <w:rPr>
          <w:rFonts w:ascii="Calibri" w:eastAsia="Calibri" w:hAnsi="Calibri" w:cs="Calibri"/>
          <w:color w:val="231F21"/>
          <w:sz w:val="20"/>
          <w:szCs w:val="20"/>
        </w:rPr>
        <w:t xml:space="preserve"> play a very important role in our daily life. This is because, apart from their decorative look, ceramic products are primarily hygiene products. This is also one of the chief reasons for their wide usage in bathrooms and kitchens in </w:t>
      </w:r>
      <w:r w:rsidRPr="002B6458">
        <w:rPr>
          <w:rFonts w:ascii="Calibri" w:eastAsia="Calibri" w:hAnsi="Calibri" w:cs="Calibri"/>
          <w:color w:val="231F21"/>
          <w:sz w:val="20"/>
          <w:szCs w:val="20"/>
        </w:rPr>
        <w:lastRenderedPageBreak/>
        <w:t>modern households to medical centers,</w:t>
      </w:r>
      <w:r w:rsidRPr="002B6458">
        <w:rPr>
          <w:rFonts w:ascii="Calibri" w:eastAsia="Calibri" w:hAnsi="Calibri" w:cs="Calibri"/>
          <w:color w:val="231F21"/>
          <w:spacing w:val="-3"/>
          <w:sz w:val="20"/>
          <w:szCs w:val="20"/>
        </w:rPr>
        <w:t xml:space="preserve"> </w:t>
      </w:r>
      <w:r w:rsidRPr="002B6458">
        <w:rPr>
          <w:rFonts w:ascii="Calibri" w:eastAsia="Calibri" w:hAnsi="Calibri" w:cs="Calibri"/>
          <w:color w:val="231F21"/>
          <w:sz w:val="20"/>
          <w:szCs w:val="20"/>
        </w:rPr>
        <w:t>laboratories, milk booths, schools, public conveniences etc. The ceramic industry</w:t>
      </w:r>
      <w:r w:rsidRPr="002B6458">
        <w:rPr>
          <w:rFonts w:ascii="Calibri" w:eastAsia="Calibri" w:hAnsi="Calibri" w:cs="Calibri"/>
          <w:color w:val="231F21"/>
          <w:spacing w:val="40"/>
          <w:sz w:val="20"/>
          <w:szCs w:val="20"/>
        </w:rPr>
        <w:t xml:space="preserve"> </w:t>
      </w:r>
      <w:r w:rsidRPr="002B6458">
        <w:rPr>
          <w:rFonts w:ascii="Calibri" w:eastAsia="Calibri" w:hAnsi="Calibri" w:cs="Calibri"/>
          <w:color w:val="231F21"/>
          <w:sz w:val="20"/>
          <w:szCs w:val="20"/>
        </w:rPr>
        <w:t xml:space="preserve">has a long history, with the first instance of functional pottery vessels </w:t>
      </w:r>
      <w:proofErr w:type="gramStart"/>
      <w:r w:rsidRPr="002B6458">
        <w:rPr>
          <w:rFonts w:ascii="Calibri" w:eastAsia="Calibri" w:hAnsi="Calibri" w:cs="Calibri"/>
          <w:color w:val="231F21"/>
          <w:sz w:val="20"/>
          <w:szCs w:val="20"/>
        </w:rPr>
        <w:t>being used</w:t>
      </w:r>
      <w:proofErr w:type="gramEnd"/>
      <w:r w:rsidRPr="002B6458">
        <w:rPr>
          <w:rFonts w:ascii="Calibri" w:eastAsia="Calibri" w:hAnsi="Calibri" w:cs="Calibri"/>
          <w:color w:val="231F21"/>
          <w:sz w:val="20"/>
          <w:szCs w:val="20"/>
        </w:rPr>
        <w:t xml:space="preserve"> for storing water and food, being thought to be around since 9,000 or 10,000 BC.</w:t>
      </w:r>
      <w:r w:rsidRPr="002B6458">
        <w:rPr>
          <w:rFonts w:ascii="Calibri" w:eastAsia="Calibri" w:hAnsi="Calibri" w:cs="Calibri"/>
          <w:color w:val="231F21"/>
          <w:spacing w:val="80"/>
          <w:sz w:val="20"/>
          <w:szCs w:val="20"/>
        </w:rPr>
        <w:t xml:space="preserve"> </w:t>
      </w:r>
      <w:r w:rsidRPr="002B6458">
        <w:rPr>
          <w:rFonts w:ascii="Calibri" w:eastAsia="Calibri" w:hAnsi="Calibri" w:cs="Calibri"/>
          <w:color w:val="231F21"/>
          <w:sz w:val="20"/>
          <w:szCs w:val="20"/>
        </w:rPr>
        <w:t xml:space="preserve">Clay bricks </w:t>
      </w:r>
      <w:proofErr w:type="gramStart"/>
      <w:r w:rsidRPr="002B6458">
        <w:rPr>
          <w:rFonts w:ascii="Calibri" w:eastAsia="Calibri" w:hAnsi="Calibri" w:cs="Calibri"/>
          <w:color w:val="231F21"/>
          <w:sz w:val="20"/>
          <w:szCs w:val="20"/>
        </w:rPr>
        <w:t>were also made</w:t>
      </w:r>
      <w:proofErr w:type="gramEnd"/>
      <w:r w:rsidRPr="002B6458">
        <w:rPr>
          <w:rFonts w:ascii="Calibri" w:eastAsia="Calibri" w:hAnsi="Calibri" w:cs="Calibri"/>
          <w:color w:val="231F21"/>
          <w:sz w:val="20"/>
          <w:szCs w:val="20"/>
        </w:rPr>
        <w:t xml:space="preserve"> around the same time. The ceramic industry has been </w:t>
      </w:r>
      <w:proofErr w:type="spellStart"/>
      <w:r w:rsidRPr="002B6458">
        <w:rPr>
          <w:rFonts w:ascii="Calibri" w:eastAsia="Calibri" w:hAnsi="Calibri" w:cs="Calibri"/>
          <w:color w:val="231F21"/>
          <w:sz w:val="20"/>
          <w:szCs w:val="20"/>
        </w:rPr>
        <w:t>modernising</w:t>
      </w:r>
      <w:proofErr w:type="spellEnd"/>
      <w:r w:rsidRPr="002B6458">
        <w:rPr>
          <w:rFonts w:ascii="Calibri" w:eastAsia="Calibri" w:hAnsi="Calibri" w:cs="Calibri"/>
          <w:color w:val="231F21"/>
          <w:sz w:val="20"/>
          <w:szCs w:val="20"/>
        </w:rPr>
        <w:t xml:space="preserve"> continuously, by </w:t>
      </w:r>
      <w:proofErr w:type="gramStart"/>
      <w:r w:rsidRPr="002B6458">
        <w:rPr>
          <w:rFonts w:ascii="Calibri" w:eastAsia="Calibri" w:hAnsi="Calibri" w:cs="Calibri"/>
          <w:color w:val="231F21"/>
          <w:sz w:val="20"/>
          <w:szCs w:val="20"/>
        </w:rPr>
        <w:t>newer innovations</w:t>
      </w:r>
      <w:proofErr w:type="gramEnd"/>
      <w:r w:rsidRPr="002B6458">
        <w:rPr>
          <w:rFonts w:ascii="Calibri" w:eastAsia="Calibri" w:hAnsi="Calibri" w:cs="Calibri"/>
          <w:color w:val="231F21"/>
          <w:sz w:val="20"/>
          <w:szCs w:val="20"/>
        </w:rPr>
        <w:t xml:space="preserve"> in product design, quality etc.</w:t>
      </w:r>
    </w:p>
    <w:p w:rsidR="008D0F1D" w:rsidRDefault="008D0F1D"/>
    <w:sectPr w:rsidR="008D0F1D" w:rsidSect="00265D82">
      <w:pgSz w:w="12240" w:h="15840"/>
      <w:pgMar w:top="1440" w:right="1440" w:bottom="1440" w:left="1440" w:header="720" w:footer="720" w:gutter="0"/>
      <w:cols w:num="2" w:space="14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Verdana">
    <w:altName w:val="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9D716F"/>
    <w:multiLevelType w:val="hybridMultilevel"/>
    <w:tmpl w:val="0CD4924A"/>
    <w:lvl w:ilvl="0" w:tplc="B5A61460">
      <w:start w:val="1"/>
      <w:numFmt w:val="decimal"/>
      <w:lvlText w:val="%1."/>
      <w:lvlJc w:val="left"/>
      <w:pPr>
        <w:ind w:left="472" w:hanging="353"/>
      </w:pPr>
      <w:rPr>
        <w:rFonts w:ascii="Calibri" w:eastAsia="Calibri" w:hAnsi="Calibri" w:cs="Calibri" w:hint="default"/>
        <w:b w:val="0"/>
        <w:bCs w:val="0"/>
        <w:i w:val="0"/>
        <w:iCs w:val="0"/>
        <w:color w:val="231F21"/>
        <w:spacing w:val="-2"/>
        <w:w w:val="102"/>
        <w:sz w:val="20"/>
        <w:szCs w:val="20"/>
        <w:lang w:val="en-US" w:eastAsia="en-US" w:bidi="ar-SA"/>
      </w:rPr>
    </w:lvl>
    <w:lvl w:ilvl="1" w:tplc="283C08CC">
      <w:numFmt w:val="bullet"/>
      <w:lvlText w:val="●"/>
      <w:lvlJc w:val="left"/>
      <w:pPr>
        <w:ind w:left="472" w:hanging="353"/>
      </w:pPr>
      <w:rPr>
        <w:rFonts w:ascii="Calibri" w:eastAsia="Calibri" w:hAnsi="Calibri" w:cs="Calibri" w:hint="default"/>
        <w:b w:val="0"/>
        <w:bCs w:val="0"/>
        <w:i w:val="0"/>
        <w:iCs w:val="0"/>
        <w:color w:val="231F21"/>
        <w:spacing w:val="0"/>
        <w:w w:val="102"/>
        <w:sz w:val="20"/>
        <w:szCs w:val="20"/>
        <w:lang w:val="en-US" w:eastAsia="en-US" w:bidi="ar-SA"/>
      </w:rPr>
    </w:lvl>
    <w:lvl w:ilvl="2" w:tplc="E95C32DA">
      <w:numFmt w:val="bullet"/>
      <w:lvlText w:val="◆"/>
      <w:lvlJc w:val="left"/>
      <w:pPr>
        <w:ind w:left="823" w:hanging="351"/>
      </w:pPr>
      <w:rPr>
        <w:rFonts w:ascii="Cambria" w:eastAsia="Cambria" w:hAnsi="Cambria" w:cs="Cambria" w:hint="default"/>
        <w:b w:val="0"/>
        <w:bCs w:val="0"/>
        <w:i w:val="0"/>
        <w:iCs w:val="0"/>
        <w:color w:val="231F21"/>
        <w:spacing w:val="0"/>
        <w:w w:val="70"/>
        <w:sz w:val="20"/>
        <w:szCs w:val="20"/>
        <w:lang w:val="en-US" w:eastAsia="en-US" w:bidi="ar-SA"/>
      </w:rPr>
    </w:lvl>
    <w:lvl w:ilvl="3" w:tplc="4ED4AA34">
      <w:numFmt w:val="bullet"/>
      <w:lvlText w:val="•"/>
      <w:lvlJc w:val="left"/>
      <w:pPr>
        <w:ind w:left="583" w:hanging="351"/>
      </w:pPr>
      <w:rPr>
        <w:rFonts w:hint="default"/>
        <w:lang w:val="en-US" w:eastAsia="en-US" w:bidi="ar-SA"/>
      </w:rPr>
    </w:lvl>
    <w:lvl w:ilvl="4" w:tplc="049A09CA">
      <w:numFmt w:val="bullet"/>
      <w:lvlText w:val="•"/>
      <w:lvlJc w:val="left"/>
      <w:pPr>
        <w:ind w:left="465" w:hanging="351"/>
      </w:pPr>
      <w:rPr>
        <w:rFonts w:hint="default"/>
        <w:lang w:val="en-US" w:eastAsia="en-US" w:bidi="ar-SA"/>
      </w:rPr>
    </w:lvl>
    <w:lvl w:ilvl="5" w:tplc="E6DC2396">
      <w:numFmt w:val="bullet"/>
      <w:lvlText w:val="•"/>
      <w:lvlJc w:val="left"/>
      <w:pPr>
        <w:ind w:left="347" w:hanging="351"/>
      </w:pPr>
      <w:rPr>
        <w:rFonts w:hint="default"/>
        <w:lang w:val="en-US" w:eastAsia="en-US" w:bidi="ar-SA"/>
      </w:rPr>
    </w:lvl>
    <w:lvl w:ilvl="6" w:tplc="908E1D56">
      <w:numFmt w:val="bullet"/>
      <w:lvlText w:val="•"/>
      <w:lvlJc w:val="left"/>
      <w:pPr>
        <w:ind w:left="228" w:hanging="351"/>
      </w:pPr>
      <w:rPr>
        <w:rFonts w:hint="default"/>
        <w:lang w:val="en-US" w:eastAsia="en-US" w:bidi="ar-SA"/>
      </w:rPr>
    </w:lvl>
    <w:lvl w:ilvl="7" w:tplc="E980857C">
      <w:numFmt w:val="bullet"/>
      <w:lvlText w:val="•"/>
      <w:lvlJc w:val="left"/>
      <w:pPr>
        <w:ind w:left="110" w:hanging="351"/>
      </w:pPr>
      <w:rPr>
        <w:rFonts w:hint="default"/>
        <w:lang w:val="en-US" w:eastAsia="en-US" w:bidi="ar-SA"/>
      </w:rPr>
    </w:lvl>
    <w:lvl w:ilvl="8" w:tplc="52AAD25C">
      <w:numFmt w:val="bullet"/>
      <w:lvlText w:val="•"/>
      <w:lvlJc w:val="left"/>
      <w:pPr>
        <w:ind w:left="-8" w:hanging="35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76E"/>
    <w:rsid w:val="00265D82"/>
    <w:rsid w:val="002B6458"/>
    <w:rsid w:val="005E16C4"/>
    <w:rsid w:val="008D0F1D"/>
    <w:rsid w:val="00A22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C184"/>
  <w15:chartTrackingRefBased/>
  <w15:docId w15:val="{9D025CDE-6143-4C34-AE3F-B9548A34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164847">
      <w:bodyDiv w:val="1"/>
      <w:marLeft w:val="0"/>
      <w:marRight w:val="0"/>
      <w:marTop w:val="0"/>
      <w:marBottom w:val="0"/>
      <w:divBdr>
        <w:top w:val="none" w:sz="0" w:space="0" w:color="auto"/>
        <w:left w:val="none" w:sz="0" w:space="0" w:color="auto"/>
        <w:bottom w:val="none" w:sz="0" w:space="0" w:color="auto"/>
        <w:right w:val="none" w:sz="0" w:space="0" w:color="auto"/>
      </w:divBdr>
    </w:div>
    <w:div w:id="643126753">
      <w:bodyDiv w:val="1"/>
      <w:marLeft w:val="0"/>
      <w:marRight w:val="0"/>
      <w:marTop w:val="0"/>
      <w:marBottom w:val="0"/>
      <w:divBdr>
        <w:top w:val="none" w:sz="0" w:space="0" w:color="auto"/>
        <w:left w:val="none" w:sz="0" w:space="0" w:color="auto"/>
        <w:bottom w:val="none" w:sz="0" w:space="0" w:color="auto"/>
        <w:right w:val="none" w:sz="0" w:space="0" w:color="auto"/>
      </w:divBdr>
    </w:div>
    <w:div w:id="193875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638</Words>
  <Characters>3640</Characters>
  <Application>Microsoft Office Word</Application>
  <DocSecurity>0</DocSecurity>
  <Lines>30</Lines>
  <Paragraphs>8</Paragraphs>
  <ScaleCrop>false</ScaleCrop>
  <Company>Division of Revenue and Enterprise Services</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Ganguli, Kaustav [TREAS]</dc:creator>
  <cp:keywords/>
  <dc:description/>
  <cp:lastModifiedBy>Ganguli, Kaustav [TREAS]</cp:lastModifiedBy>
  <cp:revision>4</cp:revision>
  <dcterms:created xsi:type="dcterms:W3CDTF">2025-02-10T20:11:00Z</dcterms:created>
  <dcterms:modified xsi:type="dcterms:W3CDTF">2025-02-10T20:17:00Z</dcterms:modified>
</cp:coreProperties>
</file>