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3B14" w14:textId="77777777" w:rsidR="00FA42C2" w:rsidRPr="00D15F9A" w:rsidRDefault="00FA42C2" w:rsidP="00FA42C2">
      <w:pPr>
        <w:jc w:val="center"/>
        <w:rPr>
          <w:rFonts w:ascii="Georgia" w:hAnsi="Georgia"/>
          <w:b/>
          <w:bCs/>
          <w:sz w:val="28"/>
          <w:szCs w:val="28"/>
          <w:lang w:val="en-US"/>
        </w:rPr>
      </w:pPr>
      <w:r w:rsidRPr="00D15F9A">
        <w:rPr>
          <w:rFonts w:ascii="Georgia" w:hAnsi="Georgia"/>
          <w:b/>
          <w:bCs/>
          <w:sz w:val="28"/>
          <w:szCs w:val="28"/>
          <w:lang w:val="en-US"/>
        </w:rPr>
        <w:t>Machine Learning (CS60050) – Weekly Report</w:t>
      </w:r>
    </w:p>
    <w:p w14:paraId="6D873E36" w14:textId="77777777" w:rsidR="00FA42C2" w:rsidRPr="00D15F9A" w:rsidRDefault="00FA42C2" w:rsidP="00FA42C2">
      <w:pPr>
        <w:jc w:val="center"/>
        <w:rPr>
          <w:rFonts w:ascii="Georgia" w:hAnsi="Georgia"/>
          <w:b/>
          <w:bCs/>
          <w:sz w:val="28"/>
          <w:szCs w:val="28"/>
          <w:lang w:val="en-US"/>
        </w:rPr>
      </w:pPr>
      <w:r w:rsidRPr="00D15F9A">
        <w:rPr>
          <w:rFonts w:ascii="Georgia" w:hAnsi="Georgia"/>
          <w:b/>
          <w:bCs/>
          <w:sz w:val="28"/>
          <w:szCs w:val="28"/>
          <w:lang w:val="en-US"/>
        </w:rPr>
        <w:t>Kaushal Banthia (19CS10039)</w:t>
      </w:r>
    </w:p>
    <w:p w14:paraId="786A968C" w14:textId="4E49AE17" w:rsidR="00FA42C2" w:rsidRPr="00D15F9A" w:rsidRDefault="00FA42C2" w:rsidP="00FA42C2">
      <w:pPr>
        <w:jc w:val="center"/>
        <w:rPr>
          <w:rFonts w:ascii="Georgia" w:hAnsi="Georgia"/>
          <w:b/>
          <w:bCs/>
          <w:sz w:val="28"/>
          <w:szCs w:val="28"/>
          <w:lang w:val="en-US"/>
        </w:rPr>
      </w:pPr>
      <w:r w:rsidRPr="00D15F9A">
        <w:rPr>
          <w:rFonts w:ascii="Georgia" w:hAnsi="Georgia"/>
          <w:b/>
          <w:bCs/>
          <w:sz w:val="28"/>
          <w:szCs w:val="28"/>
          <w:lang w:val="en-US"/>
        </w:rPr>
        <w:t xml:space="preserve">Week </w:t>
      </w:r>
      <w:r>
        <w:rPr>
          <w:rFonts w:ascii="Georgia" w:hAnsi="Georgia"/>
          <w:b/>
          <w:bCs/>
          <w:sz w:val="28"/>
          <w:szCs w:val="28"/>
          <w:lang w:val="en-US"/>
        </w:rPr>
        <w:t>2</w:t>
      </w:r>
      <w:r w:rsidRPr="00D15F9A">
        <w:rPr>
          <w:rFonts w:ascii="Georgia" w:hAnsi="Georgia"/>
          <w:b/>
          <w:bCs/>
          <w:sz w:val="28"/>
          <w:szCs w:val="28"/>
          <w:lang w:val="en-US"/>
        </w:rPr>
        <w:t>: 1</w:t>
      </w:r>
      <w:r>
        <w:rPr>
          <w:rFonts w:ascii="Georgia" w:hAnsi="Georgia"/>
          <w:b/>
          <w:bCs/>
          <w:sz w:val="28"/>
          <w:szCs w:val="28"/>
          <w:lang w:val="en-US"/>
        </w:rPr>
        <w:t>9</w:t>
      </w:r>
      <w:r w:rsidRPr="00D15F9A">
        <w:rPr>
          <w:rFonts w:ascii="Georgia" w:hAnsi="Georgia"/>
          <w:b/>
          <w:bCs/>
          <w:sz w:val="28"/>
          <w:szCs w:val="28"/>
          <w:vertAlign w:val="superscript"/>
          <w:lang w:val="en-US"/>
        </w:rPr>
        <w:t>th</w:t>
      </w:r>
      <w:r w:rsidRPr="00D15F9A">
        <w:rPr>
          <w:rFonts w:ascii="Georgia" w:hAnsi="Georgia"/>
          <w:b/>
          <w:bCs/>
          <w:sz w:val="28"/>
          <w:szCs w:val="28"/>
          <w:lang w:val="en-US"/>
        </w:rPr>
        <w:t xml:space="preserve"> August, 2021</w:t>
      </w:r>
    </w:p>
    <w:p w14:paraId="2C1E7FA8" w14:textId="77777777" w:rsidR="00FA42C2" w:rsidRPr="00C814E3" w:rsidRDefault="00FA42C2" w:rsidP="00FA42C2">
      <w:pPr>
        <w:rPr>
          <w:rFonts w:ascii="Georgia" w:hAnsi="Georgia"/>
          <w:b/>
          <w:bCs/>
          <w:lang w:val="en-US"/>
        </w:rPr>
      </w:pPr>
      <w:r w:rsidRPr="00C814E3">
        <w:rPr>
          <w:rFonts w:ascii="Georgia" w:hAnsi="Georgia"/>
          <w:b/>
          <w:bCs/>
          <w:lang w:val="en-US"/>
        </w:rPr>
        <w:t>Topics Covered:</w:t>
      </w:r>
    </w:p>
    <w:p w14:paraId="2914212E" w14:textId="5674A0A4" w:rsidR="00FA42C2" w:rsidRPr="00C814E3" w:rsidRDefault="004E06B8" w:rsidP="00FA42C2">
      <w:pPr>
        <w:pStyle w:val="ListParagraph"/>
        <w:numPr>
          <w:ilvl w:val="0"/>
          <w:numId w:val="1"/>
        </w:numPr>
        <w:rPr>
          <w:rFonts w:ascii="Georgia" w:hAnsi="Georgia"/>
          <w:lang w:val="en-US"/>
        </w:rPr>
      </w:pPr>
      <w:r>
        <w:rPr>
          <w:rFonts w:ascii="Georgia" w:hAnsi="Georgia"/>
          <w:lang w:val="en-US"/>
        </w:rPr>
        <w:t>Consistent Hypothesis</w:t>
      </w:r>
    </w:p>
    <w:p w14:paraId="0449B0B0" w14:textId="7AA1FB17" w:rsidR="00FA42C2" w:rsidRPr="00C814E3" w:rsidRDefault="004E06B8" w:rsidP="00FA42C2">
      <w:pPr>
        <w:pStyle w:val="ListParagraph"/>
        <w:numPr>
          <w:ilvl w:val="0"/>
          <w:numId w:val="1"/>
        </w:numPr>
        <w:rPr>
          <w:rFonts w:ascii="Georgia" w:hAnsi="Georgia"/>
          <w:lang w:val="en-US"/>
        </w:rPr>
      </w:pPr>
      <w:r>
        <w:rPr>
          <w:rFonts w:ascii="Georgia" w:hAnsi="Georgia"/>
          <w:lang w:val="en-US"/>
        </w:rPr>
        <w:t>Version Space</w:t>
      </w:r>
    </w:p>
    <w:p w14:paraId="1A0C14A6" w14:textId="61DB84E6" w:rsidR="00FA42C2" w:rsidRPr="00C814E3" w:rsidRDefault="00BA6EE2" w:rsidP="00FA42C2">
      <w:pPr>
        <w:pStyle w:val="ListParagraph"/>
        <w:numPr>
          <w:ilvl w:val="0"/>
          <w:numId w:val="1"/>
        </w:numPr>
        <w:rPr>
          <w:rFonts w:ascii="Georgia" w:hAnsi="Georgia"/>
          <w:lang w:val="en-US"/>
        </w:rPr>
      </w:pPr>
      <w:r>
        <w:rPr>
          <w:rFonts w:ascii="Georgia" w:hAnsi="Georgia"/>
          <w:lang w:val="en-US"/>
        </w:rPr>
        <w:t>List-Then-Eliminate Algorithm</w:t>
      </w:r>
    </w:p>
    <w:p w14:paraId="5C80ED6F" w14:textId="6FD20809" w:rsidR="00FA42C2" w:rsidRPr="00C814E3" w:rsidRDefault="00BA6EE2" w:rsidP="00FA42C2">
      <w:pPr>
        <w:pStyle w:val="ListParagraph"/>
        <w:numPr>
          <w:ilvl w:val="0"/>
          <w:numId w:val="1"/>
        </w:numPr>
        <w:rPr>
          <w:rFonts w:ascii="Georgia" w:hAnsi="Georgia"/>
          <w:lang w:val="en-US"/>
        </w:rPr>
      </w:pPr>
      <w:r>
        <w:rPr>
          <w:rFonts w:ascii="Georgia" w:hAnsi="Georgia"/>
          <w:lang w:val="en-US"/>
        </w:rPr>
        <w:t>Compact Representation of the Version Space</w:t>
      </w:r>
    </w:p>
    <w:p w14:paraId="59219FF4" w14:textId="1E490EF0" w:rsidR="00FA42C2" w:rsidRPr="00C814E3" w:rsidRDefault="00C13EAB" w:rsidP="00FA42C2">
      <w:pPr>
        <w:pStyle w:val="ListParagraph"/>
        <w:numPr>
          <w:ilvl w:val="0"/>
          <w:numId w:val="1"/>
        </w:numPr>
        <w:rPr>
          <w:rFonts w:ascii="Georgia" w:hAnsi="Georgia"/>
          <w:lang w:val="en-US"/>
        </w:rPr>
      </w:pPr>
      <w:r>
        <w:rPr>
          <w:rFonts w:ascii="Georgia" w:hAnsi="Georgia"/>
          <w:lang w:val="en-US"/>
        </w:rPr>
        <w:t>Candidate</w:t>
      </w:r>
      <w:r w:rsidR="00FA42C2" w:rsidRPr="00C814E3">
        <w:rPr>
          <w:rFonts w:ascii="Georgia" w:hAnsi="Georgia"/>
          <w:lang w:val="en-US"/>
        </w:rPr>
        <w:t xml:space="preserve"> - </w:t>
      </w:r>
      <w:r>
        <w:rPr>
          <w:rFonts w:ascii="Georgia" w:hAnsi="Georgia"/>
          <w:lang w:val="en-US"/>
        </w:rPr>
        <w:t>Elimination</w:t>
      </w:r>
      <w:r w:rsidR="00FA42C2" w:rsidRPr="00C814E3">
        <w:rPr>
          <w:rFonts w:ascii="Georgia" w:hAnsi="Georgia"/>
          <w:lang w:val="en-US"/>
        </w:rPr>
        <w:t xml:space="preserve"> Algorithm</w:t>
      </w:r>
    </w:p>
    <w:p w14:paraId="7A022B4E" w14:textId="77777777" w:rsidR="00FA42C2" w:rsidRPr="00C814E3" w:rsidRDefault="00FA42C2" w:rsidP="00FA42C2">
      <w:pPr>
        <w:rPr>
          <w:rFonts w:ascii="Georgia" w:hAnsi="Georgia"/>
          <w:b/>
          <w:bCs/>
          <w:lang w:val="en-US"/>
        </w:rPr>
      </w:pPr>
      <w:r w:rsidRPr="00C814E3">
        <w:rPr>
          <w:rFonts w:ascii="Georgia" w:hAnsi="Georgia"/>
          <w:b/>
          <w:bCs/>
          <w:lang w:val="en-US"/>
        </w:rPr>
        <w:t>Summary (Topic Wise):</w:t>
      </w:r>
    </w:p>
    <w:p w14:paraId="40443D1B" w14:textId="422771BE" w:rsidR="00FA42C2" w:rsidRPr="00C814E3" w:rsidRDefault="004E06B8" w:rsidP="00FA42C2">
      <w:pPr>
        <w:pStyle w:val="ListParagraph"/>
        <w:numPr>
          <w:ilvl w:val="0"/>
          <w:numId w:val="1"/>
        </w:numPr>
        <w:rPr>
          <w:rFonts w:ascii="Georgia" w:hAnsi="Georgia"/>
          <w:u w:val="single"/>
          <w:lang w:val="en-US"/>
        </w:rPr>
      </w:pPr>
      <w:r>
        <w:rPr>
          <w:rFonts w:ascii="Georgia" w:hAnsi="Georgia"/>
          <w:u w:val="single"/>
          <w:lang w:val="en-US"/>
        </w:rPr>
        <w:t>Consistent Hypothesis</w:t>
      </w:r>
    </w:p>
    <w:p w14:paraId="14E912B2" w14:textId="77777777" w:rsidR="00FA42C2" w:rsidRPr="00C814E3" w:rsidRDefault="00FA42C2" w:rsidP="00FA42C2">
      <w:pPr>
        <w:pStyle w:val="ListParagraph"/>
        <w:rPr>
          <w:rFonts w:ascii="Georgia" w:hAnsi="Georgia"/>
          <w:lang w:val="en-US"/>
        </w:rPr>
      </w:pPr>
    </w:p>
    <w:p w14:paraId="4C7F00FE" w14:textId="2EB5CEF8" w:rsidR="004E06B8" w:rsidRPr="004E06B8" w:rsidRDefault="004E06B8" w:rsidP="004E06B8">
      <w:pPr>
        <w:pStyle w:val="ListParagraph"/>
        <w:numPr>
          <w:ilvl w:val="0"/>
          <w:numId w:val="2"/>
        </w:numPr>
        <w:rPr>
          <w:rFonts w:ascii="Georgia" w:hAnsi="Georgia"/>
          <w:lang w:val="en-US"/>
        </w:rPr>
      </w:pPr>
      <w:r w:rsidRPr="004E06B8">
        <w:rPr>
          <w:rFonts w:ascii="Georgia" w:hAnsi="Georgia"/>
        </w:rPr>
        <w:t>A hypothesis</w:t>
      </w:r>
      <w:r>
        <w:rPr>
          <w:rFonts w:ascii="Georgia" w:hAnsi="Georgia"/>
        </w:rPr>
        <w:t xml:space="preserve"> (h)</w:t>
      </w:r>
      <w:r w:rsidRPr="004E06B8">
        <w:rPr>
          <w:rFonts w:ascii="Georgia" w:hAnsi="Georgia"/>
        </w:rPr>
        <w:t xml:space="preserve"> is consistent </w:t>
      </w:r>
      <w:r>
        <w:rPr>
          <w:rFonts w:ascii="Georgia" w:hAnsi="Georgia"/>
        </w:rPr>
        <w:t xml:space="preserve">with a set of training examples (D), of target concept (c) if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 xml:space="preserve"> ∀ x ∈D</m:t>
        </m:r>
      </m:oMath>
    </w:p>
    <w:p w14:paraId="7BA46352" w14:textId="04732E76" w:rsidR="004E06B8" w:rsidRPr="004E06B8" w:rsidRDefault="004E06B8" w:rsidP="004E06B8">
      <w:pPr>
        <w:pStyle w:val="ListParagraph"/>
        <w:numPr>
          <w:ilvl w:val="0"/>
          <w:numId w:val="2"/>
        </w:numPr>
        <w:rPr>
          <w:rFonts w:ascii="Georgia" w:hAnsi="Georgia"/>
          <w:lang w:val="en-US"/>
        </w:rPr>
      </w:pPr>
      <w:r>
        <w:rPr>
          <w:rFonts w:ascii="Georgia" w:hAnsi="Georgia"/>
        </w:rPr>
        <w:t xml:space="preserve">Notation: </w:t>
      </w:r>
      <m:oMath>
        <m:r>
          <w:rPr>
            <w:rFonts w:ascii="Cambria Math" w:hAnsi="Cambria Math"/>
          </w:rPr>
          <m:t xml:space="preserve">Consistent </m:t>
        </m:r>
        <m:d>
          <m:dPr>
            <m:ctrlPr>
              <w:rPr>
                <w:rFonts w:ascii="Cambria Math" w:hAnsi="Cambria Math"/>
                <w:i/>
              </w:rPr>
            </m:ctrlPr>
          </m:dPr>
          <m:e>
            <m:r>
              <w:rPr>
                <w:rFonts w:ascii="Cambria Math" w:hAnsi="Cambria Math"/>
              </w:rPr>
              <m:t>h, D</m:t>
            </m:r>
          </m:e>
        </m:d>
        <m:r>
          <w:rPr>
            <w:rFonts w:ascii="Cambria Math" w:hAnsi="Cambria Math"/>
          </w:rPr>
          <m:t>≡∀ &lt;x, c</m:t>
        </m:r>
        <m:d>
          <m:dPr>
            <m:ctrlPr>
              <w:rPr>
                <w:rFonts w:ascii="Cambria Math" w:hAnsi="Cambria Math"/>
                <w:i/>
              </w:rPr>
            </m:ctrlPr>
          </m:dPr>
          <m:e>
            <m:r>
              <w:rPr>
                <w:rFonts w:ascii="Cambria Math" w:hAnsi="Cambria Math"/>
              </w:rPr>
              <m:t>x</m:t>
            </m:r>
          </m:e>
        </m:d>
        <m:r>
          <w:rPr>
            <w:rFonts w:ascii="Cambria Math" w:hAnsi="Cambria Math"/>
          </w:rPr>
          <m:t>&gt; ∈D ∷h</m:t>
        </m:r>
        <m:d>
          <m:dPr>
            <m:ctrlPr>
              <w:rPr>
                <w:rFonts w:ascii="Cambria Math" w:hAnsi="Cambria Math"/>
                <w:i/>
              </w:rPr>
            </m:ctrlPr>
          </m:dPr>
          <m:e>
            <m:r>
              <w:rPr>
                <w:rFonts w:ascii="Cambria Math" w:hAnsi="Cambria Math"/>
              </w:rPr>
              <m:t>x</m:t>
            </m:r>
          </m:e>
        </m:d>
        <m:r>
          <w:rPr>
            <w:rFonts w:ascii="Cambria Math" w:hAnsi="Cambria Math"/>
          </w:rPr>
          <m:t>=c(x)</m:t>
        </m:r>
      </m:oMath>
    </w:p>
    <w:p w14:paraId="3AE214DF" w14:textId="53BC3FA3" w:rsidR="00FA42C2" w:rsidRPr="004E06B8" w:rsidRDefault="004E06B8" w:rsidP="004E06B8">
      <w:pPr>
        <w:pStyle w:val="ListParagraph"/>
        <w:numPr>
          <w:ilvl w:val="0"/>
          <w:numId w:val="2"/>
        </w:numPr>
        <w:rPr>
          <w:rFonts w:ascii="Georgia" w:hAnsi="Georgia"/>
          <w:lang w:val="en-US"/>
        </w:rPr>
      </w:pPr>
      <w:r>
        <w:rPr>
          <w:rFonts w:ascii="Georgia" w:eastAsiaTheme="minorEastAsia" w:hAnsi="Georgia"/>
        </w:rPr>
        <w:t xml:space="preserve">An agnostic hypothesis is one that may label a training sample erroneously, i.e., </w:t>
      </w:r>
      <m:oMath>
        <m:r>
          <w:rPr>
            <w:rFonts w:ascii="Cambria Math" w:eastAsiaTheme="minorEastAsia" w:hAnsi="Cambria Math"/>
          </w:rPr>
          <m:t xml:space="preserve">Agnostic </m:t>
        </m:r>
        <m:d>
          <m:dPr>
            <m:ctrlPr>
              <w:rPr>
                <w:rFonts w:ascii="Cambria Math" w:hAnsi="Cambria Math"/>
                <w:i/>
              </w:rPr>
            </m:ctrlPr>
          </m:dPr>
          <m:e>
            <m:r>
              <w:rPr>
                <w:rFonts w:ascii="Cambria Math" w:hAnsi="Cambria Math"/>
              </w:rPr>
              <m:t>h, D</m:t>
            </m:r>
          </m:e>
        </m:d>
        <m:r>
          <w:rPr>
            <w:rFonts w:ascii="Cambria Math" w:hAnsi="Cambria Math"/>
          </w:rPr>
          <m:t>≡∃ &lt;x, c</m:t>
        </m:r>
        <m:d>
          <m:dPr>
            <m:ctrlPr>
              <w:rPr>
                <w:rFonts w:ascii="Cambria Math" w:hAnsi="Cambria Math"/>
                <w:i/>
              </w:rPr>
            </m:ctrlPr>
          </m:dPr>
          <m:e>
            <m:r>
              <w:rPr>
                <w:rFonts w:ascii="Cambria Math" w:hAnsi="Cambria Math"/>
              </w:rPr>
              <m:t>x</m:t>
            </m:r>
          </m:e>
        </m:d>
        <m:r>
          <w:rPr>
            <w:rFonts w:ascii="Cambria Math" w:hAnsi="Cambria Math"/>
          </w:rPr>
          <m:t>&gt; ∈D ∷h</m:t>
        </m:r>
        <m:d>
          <m:dPr>
            <m:ctrlPr>
              <w:rPr>
                <w:rFonts w:ascii="Cambria Math" w:hAnsi="Cambria Math"/>
                <w:i/>
              </w:rPr>
            </m:ctrlPr>
          </m:dPr>
          <m:e>
            <m:r>
              <w:rPr>
                <w:rFonts w:ascii="Cambria Math" w:hAnsi="Cambria Math"/>
              </w:rPr>
              <m:t>x</m:t>
            </m:r>
          </m:e>
        </m:d>
        <m:r>
          <w:rPr>
            <w:rFonts w:ascii="Cambria Math" w:hAnsi="Cambria Math"/>
          </w:rPr>
          <m:t>≠c(x)</m:t>
        </m:r>
      </m:oMath>
    </w:p>
    <w:p w14:paraId="0E47840F" w14:textId="77777777" w:rsidR="00FA42C2" w:rsidRPr="00C814E3" w:rsidRDefault="00FA42C2" w:rsidP="00FA42C2">
      <w:pPr>
        <w:pStyle w:val="ListParagraph"/>
        <w:ind w:left="1080"/>
        <w:rPr>
          <w:rFonts w:ascii="Georgia" w:hAnsi="Georgia"/>
          <w:lang w:val="en-US"/>
        </w:rPr>
      </w:pPr>
    </w:p>
    <w:p w14:paraId="2713790A" w14:textId="34BF4E73" w:rsidR="00FA42C2" w:rsidRPr="004E06B8" w:rsidRDefault="004E06B8" w:rsidP="00FA42C2">
      <w:pPr>
        <w:pStyle w:val="ListParagraph"/>
        <w:numPr>
          <w:ilvl w:val="0"/>
          <w:numId w:val="4"/>
        </w:numPr>
        <w:rPr>
          <w:rFonts w:ascii="Georgia" w:hAnsi="Georgia"/>
          <w:lang w:val="en-US"/>
        </w:rPr>
      </w:pPr>
      <w:r>
        <w:rPr>
          <w:rFonts w:ascii="Georgia" w:hAnsi="Georgia"/>
          <w:u w:val="single"/>
          <w:lang w:val="en-US"/>
        </w:rPr>
        <w:t>Version Space</w:t>
      </w:r>
    </w:p>
    <w:p w14:paraId="2A31598F" w14:textId="77777777" w:rsidR="004E06B8" w:rsidRPr="004E06B8" w:rsidRDefault="004E06B8" w:rsidP="004E06B8">
      <w:pPr>
        <w:pStyle w:val="ListParagraph"/>
        <w:rPr>
          <w:rFonts w:ascii="Georgia" w:hAnsi="Georgia"/>
          <w:lang w:val="en-US"/>
        </w:rPr>
      </w:pPr>
    </w:p>
    <w:p w14:paraId="31172AE2" w14:textId="7666235C" w:rsidR="004E06B8" w:rsidRDefault="004E06B8" w:rsidP="004E06B8">
      <w:pPr>
        <w:pStyle w:val="ListParagraph"/>
        <w:numPr>
          <w:ilvl w:val="0"/>
          <w:numId w:val="3"/>
        </w:numPr>
        <w:rPr>
          <w:rFonts w:ascii="Georgia" w:hAnsi="Georgia"/>
          <w:lang w:val="en-US"/>
        </w:rPr>
      </w:pPr>
      <w:r>
        <w:rPr>
          <w:rFonts w:ascii="Georgia" w:hAnsi="Georgia"/>
          <w:lang w:val="en-US"/>
        </w:rPr>
        <w:t>The set of hypotheses from hypothesis space (H) that are consistent with the training examples (D).</w:t>
      </w:r>
    </w:p>
    <w:p w14:paraId="62B104D0" w14:textId="6769A50E" w:rsidR="00FA42C2" w:rsidRDefault="004E06B8" w:rsidP="00FA42C2">
      <w:pPr>
        <w:pStyle w:val="ListParagraph"/>
        <w:numPr>
          <w:ilvl w:val="0"/>
          <w:numId w:val="3"/>
        </w:numPr>
        <w:rPr>
          <w:rFonts w:ascii="Georgia" w:hAnsi="Georgia"/>
          <w:lang w:val="en-US"/>
        </w:rPr>
      </w:pPr>
      <w:r>
        <w:rPr>
          <w:rFonts w:ascii="Georgia" w:hAnsi="Georgia"/>
          <w:lang w:val="en-US"/>
        </w:rPr>
        <w:t xml:space="preserve">Notation: </w:t>
      </w:r>
      <m:oMath>
        <m:sSub>
          <m:sSubPr>
            <m:ctrlPr>
              <w:rPr>
                <w:rFonts w:ascii="Cambria Math" w:hAnsi="Cambria Math"/>
                <w:i/>
                <w:lang w:val="en-US"/>
              </w:rPr>
            </m:ctrlPr>
          </m:sSubPr>
          <m:e>
            <m:r>
              <w:rPr>
                <w:rFonts w:ascii="Cambria Math" w:hAnsi="Cambria Math"/>
                <w:lang w:val="en-US"/>
              </w:rPr>
              <m:t>VS</m:t>
            </m:r>
          </m:e>
          <m:sub>
            <m:r>
              <w:rPr>
                <w:rFonts w:ascii="Cambria Math" w:hAnsi="Cambria Math"/>
                <w:lang w:val="en-US"/>
              </w:rPr>
              <m:t>H, D</m:t>
            </m:r>
          </m:sub>
        </m:sSub>
        <m:r>
          <w:rPr>
            <w:rFonts w:ascii="Cambria Math" w:hAnsi="Cambria Math"/>
            <w:lang w:val="en-US"/>
          </w:rPr>
          <m:t>={h|h∈H ^ Consistent(h, D)}</m:t>
        </m:r>
      </m:oMath>
    </w:p>
    <w:p w14:paraId="3C127BA6" w14:textId="77777777" w:rsidR="00FA42C2" w:rsidRPr="00C814E3" w:rsidRDefault="00FA42C2" w:rsidP="00FA42C2">
      <w:pPr>
        <w:pStyle w:val="ListParagraph"/>
        <w:ind w:left="1080"/>
        <w:rPr>
          <w:rFonts w:ascii="Georgia" w:hAnsi="Georgia"/>
          <w:lang w:val="en-US"/>
        </w:rPr>
      </w:pPr>
    </w:p>
    <w:p w14:paraId="2C1E7236" w14:textId="5F083B34" w:rsidR="00FA42C2" w:rsidRPr="00C814E3" w:rsidRDefault="00BA6EE2" w:rsidP="00FA42C2">
      <w:pPr>
        <w:pStyle w:val="ListParagraph"/>
        <w:numPr>
          <w:ilvl w:val="0"/>
          <w:numId w:val="4"/>
        </w:numPr>
        <w:rPr>
          <w:rFonts w:ascii="Georgia" w:hAnsi="Georgia"/>
          <w:i/>
          <w:lang w:val="en-US"/>
        </w:rPr>
      </w:pPr>
      <w:r>
        <w:rPr>
          <w:rFonts w:ascii="Georgia" w:hAnsi="Georgia"/>
          <w:u w:val="single"/>
          <w:lang w:val="en-US"/>
        </w:rPr>
        <w:t>List-Then-Eliminate Algorithm (Brute Force Procedure)</w:t>
      </w:r>
    </w:p>
    <w:p w14:paraId="27105277" w14:textId="77777777" w:rsidR="00FA42C2" w:rsidRPr="00C814E3" w:rsidRDefault="00FA42C2" w:rsidP="00FA42C2">
      <w:pPr>
        <w:pStyle w:val="ListParagraph"/>
        <w:rPr>
          <w:rFonts w:ascii="Georgia" w:hAnsi="Georgia"/>
          <w:lang w:val="en-US"/>
        </w:rPr>
      </w:pPr>
    </w:p>
    <w:p w14:paraId="57A32923" w14:textId="58CCBB3B" w:rsidR="00FA42C2" w:rsidRPr="00BA6EE2" w:rsidRDefault="00BA6EE2" w:rsidP="00BA6EE2">
      <w:pPr>
        <w:pStyle w:val="ListParagraph"/>
        <w:numPr>
          <w:ilvl w:val="0"/>
          <w:numId w:val="10"/>
        </w:numPr>
        <w:rPr>
          <w:rFonts w:ascii="Georgia" w:hAnsi="Georgia"/>
          <w:lang w:val="en-US"/>
        </w:rPr>
      </w:pPr>
      <w:r>
        <w:rPr>
          <w:rFonts w:ascii="Courier New" w:hAnsi="Courier New" w:cs="Courier New"/>
          <w:sz w:val="18"/>
          <w:szCs w:val="18"/>
          <w:lang w:val="en-US"/>
        </w:rPr>
        <w:t xml:space="preserve">Version Space </w:t>
      </w:r>
      <m:oMath>
        <m:r>
          <w:rPr>
            <w:rFonts w:ascii="Cambria Math" w:hAnsi="Cambria Math" w:cs="Courier New"/>
            <w:sz w:val="18"/>
            <w:szCs w:val="18"/>
            <w:lang w:val="en-US"/>
          </w:rPr>
          <m:t>←</m:t>
        </m:r>
      </m:oMath>
      <w:r>
        <w:rPr>
          <w:rFonts w:ascii="Courier New" w:eastAsiaTheme="minorEastAsia" w:hAnsi="Courier New" w:cs="Courier New"/>
          <w:sz w:val="18"/>
          <w:szCs w:val="18"/>
          <w:lang w:val="en-US"/>
        </w:rPr>
        <w:t xml:space="preserve"> list of all hypotheses in H</w:t>
      </w:r>
    </w:p>
    <w:p w14:paraId="4137B21B" w14:textId="7F810EAC" w:rsidR="00BA6EE2" w:rsidRPr="00BA6EE2" w:rsidRDefault="00C13EAB" w:rsidP="00BA6EE2">
      <w:pPr>
        <w:pStyle w:val="ListParagraph"/>
        <w:numPr>
          <w:ilvl w:val="0"/>
          <w:numId w:val="10"/>
        </w:numPr>
        <w:rPr>
          <w:rFonts w:ascii="Georgia" w:hAnsi="Georgia"/>
          <w:lang w:val="en-US"/>
        </w:rPr>
      </w:pPr>
      <w:r>
        <w:rPr>
          <w:rFonts w:ascii="Courier New" w:eastAsiaTheme="minorEastAsia" w:hAnsi="Courier New" w:cs="Courier New"/>
          <w:sz w:val="18"/>
          <w:szCs w:val="18"/>
          <w:lang w:val="en-US"/>
        </w:rPr>
        <w:t>f</w:t>
      </w:r>
      <w:r w:rsidR="00BA6EE2">
        <w:rPr>
          <w:rFonts w:ascii="Courier New" w:eastAsiaTheme="minorEastAsia" w:hAnsi="Courier New" w:cs="Courier New"/>
          <w:sz w:val="18"/>
          <w:szCs w:val="18"/>
          <w:lang w:val="en-US"/>
        </w:rPr>
        <w:t>or each training example &lt;x, c(x)&gt;</w:t>
      </w:r>
    </w:p>
    <w:p w14:paraId="7F722A39" w14:textId="290C7122" w:rsidR="00BA6EE2" w:rsidRPr="00BA6EE2" w:rsidRDefault="00BA6EE2" w:rsidP="00BA6EE2">
      <w:pPr>
        <w:pStyle w:val="ListParagraph"/>
        <w:numPr>
          <w:ilvl w:val="1"/>
          <w:numId w:val="10"/>
        </w:numPr>
        <w:rPr>
          <w:rFonts w:ascii="Georgia" w:hAnsi="Georgia"/>
          <w:lang w:val="en-US"/>
        </w:rPr>
      </w:pPr>
      <w:r>
        <w:rPr>
          <w:rFonts w:ascii="Courier New" w:hAnsi="Courier New" w:cs="Courier New"/>
          <w:sz w:val="18"/>
          <w:szCs w:val="18"/>
          <w:lang w:val="en-US"/>
        </w:rPr>
        <w:t xml:space="preserve">Remove from the Version Space, any hypothesis h for which h(x) </w:t>
      </w:r>
      <m:oMath>
        <m:r>
          <w:rPr>
            <w:rFonts w:ascii="Cambria Math" w:hAnsi="Cambria Math" w:cs="Courier New"/>
            <w:sz w:val="18"/>
            <w:szCs w:val="18"/>
            <w:lang w:val="en-US"/>
          </w:rPr>
          <m:t>≠</m:t>
        </m:r>
      </m:oMath>
      <w:r>
        <w:rPr>
          <w:rFonts w:ascii="Courier New" w:eastAsiaTheme="minorEastAsia" w:hAnsi="Courier New" w:cs="Courier New"/>
          <w:sz w:val="18"/>
          <w:szCs w:val="18"/>
          <w:lang w:val="en-US"/>
        </w:rPr>
        <w:t xml:space="preserve"> c(x)</w:t>
      </w:r>
    </w:p>
    <w:p w14:paraId="5D5CF659" w14:textId="6C846B7E" w:rsidR="00BA6EE2" w:rsidRPr="00BA6EE2" w:rsidRDefault="00BA6EE2" w:rsidP="00BA6EE2">
      <w:pPr>
        <w:pStyle w:val="ListParagraph"/>
        <w:numPr>
          <w:ilvl w:val="0"/>
          <w:numId w:val="12"/>
        </w:numPr>
        <w:rPr>
          <w:rFonts w:ascii="Courier New" w:hAnsi="Courier New" w:cs="Courier New"/>
          <w:sz w:val="18"/>
          <w:szCs w:val="18"/>
          <w:lang w:val="en-US"/>
        </w:rPr>
      </w:pPr>
      <w:r w:rsidRPr="00BA6EE2">
        <w:rPr>
          <w:rFonts w:ascii="Courier New" w:hAnsi="Courier New" w:cs="Courier New"/>
          <w:sz w:val="18"/>
          <w:szCs w:val="18"/>
          <w:lang w:val="en-US"/>
        </w:rPr>
        <w:t>Output the list of hypotheses in the Version Space</w:t>
      </w:r>
    </w:p>
    <w:p w14:paraId="296E05A6" w14:textId="77777777" w:rsidR="00FA42C2" w:rsidRPr="00C814E3" w:rsidRDefault="00FA42C2" w:rsidP="00FA42C2">
      <w:pPr>
        <w:pStyle w:val="ListParagraph"/>
        <w:rPr>
          <w:rFonts w:ascii="Georgia" w:hAnsi="Georgia"/>
          <w:lang w:val="en-US"/>
        </w:rPr>
      </w:pPr>
    </w:p>
    <w:p w14:paraId="7CDB744A" w14:textId="289D2085" w:rsidR="00FA42C2" w:rsidRDefault="00BA6EE2" w:rsidP="00FA42C2">
      <w:pPr>
        <w:pStyle w:val="ListParagraph"/>
        <w:numPr>
          <w:ilvl w:val="0"/>
          <w:numId w:val="4"/>
        </w:numPr>
        <w:rPr>
          <w:rFonts w:ascii="Georgia" w:hAnsi="Georgia"/>
          <w:u w:val="single"/>
          <w:lang w:val="en-US"/>
        </w:rPr>
      </w:pPr>
      <w:r>
        <w:rPr>
          <w:rFonts w:ascii="Georgia" w:hAnsi="Georgia"/>
          <w:u w:val="single"/>
          <w:lang w:val="en-US"/>
        </w:rPr>
        <w:t>Compact Representation of the Version Space</w:t>
      </w:r>
    </w:p>
    <w:p w14:paraId="0A092390" w14:textId="77777777" w:rsidR="00FA42C2" w:rsidRPr="00C814E3" w:rsidRDefault="00FA42C2" w:rsidP="00FA42C2">
      <w:pPr>
        <w:pStyle w:val="ListParagraph"/>
        <w:rPr>
          <w:rFonts w:ascii="Georgia" w:hAnsi="Georgia"/>
          <w:u w:val="single"/>
          <w:lang w:val="en-US"/>
        </w:rPr>
      </w:pPr>
    </w:p>
    <w:p w14:paraId="321C3FCD" w14:textId="48ABEA18" w:rsidR="00FA42C2" w:rsidRDefault="00BA6EE2" w:rsidP="00BA6EE2">
      <w:pPr>
        <w:pStyle w:val="ListParagraph"/>
        <w:numPr>
          <w:ilvl w:val="0"/>
          <w:numId w:val="6"/>
        </w:numPr>
        <w:rPr>
          <w:rFonts w:ascii="Georgia" w:hAnsi="Georgia"/>
          <w:lang w:val="en-US"/>
        </w:rPr>
      </w:pPr>
      <w:r>
        <w:rPr>
          <w:rFonts w:ascii="Georgia" w:hAnsi="Georgia"/>
          <w:lang w:val="en-US"/>
        </w:rPr>
        <w:t>Store the most and the least general boundaries of space.</w:t>
      </w:r>
    </w:p>
    <w:p w14:paraId="3909327F" w14:textId="3F952ECB" w:rsidR="00BA6EE2" w:rsidRDefault="00BA6EE2" w:rsidP="00BA6EE2">
      <w:pPr>
        <w:pStyle w:val="ListParagraph"/>
        <w:numPr>
          <w:ilvl w:val="1"/>
          <w:numId w:val="6"/>
        </w:numPr>
        <w:rPr>
          <w:rFonts w:ascii="Georgia" w:hAnsi="Georgia"/>
          <w:lang w:val="en-US"/>
        </w:rPr>
      </w:pPr>
      <w:r>
        <w:rPr>
          <w:rFonts w:ascii="Georgia" w:hAnsi="Georgia"/>
          <w:lang w:val="en-US"/>
        </w:rPr>
        <w:t>Generalize from most specific boundaries using positive samples.</w:t>
      </w:r>
    </w:p>
    <w:p w14:paraId="59310579" w14:textId="6CB8CDE7" w:rsidR="00BA6EE2" w:rsidRDefault="00BA6EE2" w:rsidP="00BA6EE2">
      <w:pPr>
        <w:pStyle w:val="ListParagraph"/>
        <w:numPr>
          <w:ilvl w:val="1"/>
          <w:numId w:val="6"/>
        </w:numPr>
        <w:rPr>
          <w:rFonts w:ascii="Georgia" w:hAnsi="Georgia"/>
          <w:lang w:val="en-US"/>
        </w:rPr>
      </w:pPr>
      <w:r>
        <w:rPr>
          <w:rFonts w:ascii="Georgia" w:hAnsi="Georgia"/>
          <w:lang w:val="en-US"/>
        </w:rPr>
        <w:t>Specialize from most general boundaries using negative samples.</w:t>
      </w:r>
    </w:p>
    <w:p w14:paraId="08C01434" w14:textId="39127D7D" w:rsidR="00C13EAB" w:rsidRDefault="00C13EAB" w:rsidP="00C13EAB">
      <w:pPr>
        <w:pStyle w:val="ListParagraph"/>
        <w:numPr>
          <w:ilvl w:val="0"/>
          <w:numId w:val="6"/>
        </w:numPr>
        <w:rPr>
          <w:rFonts w:ascii="Georgia" w:hAnsi="Georgia"/>
          <w:lang w:val="en-US"/>
        </w:rPr>
      </w:pPr>
      <w:r>
        <w:rPr>
          <w:rFonts w:ascii="Georgia" w:hAnsi="Georgia"/>
          <w:lang w:val="en-US"/>
        </w:rPr>
        <w:t>Generate all intermediate h’s in the Version Space (consistent with all the training examples).</w:t>
      </w:r>
    </w:p>
    <w:p w14:paraId="1564F63C" w14:textId="55FF49D8" w:rsidR="00C13EAB" w:rsidRDefault="00C13EAB" w:rsidP="00C13EAB">
      <w:pPr>
        <w:pStyle w:val="ListParagraph"/>
        <w:numPr>
          <w:ilvl w:val="0"/>
          <w:numId w:val="6"/>
        </w:numPr>
        <w:rPr>
          <w:rFonts w:ascii="Georgia" w:hAnsi="Georgia"/>
          <w:lang w:val="en-US"/>
        </w:rPr>
      </w:pPr>
      <w:r>
        <w:rPr>
          <w:rFonts w:ascii="Georgia" w:hAnsi="Georgia"/>
          <w:lang w:val="en-US"/>
        </w:rPr>
        <w:t>There is a general boundary G (set of maximally general members that are consistent with D).</w:t>
      </w:r>
    </w:p>
    <w:p w14:paraId="37BC765D" w14:textId="3DC0D8CF" w:rsidR="00C13EAB" w:rsidRDefault="00C13EAB" w:rsidP="00C13EAB">
      <w:pPr>
        <w:pStyle w:val="ListParagraph"/>
        <w:numPr>
          <w:ilvl w:val="0"/>
          <w:numId w:val="6"/>
        </w:numPr>
        <w:rPr>
          <w:rFonts w:ascii="Georgia" w:hAnsi="Georgia"/>
          <w:lang w:val="en-US"/>
        </w:rPr>
      </w:pPr>
      <w:r>
        <w:rPr>
          <w:rFonts w:ascii="Georgia" w:hAnsi="Georgia"/>
          <w:lang w:val="en-US"/>
        </w:rPr>
        <w:t>There is a specific boundary S (set of maximally specific members that are consistent with D).</w:t>
      </w:r>
    </w:p>
    <w:p w14:paraId="2A4A41E9" w14:textId="79BA50F4" w:rsidR="00C13EAB" w:rsidRPr="00BA6EE2" w:rsidRDefault="00C13EAB" w:rsidP="00C13EAB">
      <w:pPr>
        <w:pStyle w:val="ListParagraph"/>
        <w:numPr>
          <w:ilvl w:val="0"/>
          <w:numId w:val="6"/>
        </w:numPr>
        <w:rPr>
          <w:rFonts w:ascii="Georgia" w:hAnsi="Georgia"/>
          <w:lang w:val="en-US"/>
        </w:rPr>
      </w:pPr>
      <w:r>
        <w:rPr>
          <w:rFonts w:ascii="Georgia" w:hAnsi="Georgia"/>
          <w:lang w:val="en-US"/>
        </w:rPr>
        <w:t xml:space="preserve">Theorem: Every member of the version space lies between the S, G boundary, i.e., </w:t>
      </w:r>
      <m:oMath>
        <m:sSub>
          <m:sSubPr>
            <m:ctrlPr>
              <w:rPr>
                <w:rFonts w:ascii="Cambria Math" w:hAnsi="Cambria Math"/>
                <w:i/>
                <w:lang w:val="en-US"/>
              </w:rPr>
            </m:ctrlPr>
          </m:sSubPr>
          <m:e>
            <m:r>
              <w:rPr>
                <w:rFonts w:ascii="Cambria Math" w:hAnsi="Cambria Math"/>
                <w:lang w:val="en-US"/>
              </w:rPr>
              <m:t>VS</m:t>
            </m:r>
          </m:e>
          <m:sub>
            <m:r>
              <w:rPr>
                <w:rFonts w:ascii="Cambria Math" w:hAnsi="Cambria Math"/>
                <w:lang w:val="en-US"/>
              </w:rPr>
              <m:t>H,  D</m:t>
            </m:r>
          </m:sub>
        </m:sSub>
        <m:r>
          <w:rPr>
            <w:rFonts w:ascii="Cambria Math" w:hAnsi="Cambria Math"/>
            <w:lang w:val="en-US"/>
          </w:rPr>
          <m:t>={h|h∈H ^ ∃  s ∈S  ∃  g ∈G (g≥h≥s)}</m:t>
        </m:r>
      </m:oMath>
    </w:p>
    <w:p w14:paraId="00C87684" w14:textId="45478308" w:rsidR="00FA42C2" w:rsidRDefault="00FA42C2" w:rsidP="00FA42C2">
      <w:pPr>
        <w:pStyle w:val="ListParagraph"/>
        <w:ind w:left="1800"/>
        <w:rPr>
          <w:rFonts w:ascii="Georgia" w:hAnsi="Georgia"/>
          <w:lang w:val="en-US"/>
        </w:rPr>
      </w:pPr>
    </w:p>
    <w:p w14:paraId="637A91B0" w14:textId="77777777" w:rsidR="002E226E" w:rsidRPr="00C814E3" w:rsidRDefault="002E226E" w:rsidP="00FA42C2">
      <w:pPr>
        <w:pStyle w:val="ListParagraph"/>
        <w:ind w:left="1800"/>
        <w:rPr>
          <w:rFonts w:ascii="Georgia" w:hAnsi="Georgia"/>
          <w:lang w:val="en-US"/>
        </w:rPr>
      </w:pPr>
    </w:p>
    <w:p w14:paraId="25774DAB" w14:textId="03A3FDAD" w:rsidR="00FA42C2" w:rsidRDefault="002E226E" w:rsidP="00FA42C2">
      <w:pPr>
        <w:pStyle w:val="ListParagraph"/>
        <w:numPr>
          <w:ilvl w:val="0"/>
          <w:numId w:val="4"/>
        </w:numPr>
        <w:rPr>
          <w:rFonts w:ascii="Georgia" w:hAnsi="Georgia"/>
          <w:u w:val="single"/>
          <w:lang w:val="en-US"/>
        </w:rPr>
      </w:pPr>
      <w:r>
        <w:rPr>
          <w:rFonts w:ascii="Georgia" w:hAnsi="Georgia"/>
          <w:u w:val="single"/>
          <w:lang w:val="en-US"/>
        </w:rPr>
        <w:lastRenderedPageBreak/>
        <w:t>Candidate-Elimination</w:t>
      </w:r>
      <w:r w:rsidR="00FA42C2" w:rsidRPr="00C814E3">
        <w:rPr>
          <w:rFonts w:ascii="Georgia" w:hAnsi="Georgia"/>
          <w:u w:val="single"/>
          <w:lang w:val="en-US"/>
        </w:rPr>
        <w:t xml:space="preserve"> Algorithm</w:t>
      </w:r>
    </w:p>
    <w:p w14:paraId="6CEB56F0" w14:textId="77777777" w:rsidR="00FA42C2" w:rsidRPr="00C814E3" w:rsidRDefault="00FA42C2" w:rsidP="00FA42C2">
      <w:pPr>
        <w:pStyle w:val="ListParagraph"/>
        <w:rPr>
          <w:rFonts w:ascii="Georgia" w:hAnsi="Georgia"/>
          <w:u w:val="single"/>
          <w:lang w:val="en-US"/>
        </w:rPr>
      </w:pPr>
    </w:p>
    <w:p w14:paraId="1B7314E9" w14:textId="206CECDD" w:rsidR="00FA42C2" w:rsidRPr="00F23BFC" w:rsidRDefault="00AB7CA7" w:rsidP="00FA42C2">
      <w:pPr>
        <w:pStyle w:val="ListParagraph"/>
        <w:numPr>
          <w:ilvl w:val="0"/>
          <w:numId w:val="8"/>
        </w:numPr>
        <w:rPr>
          <w:rFonts w:ascii="Courier New" w:hAnsi="Courier New" w:cs="Courier New"/>
          <w:sz w:val="18"/>
          <w:szCs w:val="18"/>
          <w:lang w:val="en-US"/>
        </w:rPr>
      </w:pPr>
      <w:r>
        <w:rPr>
          <w:rFonts w:ascii="Courier New" w:hAnsi="Courier New" w:cs="Courier New"/>
          <w:sz w:val="18"/>
          <w:szCs w:val="18"/>
          <w:lang w:val="en-US"/>
        </w:rPr>
        <w:t>f</w:t>
      </w:r>
      <w:r w:rsidR="00C13EAB">
        <w:rPr>
          <w:rFonts w:ascii="Courier New" w:hAnsi="Courier New" w:cs="Courier New"/>
          <w:sz w:val="18"/>
          <w:szCs w:val="18"/>
          <w:lang w:val="en-US"/>
        </w:rPr>
        <w:t>or each training example d in D</w:t>
      </w:r>
    </w:p>
    <w:p w14:paraId="28F5F71A" w14:textId="72FBB8BB" w:rsidR="00FA42C2" w:rsidRPr="00F23BFC" w:rsidRDefault="00C13EAB" w:rsidP="00FA42C2">
      <w:pPr>
        <w:pStyle w:val="ListParagraph"/>
        <w:numPr>
          <w:ilvl w:val="0"/>
          <w:numId w:val="8"/>
        </w:numPr>
        <w:spacing w:after="40"/>
        <w:rPr>
          <w:rFonts w:ascii="Courier New" w:hAnsi="Courier New" w:cs="Courier New"/>
          <w:sz w:val="18"/>
          <w:szCs w:val="18"/>
          <w:lang w:val="en-US"/>
        </w:rPr>
      </w:pPr>
      <w:r>
        <w:rPr>
          <w:rFonts w:ascii="Courier New" w:hAnsi="Courier New" w:cs="Courier New"/>
          <w:sz w:val="18"/>
          <w:szCs w:val="18"/>
          <w:lang w:val="en-US"/>
        </w:rPr>
        <w:t>if d is positive</w:t>
      </w:r>
      <w:r w:rsidR="002E226E">
        <w:rPr>
          <w:rFonts w:ascii="Courier New" w:hAnsi="Courier New" w:cs="Courier New"/>
          <w:sz w:val="18"/>
          <w:szCs w:val="18"/>
          <w:lang w:val="en-US"/>
        </w:rPr>
        <w:t>:</w:t>
      </w:r>
    </w:p>
    <w:p w14:paraId="0DCF04A9" w14:textId="77777777" w:rsidR="00C13EAB" w:rsidRDefault="00FA42C2" w:rsidP="00FA42C2">
      <w:pPr>
        <w:spacing w:after="0"/>
        <w:ind w:left="720"/>
        <w:rPr>
          <w:rFonts w:ascii="Courier New" w:hAnsi="Courier New" w:cs="Courier New"/>
          <w:sz w:val="18"/>
          <w:szCs w:val="18"/>
          <w:lang w:val="en-US"/>
        </w:rPr>
      </w:pPr>
      <w:r w:rsidRPr="00F23BFC">
        <w:rPr>
          <w:rFonts w:ascii="Courier New" w:hAnsi="Courier New" w:cs="Courier New"/>
          <w:sz w:val="18"/>
          <w:szCs w:val="18"/>
          <w:lang w:val="en-US"/>
        </w:rPr>
        <w:t>3.</w:t>
      </w:r>
      <w:r>
        <w:rPr>
          <w:rFonts w:ascii="Courier New" w:hAnsi="Courier New" w:cs="Courier New"/>
          <w:sz w:val="18"/>
          <w:szCs w:val="18"/>
          <w:lang w:val="en-US"/>
        </w:rPr>
        <w:t xml:space="preserve"> </w:t>
      </w:r>
      <w:r w:rsidR="00C13EAB">
        <w:rPr>
          <w:rFonts w:ascii="Courier New" w:hAnsi="Courier New" w:cs="Courier New"/>
          <w:sz w:val="18"/>
          <w:szCs w:val="18"/>
          <w:lang w:val="en-US"/>
        </w:rPr>
        <w:t>Remove from G, every hypothesis that is inconsistent with d.</w:t>
      </w:r>
    </w:p>
    <w:p w14:paraId="7F156CB8" w14:textId="635F8796" w:rsidR="00FA42C2" w:rsidRPr="00F23BFC" w:rsidRDefault="00C13EAB" w:rsidP="00FA42C2">
      <w:pPr>
        <w:spacing w:after="0"/>
        <w:ind w:left="720"/>
        <w:rPr>
          <w:rFonts w:ascii="Courier New" w:hAnsi="Courier New" w:cs="Courier New"/>
          <w:sz w:val="18"/>
          <w:szCs w:val="18"/>
          <w:lang w:val="en-US"/>
        </w:rPr>
      </w:pPr>
      <w:r>
        <w:rPr>
          <w:rFonts w:ascii="Courier New" w:hAnsi="Courier New" w:cs="Courier New"/>
          <w:sz w:val="18"/>
          <w:szCs w:val="18"/>
          <w:lang w:val="en-US"/>
        </w:rPr>
        <w:t xml:space="preserve">4. </w:t>
      </w:r>
      <w:r w:rsidR="00FA42C2">
        <w:rPr>
          <w:rFonts w:ascii="Courier New" w:hAnsi="Courier New" w:cs="Courier New"/>
          <w:sz w:val="18"/>
          <w:szCs w:val="18"/>
          <w:lang w:val="en-US"/>
        </w:rPr>
        <w:t>f</w:t>
      </w:r>
      <w:r w:rsidR="00FA42C2" w:rsidRPr="00F23BFC">
        <w:rPr>
          <w:rFonts w:ascii="Courier New" w:hAnsi="Courier New" w:cs="Courier New"/>
          <w:sz w:val="18"/>
          <w:szCs w:val="18"/>
          <w:lang w:val="en-US"/>
        </w:rPr>
        <w:t xml:space="preserve">or each </w:t>
      </w:r>
      <w:r>
        <w:rPr>
          <w:rFonts w:ascii="Courier New" w:hAnsi="Courier New" w:cs="Courier New"/>
          <w:sz w:val="18"/>
          <w:szCs w:val="18"/>
          <w:lang w:val="en-US"/>
        </w:rPr>
        <w:t>hypothesis s in S, that is inconsistent with d</w:t>
      </w:r>
      <w:r w:rsidR="00FA42C2" w:rsidRPr="00F23BFC">
        <w:rPr>
          <w:rFonts w:ascii="Courier New" w:hAnsi="Courier New" w:cs="Courier New"/>
          <w:sz w:val="18"/>
          <w:szCs w:val="18"/>
          <w:lang w:val="en-US"/>
        </w:rPr>
        <w:t>:</w:t>
      </w:r>
    </w:p>
    <w:p w14:paraId="73F8CB99" w14:textId="054FD384" w:rsidR="00FA42C2" w:rsidRDefault="00FA42C2" w:rsidP="00FA42C2">
      <w:pPr>
        <w:spacing w:after="0"/>
        <w:rPr>
          <w:rFonts w:ascii="Courier New" w:hAnsi="Courier New" w:cs="Courier New"/>
          <w:sz w:val="18"/>
          <w:szCs w:val="18"/>
          <w:lang w:val="en-US"/>
        </w:rPr>
      </w:pPr>
      <w:r w:rsidRPr="00F23BFC">
        <w:rPr>
          <w:rFonts w:ascii="Courier New" w:hAnsi="Courier New" w:cs="Courier New"/>
          <w:sz w:val="18"/>
          <w:szCs w:val="18"/>
          <w:lang w:val="en-US"/>
        </w:rPr>
        <w:tab/>
      </w:r>
      <w:r>
        <w:rPr>
          <w:rFonts w:ascii="Courier New" w:hAnsi="Courier New" w:cs="Courier New"/>
          <w:sz w:val="18"/>
          <w:szCs w:val="18"/>
          <w:lang w:val="en-US"/>
        </w:rPr>
        <w:t xml:space="preserve">   </w:t>
      </w:r>
      <w:r w:rsidR="002E226E">
        <w:rPr>
          <w:rFonts w:ascii="Courier New" w:hAnsi="Courier New" w:cs="Courier New"/>
          <w:sz w:val="18"/>
          <w:szCs w:val="18"/>
          <w:lang w:val="en-US"/>
        </w:rPr>
        <w:t>5</w:t>
      </w:r>
      <w:r w:rsidRPr="00F23BFC">
        <w:rPr>
          <w:rFonts w:ascii="Courier New" w:hAnsi="Courier New" w:cs="Courier New"/>
          <w:sz w:val="18"/>
          <w:szCs w:val="18"/>
          <w:lang w:val="en-US"/>
        </w:rPr>
        <w:t xml:space="preserve">. </w:t>
      </w:r>
      <w:r w:rsidR="00C13EAB">
        <w:rPr>
          <w:rFonts w:ascii="Courier New" w:hAnsi="Courier New" w:cs="Courier New"/>
          <w:sz w:val="18"/>
          <w:szCs w:val="18"/>
          <w:lang w:val="en-US"/>
        </w:rPr>
        <w:t>Remove s from S</w:t>
      </w:r>
    </w:p>
    <w:p w14:paraId="62722A98" w14:textId="10B66456" w:rsidR="002E226E" w:rsidRPr="00F23BFC" w:rsidRDefault="002E226E" w:rsidP="00FA42C2">
      <w:pPr>
        <w:spacing w:after="0"/>
        <w:rPr>
          <w:rFonts w:ascii="Courier New" w:hAnsi="Courier New" w:cs="Courier New"/>
          <w:sz w:val="18"/>
          <w:szCs w:val="18"/>
          <w:lang w:val="en-US"/>
        </w:rPr>
      </w:pPr>
      <w:r>
        <w:rPr>
          <w:rFonts w:ascii="Courier New" w:hAnsi="Courier New" w:cs="Courier New"/>
          <w:sz w:val="18"/>
          <w:szCs w:val="18"/>
          <w:lang w:val="en-US"/>
        </w:rPr>
        <w:tab/>
        <w:t xml:space="preserve">   6. Add to S, all the minimal generalizations h of s, such that</w:t>
      </w:r>
    </w:p>
    <w:p w14:paraId="2AA7970F" w14:textId="6021E068" w:rsidR="00FA42C2" w:rsidRPr="002E226E" w:rsidRDefault="002E226E" w:rsidP="002E226E">
      <w:pPr>
        <w:pStyle w:val="ListParagraph"/>
        <w:numPr>
          <w:ilvl w:val="2"/>
          <w:numId w:val="4"/>
        </w:numPr>
        <w:spacing w:after="0"/>
        <w:rPr>
          <w:rFonts w:ascii="Courier New" w:hAnsi="Courier New" w:cs="Courier New"/>
          <w:sz w:val="18"/>
          <w:szCs w:val="18"/>
          <w:lang w:val="en-US"/>
        </w:rPr>
      </w:pPr>
      <w:r w:rsidRPr="002E226E">
        <w:rPr>
          <w:rFonts w:ascii="Courier New" w:hAnsi="Courier New" w:cs="Courier New"/>
          <w:sz w:val="18"/>
          <w:szCs w:val="18"/>
          <w:lang w:val="en-US"/>
        </w:rPr>
        <w:t>h is consistent with d</w:t>
      </w:r>
    </w:p>
    <w:p w14:paraId="4A21F1A7" w14:textId="7C613F78" w:rsidR="002E226E" w:rsidRPr="002E226E" w:rsidRDefault="002E226E" w:rsidP="002E226E">
      <w:pPr>
        <w:pStyle w:val="ListParagraph"/>
        <w:numPr>
          <w:ilvl w:val="2"/>
          <w:numId w:val="4"/>
        </w:numPr>
        <w:spacing w:after="0"/>
        <w:rPr>
          <w:rFonts w:ascii="Courier New" w:hAnsi="Courier New" w:cs="Courier New"/>
          <w:sz w:val="18"/>
          <w:szCs w:val="18"/>
          <w:lang w:val="en-US"/>
        </w:rPr>
      </w:pPr>
      <w:r w:rsidRPr="002E226E">
        <w:rPr>
          <w:rFonts w:ascii="Courier New" w:hAnsi="Courier New" w:cs="Courier New"/>
          <w:sz w:val="18"/>
          <w:szCs w:val="18"/>
          <w:lang w:val="en-US"/>
        </w:rPr>
        <w:t>Some member of G is more general than h</w:t>
      </w:r>
    </w:p>
    <w:p w14:paraId="14857D57" w14:textId="4E3E06F4" w:rsidR="002E226E" w:rsidRDefault="002E226E" w:rsidP="002E226E">
      <w:pPr>
        <w:spacing w:after="0"/>
        <w:ind w:left="720"/>
        <w:rPr>
          <w:rFonts w:ascii="Courier New" w:hAnsi="Courier New" w:cs="Courier New"/>
          <w:sz w:val="18"/>
          <w:szCs w:val="18"/>
          <w:lang w:val="en-US"/>
        </w:rPr>
      </w:pPr>
      <w:r>
        <w:rPr>
          <w:rFonts w:ascii="Courier New" w:hAnsi="Courier New" w:cs="Courier New"/>
          <w:sz w:val="18"/>
          <w:szCs w:val="18"/>
          <w:lang w:val="en-US"/>
        </w:rPr>
        <w:t>7</w:t>
      </w:r>
      <w:r w:rsidR="00FA42C2" w:rsidRPr="00F23BFC">
        <w:rPr>
          <w:rFonts w:ascii="Courier New" w:hAnsi="Courier New" w:cs="Courier New"/>
          <w:sz w:val="18"/>
          <w:szCs w:val="18"/>
          <w:lang w:val="en-US"/>
        </w:rPr>
        <w:t xml:space="preserve">. </w:t>
      </w:r>
      <w:r>
        <w:rPr>
          <w:rFonts w:ascii="Courier New" w:hAnsi="Courier New" w:cs="Courier New"/>
          <w:sz w:val="18"/>
          <w:szCs w:val="18"/>
          <w:lang w:val="en-US"/>
        </w:rPr>
        <w:t>Remove from S, every hypothesis, that is more general than another hypothesis in S.</w:t>
      </w:r>
    </w:p>
    <w:p w14:paraId="716D21EC" w14:textId="3DEACDA7" w:rsidR="002E226E" w:rsidRDefault="002E226E" w:rsidP="002E226E">
      <w:pPr>
        <w:pStyle w:val="ListParagraph"/>
        <w:numPr>
          <w:ilvl w:val="0"/>
          <w:numId w:val="14"/>
        </w:numPr>
        <w:spacing w:after="40"/>
        <w:rPr>
          <w:rFonts w:ascii="Courier New" w:hAnsi="Courier New" w:cs="Courier New"/>
          <w:sz w:val="18"/>
          <w:szCs w:val="18"/>
          <w:lang w:val="en-US"/>
        </w:rPr>
      </w:pPr>
      <w:r>
        <w:rPr>
          <w:rFonts w:ascii="Courier New" w:hAnsi="Courier New" w:cs="Courier New"/>
          <w:sz w:val="18"/>
          <w:szCs w:val="18"/>
          <w:lang w:val="en-US"/>
        </w:rPr>
        <w:t>if d is negative:</w:t>
      </w:r>
    </w:p>
    <w:p w14:paraId="62B6D796" w14:textId="41418360" w:rsidR="002E226E" w:rsidRDefault="002E226E" w:rsidP="002E226E">
      <w:pPr>
        <w:spacing w:after="0"/>
        <w:ind w:left="720"/>
        <w:rPr>
          <w:rFonts w:ascii="Courier New" w:hAnsi="Courier New" w:cs="Courier New"/>
          <w:sz w:val="18"/>
          <w:szCs w:val="18"/>
          <w:lang w:val="en-US"/>
        </w:rPr>
      </w:pPr>
      <w:r>
        <w:rPr>
          <w:rFonts w:ascii="Courier New" w:hAnsi="Courier New" w:cs="Courier New"/>
          <w:sz w:val="18"/>
          <w:szCs w:val="18"/>
          <w:lang w:val="en-US"/>
        </w:rPr>
        <w:t>9. Remove from S, every hypothesis that is inconsistent with d.</w:t>
      </w:r>
    </w:p>
    <w:p w14:paraId="73E052E9" w14:textId="6DF706E0" w:rsidR="002E226E" w:rsidRPr="00F23BFC" w:rsidRDefault="002E226E" w:rsidP="002E226E">
      <w:pPr>
        <w:spacing w:after="0"/>
        <w:ind w:left="720"/>
        <w:rPr>
          <w:rFonts w:ascii="Courier New" w:hAnsi="Courier New" w:cs="Courier New"/>
          <w:sz w:val="18"/>
          <w:szCs w:val="18"/>
          <w:lang w:val="en-US"/>
        </w:rPr>
      </w:pPr>
      <w:r>
        <w:rPr>
          <w:rFonts w:ascii="Courier New" w:hAnsi="Courier New" w:cs="Courier New"/>
          <w:sz w:val="18"/>
          <w:szCs w:val="18"/>
          <w:lang w:val="en-US"/>
        </w:rPr>
        <w:t>10. f</w:t>
      </w:r>
      <w:r w:rsidRPr="00F23BFC">
        <w:rPr>
          <w:rFonts w:ascii="Courier New" w:hAnsi="Courier New" w:cs="Courier New"/>
          <w:sz w:val="18"/>
          <w:szCs w:val="18"/>
          <w:lang w:val="en-US"/>
        </w:rPr>
        <w:t xml:space="preserve">or each </w:t>
      </w:r>
      <w:r>
        <w:rPr>
          <w:rFonts w:ascii="Courier New" w:hAnsi="Courier New" w:cs="Courier New"/>
          <w:sz w:val="18"/>
          <w:szCs w:val="18"/>
          <w:lang w:val="en-US"/>
        </w:rPr>
        <w:t>hypothesis g in G, that is inconsistent with d</w:t>
      </w:r>
      <w:r w:rsidRPr="00F23BFC">
        <w:rPr>
          <w:rFonts w:ascii="Courier New" w:hAnsi="Courier New" w:cs="Courier New"/>
          <w:sz w:val="18"/>
          <w:szCs w:val="18"/>
          <w:lang w:val="en-US"/>
        </w:rPr>
        <w:t>:</w:t>
      </w:r>
    </w:p>
    <w:p w14:paraId="0959DD3C" w14:textId="62826BF1" w:rsidR="002E226E" w:rsidRDefault="002E226E" w:rsidP="002E226E">
      <w:pPr>
        <w:spacing w:after="0"/>
        <w:ind w:left="720"/>
        <w:rPr>
          <w:rFonts w:ascii="Courier New" w:hAnsi="Courier New" w:cs="Courier New"/>
          <w:sz w:val="18"/>
          <w:szCs w:val="18"/>
          <w:lang w:val="en-US"/>
        </w:rPr>
      </w:pPr>
      <w:r>
        <w:rPr>
          <w:rFonts w:ascii="Courier New" w:hAnsi="Courier New" w:cs="Courier New"/>
          <w:sz w:val="18"/>
          <w:szCs w:val="18"/>
          <w:lang w:val="en-US"/>
        </w:rPr>
        <w:t xml:space="preserve">   11. Remove g from G</w:t>
      </w:r>
    </w:p>
    <w:p w14:paraId="5C3ABEEB" w14:textId="78D6A4A8" w:rsidR="002E226E" w:rsidRPr="00F23BFC" w:rsidRDefault="002E226E" w:rsidP="002E226E">
      <w:pPr>
        <w:spacing w:after="0"/>
        <w:rPr>
          <w:rFonts w:ascii="Courier New" w:hAnsi="Courier New" w:cs="Courier New"/>
          <w:sz w:val="18"/>
          <w:szCs w:val="18"/>
          <w:lang w:val="en-US"/>
        </w:rPr>
      </w:pPr>
      <w:r>
        <w:rPr>
          <w:rFonts w:ascii="Courier New" w:hAnsi="Courier New" w:cs="Courier New"/>
          <w:sz w:val="18"/>
          <w:szCs w:val="18"/>
          <w:lang w:val="en-US"/>
        </w:rPr>
        <w:tab/>
        <w:t xml:space="preserve">   12. Add to G, all the minimal generalizations h of g, such that</w:t>
      </w:r>
    </w:p>
    <w:p w14:paraId="54BB133D" w14:textId="5AA2DBCD" w:rsidR="002E226E" w:rsidRPr="002E226E" w:rsidRDefault="002E226E" w:rsidP="002E226E">
      <w:pPr>
        <w:pStyle w:val="ListParagraph"/>
        <w:numPr>
          <w:ilvl w:val="2"/>
          <w:numId w:val="4"/>
        </w:numPr>
        <w:spacing w:after="0"/>
        <w:rPr>
          <w:rFonts w:ascii="Courier New" w:hAnsi="Courier New" w:cs="Courier New"/>
          <w:sz w:val="18"/>
          <w:szCs w:val="18"/>
          <w:lang w:val="en-US"/>
        </w:rPr>
      </w:pPr>
      <w:r w:rsidRPr="002E226E">
        <w:rPr>
          <w:rFonts w:ascii="Courier New" w:hAnsi="Courier New" w:cs="Courier New"/>
          <w:sz w:val="18"/>
          <w:szCs w:val="18"/>
          <w:lang w:val="en-US"/>
        </w:rPr>
        <w:t>h is consistent with d</w:t>
      </w:r>
    </w:p>
    <w:p w14:paraId="27DDEB25" w14:textId="74C4E128" w:rsidR="002E226E" w:rsidRDefault="002E226E" w:rsidP="002E226E">
      <w:pPr>
        <w:pStyle w:val="ListParagraph"/>
        <w:numPr>
          <w:ilvl w:val="2"/>
          <w:numId w:val="4"/>
        </w:numPr>
        <w:spacing w:after="0"/>
        <w:rPr>
          <w:rFonts w:ascii="Courier New" w:hAnsi="Courier New" w:cs="Courier New"/>
          <w:sz w:val="18"/>
          <w:szCs w:val="18"/>
          <w:lang w:val="en-US"/>
        </w:rPr>
      </w:pPr>
      <w:r w:rsidRPr="002E226E">
        <w:rPr>
          <w:rFonts w:ascii="Courier New" w:hAnsi="Courier New" w:cs="Courier New"/>
          <w:sz w:val="18"/>
          <w:szCs w:val="18"/>
          <w:lang w:val="en-US"/>
        </w:rPr>
        <w:t>Some member of S is more general than h</w:t>
      </w:r>
    </w:p>
    <w:p w14:paraId="3C9D9974" w14:textId="0D01745F" w:rsidR="002E226E" w:rsidRDefault="002E226E" w:rsidP="002E226E">
      <w:pPr>
        <w:spacing w:after="0"/>
        <w:ind w:left="720"/>
        <w:rPr>
          <w:rFonts w:ascii="Courier New" w:hAnsi="Courier New" w:cs="Courier New"/>
          <w:sz w:val="18"/>
          <w:szCs w:val="18"/>
          <w:lang w:val="en-US"/>
        </w:rPr>
      </w:pPr>
      <w:r>
        <w:rPr>
          <w:rFonts w:ascii="Courier New" w:hAnsi="Courier New" w:cs="Courier New"/>
          <w:sz w:val="18"/>
          <w:szCs w:val="18"/>
          <w:lang w:val="en-US"/>
        </w:rPr>
        <w:t>13. Remove from G, every hypothesis, that is less general than another hypothesis in G.</w:t>
      </w:r>
    </w:p>
    <w:p w14:paraId="20D63D5A" w14:textId="77777777" w:rsidR="00FA42C2" w:rsidRPr="00F23BFC" w:rsidRDefault="00FA42C2" w:rsidP="00FA42C2">
      <w:pPr>
        <w:spacing w:after="0"/>
        <w:ind w:left="2880"/>
        <w:rPr>
          <w:rFonts w:ascii="Courier New" w:hAnsi="Courier New" w:cs="Courier New"/>
          <w:sz w:val="18"/>
          <w:szCs w:val="18"/>
          <w:lang w:val="en-US"/>
        </w:rPr>
      </w:pPr>
    </w:p>
    <w:p w14:paraId="55FC6263" w14:textId="77777777" w:rsidR="00FA42C2" w:rsidRPr="00C814E3" w:rsidRDefault="00FA42C2" w:rsidP="00FA42C2">
      <w:pPr>
        <w:rPr>
          <w:rFonts w:ascii="Georgia" w:hAnsi="Georgia"/>
          <w:lang w:val="en-US"/>
        </w:rPr>
      </w:pPr>
      <w:r w:rsidRPr="00C814E3">
        <w:rPr>
          <w:rFonts w:ascii="Georgia" w:hAnsi="Georgia"/>
          <w:lang w:val="en-US"/>
        </w:rPr>
        <w:tab/>
        <w:t>There are certain assumptions for this algorithm to work:</w:t>
      </w:r>
    </w:p>
    <w:p w14:paraId="4E574EC0" w14:textId="2A0EF5A8" w:rsidR="00FA42C2" w:rsidRPr="00C814E3" w:rsidRDefault="00FA42C2" w:rsidP="00FA42C2">
      <w:pPr>
        <w:pStyle w:val="ListParagraph"/>
        <w:numPr>
          <w:ilvl w:val="0"/>
          <w:numId w:val="7"/>
        </w:numPr>
        <w:rPr>
          <w:rFonts w:ascii="Georgia" w:hAnsi="Georgia"/>
          <w:lang w:val="en-US"/>
        </w:rPr>
      </w:pPr>
      <w:r w:rsidRPr="00C814E3">
        <w:rPr>
          <w:rFonts w:ascii="Georgia" w:hAnsi="Georgia"/>
          <w:lang w:val="en-US"/>
        </w:rPr>
        <w:t>There is a hypothesis h</w:t>
      </w:r>
      <w:r w:rsidR="002E226E">
        <w:rPr>
          <w:rFonts w:ascii="Georgia" w:hAnsi="Georgia"/>
          <w:lang w:val="en-US"/>
        </w:rPr>
        <w:t xml:space="preserve"> in H,</w:t>
      </w:r>
      <w:r w:rsidRPr="00C814E3">
        <w:rPr>
          <w:rFonts w:ascii="Georgia" w:hAnsi="Georgia"/>
          <w:lang w:val="en-US"/>
        </w:rPr>
        <w:t xml:space="preserve"> describing</w:t>
      </w:r>
      <w:r w:rsidR="002E226E">
        <w:rPr>
          <w:rFonts w:ascii="Georgia" w:hAnsi="Georgia"/>
          <w:lang w:val="en-US"/>
        </w:rPr>
        <w:t xml:space="preserve"> the</w:t>
      </w:r>
      <w:r w:rsidRPr="00C814E3">
        <w:rPr>
          <w:rFonts w:ascii="Georgia" w:hAnsi="Georgia"/>
          <w:lang w:val="en-US"/>
        </w:rPr>
        <w:t xml:space="preserve"> target function c.</w:t>
      </w:r>
    </w:p>
    <w:p w14:paraId="0674ECFA" w14:textId="0BDA0980" w:rsidR="00FA42C2" w:rsidRPr="00C814E3" w:rsidRDefault="00FA42C2" w:rsidP="00FA42C2">
      <w:pPr>
        <w:pStyle w:val="ListParagraph"/>
        <w:numPr>
          <w:ilvl w:val="0"/>
          <w:numId w:val="7"/>
        </w:numPr>
        <w:rPr>
          <w:rFonts w:ascii="Georgia" w:hAnsi="Georgia"/>
          <w:lang w:val="en-US"/>
        </w:rPr>
      </w:pPr>
      <w:r w:rsidRPr="00C814E3">
        <w:rPr>
          <w:rFonts w:ascii="Georgia" w:hAnsi="Georgia"/>
          <w:lang w:val="en-US"/>
        </w:rPr>
        <w:t>There are no errors.</w:t>
      </w:r>
    </w:p>
    <w:p w14:paraId="4EB3E266" w14:textId="77777777" w:rsidR="00FA42C2" w:rsidRPr="00C814E3" w:rsidRDefault="00FA42C2" w:rsidP="00FA42C2">
      <w:pPr>
        <w:pStyle w:val="ListParagraph"/>
        <w:numPr>
          <w:ilvl w:val="0"/>
          <w:numId w:val="7"/>
        </w:numPr>
        <w:rPr>
          <w:rFonts w:ascii="Georgia" w:hAnsi="Georgia"/>
          <w:lang w:val="en-US"/>
        </w:rPr>
      </w:pPr>
      <w:r w:rsidRPr="00C814E3">
        <w:rPr>
          <w:rFonts w:ascii="Georgia" w:hAnsi="Georgia"/>
          <w:lang w:val="en-US"/>
        </w:rPr>
        <w:t>Everything except the positive examples is negative (The classification is binary).</w:t>
      </w:r>
    </w:p>
    <w:p w14:paraId="5A80F83B" w14:textId="77777777" w:rsidR="00FA42C2" w:rsidRPr="00F23BFC" w:rsidRDefault="00FA42C2" w:rsidP="00FA42C2">
      <w:pPr>
        <w:rPr>
          <w:rFonts w:ascii="Georgia" w:hAnsi="Georgia"/>
          <w:lang w:val="en-US"/>
        </w:rPr>
      </w:pPr>
      <w:r w:rsidRPr="00F23BFC">
        <w:rPr>
          <w:rFonts w:ascii="Georgia" w:hAnsi="Georgia"/>
          <w:b/>
          <w:bCs/>
          <w:lang w:val="en-US"/>
        </w:rPr>
        <w:t xml:space="preserve">Concepts Challenging to Comprehend: </w:t>
      </w:r>
      <w:r w:rsidRPr="00F23BFC">
        <w:rPr>
          <w:rFonts w:ascii="Georgia" w:hAnsi="Georgia"/>
          <w:lang w:val="en-US"/>
        </w:rPr>
        <w:t>None yet</w:t>
      </w:r>
      <w:r>
        <w:rPr>
          <w:rFonts w:ascii="Georgia" w:hAnsi="Georgia"/>
          <w:lang w:val="en-US"/>
        </w:rPr>
        <w:t>.</w:t>
      </w:r>
    </w:p>
    <w:p w14:paraId="20BFD08B" w14:textId="2F237E35" w:rsidR="00FA42C2" w:rsidRPr="00F23BFC" w:rsidRDefault="00FA42C2" w:rsidP="00FA42C2">
      <w:pPr>
        <w:rPr>
          <w:rFonts w:ascii="Georgia" w:hAnsi="Georgia"/>
          <w:lang w:val="en-US"/>
        </w:rPr>
      </w:pPr>
      <w:r w:rsidRPr="00F23BFC">
        <w:rPr>
          <w:rFonts w:ascii="Georgia" w:hAnsi="Georgia"/>
          <w:b/>
          <w:bCs/>
          <w:lang w:val="en-US"/>
        </w:rPr>
        <w:t>Interesting and Exciting Concepts:</w:t>
      </w:r>
      <w:r w:rsidRPr="00F23BFC">
        <w:rPr>
          <w:rFonts w:ascii="Georgia" w:hAnsi="Georgia"/>
          <w:lang w:val="en-US"/>
        </w:rPr>
        <w:t xml:space="preserve"> </w:t>
      </w:r>
      <w:r w:rsidR="00892845">
        <w:rPr>
          <w:rFonts w:ascii="Georgia" w:hAnsi="Georgia"/>
          <w:lang w:val="en-US"/>
        </w:rPr>
        <w:t>Candidate Elimination Algorithm and the Compact Representation of the Version Space.</w:t>
      </w:r>
    </w:p>
    <w:p w14:paraId="79B0278E" w14:textId="77777777" w:rsidR="00FA42C2" w:rsidRPr="00F23BFC" w:rsidRDefault="00FA42C2" w:rsidP="00FA42C2">
      <w:pPr>
        <w:rPr>
          <w:rFonts w:ascii="Georgia" w:hAnsi="Georgia"/>
          <w:b/>
          <w:bCs/>
          <w:lang w:val="en-US"/>
        </w:rPr>
      </w:pPr>
      <w:r w:rsidRPr="00F23BFC">
        <w:rPr>
          <w:rFonts w:ascii="Georgia" w:hAnsi="Georgia"/>
          <w:b/>
          <w:bCs/>
          <w:lang w:val="en-US"/>
        </w:rPr>
        <w:t xml:space="preserve">Concepts not understood: </w:t>
      </w:r>
      <w:r w:rsidRPr="00F23BFC">
        <w:rPr>
          <w:rFonts w:ascii="Georgia" w:hAnsi="Georgia"/>
          <w:lang w:val="en-US"/>
        </w:rPr>
        <w:t>None yet</w:t>
      </w:r>
      <w:r>
        <w:rPr>
          <w:rFonts w:ascii="Georgia" w:hAnsi="Georgia"/>
          <w:lang w:val="en-US"/>
        </w:rPr>
        <w:t>.</w:t>
      </w:r>
    </w:p>
    <w:p w14:paraId="16BFF719" w14:textId="166564D9" w:rsidR="00FA42C2" w:rsidRPr="00FA42C2" w:rsidRDefault="00FA42C2" w:rsidP="00FA42C2">
      <w:pPr>
        <w:rPr>
          <w:rFonts w:ascii="Georgia" w:hAnsi="Georgia"/>
          <w:lang w:val="en-US"/>
        </w:rPr>
      </w:pPr>
      <w:r w:rsidRPr="00F23BFC">
        <w:rPr>
          <w:rFonts w:ascii="Georgia" w:hAnsi="Georgia"/>
          <w:b/>
          <w:bCs/>
          <w:lang w:val="en-US"/>
        </w:rPr>
        <w:t>A novel idea:</w:t>
      </w:r>
      <w:r w:rsidRPr="00C814E3">
        <w:rPr>
          <w:rFonts w:ascii="Georgia" w:hAnsi="Georgia"/>
          <w:lang w:val="en-US"/>
        </w:rPr>
        <w:t xml:space="preserve">  </w:t>
      </w:r>
      <w:r w:rsidR="00892845">
        <w:rPr>
          <w:rFonts w:ascii="Georgia" w:hAnsi="Georgia"/>
          <w:lang w:val="en-US"/>
        </w:rPr>
        <w:t xml:space="preserve">In the List-Then-Eliminate Algorithm, if we arrange the hypotheses in order of their increasing specificity (the most general hypothesis </w:t>
      </w:r>
      <m:oMath>
        <m:r>
          <m:rPr>
            <m:sty m:val="p"/>
          </m:rPr>
          <w:rPr>
            <w:rFonts w:ascii="Cambria Math" w:hAnsi="Cambria Math"/>
            <w:lang w:val="en-US"/>
          </w:rPr>
          <m:t xml:space="preserve">&lt; </m:t>
        </m:r>
        <m:r>
          <m:rPr>
            <m:sty m:val="p"/>
          </m:rPr>
          <w:rPr>
            <w:rFonts w:ascii="Cambria Math" w:hAnsi="Cambria Math" w:cs="Cambria Math"/>
            <w:lang w:val="en-US"/>
          </w:rPr>
          <m:t>?, ?¸ ?¸ .  .  .  , ?, ?&gt;</m:t>
        </m:r>
      </m:oMath>
      <w:r w:rsidR="00892845">
        <w:rPr>
          <w:rFonts w:ascii="Georgia" w:eastAsiaTheme="minorEastAsia" w:hAnsi="Georgia"/>
          <w:lang w:val="en-US"/>
        </w:rPr>
        <w:t xml:space="preserve">, </w:t>
      </w:r>
      <w:r w:rsidR="00892845">
        <w:rPr>
          <w:rFonts w:ascii="Georgia" w:hAnsi="Georgia"/>
          <w:lang w:val="en-US"/>
        </w:rPr>
        <w:t>being the first in order) and then we start the algorithm, we could have some optimizations when we find the first inconsistent hypothesis, because any hypothesis that is specific to that inconsistent hypothesis would also be inconsistent.</w:t>
      </w:r>
    </w:p>
    <w:sectPr w:rsidR="00FA42C2" w:rsidRPr="00FA4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86A"/>
    <w:multiLevelType w:val="hybridMultilevel"/>
    <w:tmpl w:val="06F43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6763C"/>
    <w:multiLevelType w:val="hybridMultilevel"/>
    <w:tmpl w:val="0EF049FE"/>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D073E26"/>
    <w:multiLevelType w:val="hybridMultilevel"/>
    <w:tmpl w:val="F7B818B6"/>
    <w:lvl w:ilvl="0" w:tplc="D92298D2">
      <w:start w:val="4"/>
      <w:numFmt w:val="decimal"/>
      <w:lvlText w:val="%1."/>
      <w:lvlJc w:val="left"/>
      <w:pPr>
        <w:ind w:left="720" w:hanging="360"/>
      </w:pPr>
      <w:rPr>
        <w:rFonts w:ascii="Courier New" w:hAnsi="Courier New" w:cs="Courier New"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264028"/>
    <w:multiLevelType w:val="hybridMultilevel"/>
    <w:tmpl w:val="DB80807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6440AC4"/>
    <w:multiLevelType w:val="hybridMultilevel"/>
    <w:tmpl w:val="414EDBEC"/>
    <w:lvl w:ilvl="0" w:tplc="DB88B410">
      <w:start w:val="8"/>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EA499B"/>
    <w:multiLevelType w:val="hybridMultilevel"/>
    <w:tmpl w:val="F47CE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393D68"/>
    <w:multiLevelType w:val="hybridMultilevel"/>
    <w:tmpl w:val="970E658A"/>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F187FA3"/>
    <w:multiLevelType w:val="hybridMultilevel"/>
    <w:tmpl w:val="6DD62840"/>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F">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BF4C34"/>
    <w:multiLevelType w:val="hybridMultilevel"/>
    <w:tmpl w:val="5D40BE3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3696D91"/>
    <w:multiLevelType w:val="hybridMultilevel"/>
    <w:tmpl w:val="662634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4695381"/>
    <w:multiLevelType w:val="hybridMultilevel"/>
    <w:tmpl w:val="777EB574"/>
    <w:lvl w:ilvl="0" w:tplc="7004B35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206749"/>
    <w:multiLevelType w:val="hybridMultilevel"/>
    <w:tmpl w:val="3B520C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01062BD"/>
    <w:multiLevelType w:val="hybridMultilevel"/>
    <w:tmpl w:val="90B2970A"/>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D230AD"/>
    <w:multiLevelType w:val="hybridMultilevel"/>
    <w:tmpl w:val="1550F352"/>
    <w:lvl w:ilvl="0" w:tplc="6D500ADC">
      <w:start w:val="1"/>
      <w:numFmt w:val="decimal"/>
      <w:lvlText w:val="%1."/>
      <w:lvlJc w:val="left"/>
      <w:pPr>
        <w:ind w:left="720" w:hanging="360"/>
      </w:pPr>
      <w:rPr>
        <w:rFonts w:ascii="Courier New" w:hAnsi="Courier New" w:cs="Courier New" w:hint="default"/>
        <w:sz w:val="18"/>
        <w:szCs w:val="18"/>
      </w:rPr>
    </w:lvl>
    <w:lvl w:ilvl="1" w:tplc="2B6AF134">
      <w:start w:val="3"/>
      <w:numFmt w:val="decimal"/>
      <w:lvlText w:val="%2."/>
      <w:lvlJc w:val="left"/>
      <w:pPr>
        <w:ind w:left="1440" w:hanging="360"/>
      </w:pPr>
      <w:rPr>
        <w:rFonts w:ascii="Courier New" w:hAnsi="Courier New" w:cs="Courier New" w:hint="default"/>
        <w:sz w:val="18"/>
        <w:szCs w:val="18"/>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11"/>
  </w:num>
  <w:num w:numId="4">
    <w:abstractNumId w:val="12"/>
  </w:num>
  <w:num w:numId="5">
    <w:abstractNumId w:val="3"/>
  </w:num>
  <w:num w:numId="6">
    <w:abstractNumId w:val="6"/>
  </w:num>
  <w:num w:numId="7">
    <w:abstractNumId w:val="9"/>
  </w:num>
  <w:num w:numId="8">
    <w:abstractNumId w:val="7"/>
  </w:num>
  <w:num w:numId="9">
    <w:abstractNumId w:val="10"/>
  </w:num>
  <w:num w:numId="10">
    <w:abstractNumId w:val="13"/>
  </w:num>
  <w:num w:numId="11">
    <w:abstractNumId w:val="8"/>
  </w:num>
  <w:num w:numId="12">
    <w:abstractNumId w:val="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C2"/>
    <w:rsid w:val="002E226E"/>
    <w:rsid w:val="004C4551"/>
    <w:rsid w:val="004D5403"/>
    <w:rsid w:val="004E06B8"/>
    <w:rsid w:val="00892845"/>
    <w:rsid w:val="00AB7CA7"/>
    <w:rsid w:val="00BA6EE2"/>
    <w:rsid w:val="00C13EAB"/>
    <w:rsid w:val="00FA4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45D0"/>
  <w15:chartTrackingRefBased/>
  <w15:docId w15:val="{96F9F8DE-26A2-4D70-A09E-DF460F5B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C2"/>
    <w:pPr>
      <w:ind w:left="720"/>
      <w:contextualSpacing/>
    </w:pPr>
  </w:style>
  <w:style w:type="character" w:styleId="PlaceholderText">
    <w:name w:val="Placeholder Text"/>
    <w:basedOn w:val="DefaultParagraphFont"/>
    <w:uiPriority w:val="99"/>
    <w:semiHidden/>
    <w:rsid w:val="004E06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Banthia</dc:creator>
  <cp:keywords/>
  <dc:description/>
  <cp:lastModifiedBy>Kaushal Banthia</cp:lastModifiedBy>
  <cp:revision>4</cp:revision>
  <dcterms:created xsi:type="dcterms:W3CDTF">2021-08-22T05:17:00Z</dcterms:created>
  <dcterms:modified xsi:type="dcterms:W3CDTF">2021-08-22T07:12:00Z</dcterms:modified>
</cp:coreProperties>
</file>