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BEDB" w14:textId="77777777" w:rsidR="00D57692" w:rsidRDefault="00000000">
      <w:pPr>
        <w:spacing w:after="30"/>
        <w:jc w:val="center"/>
      </w:pPr>
      <w:r>
        <w:rPr>
          <w:b/>
          <w:bCs/>
          <w:color w:val="000000"/>
          <w:sz w:val="36"/>
          <w:szCs w:val="36"/>
        </w:rPr>
        <w:t>KAUSHAL G</w:t>
      </w:r>
    </w:p>
    <w:p w14:paraId="1EC09574" w14:textId="77777777" w:rsidR="00D57692" w:rsidRDefault="00000000">
      <w:pPr>
        <w:spacing w:after="20"/>
        <w:jc w:val="center"/>
      </w:pPr>
      <w:r>
        <w:rPr>
          <w:b/>
          <w:bCs/>
          <w:sz w:val="21"/>
          <w:szCs w:val="21"/>
        </w:rPr>
        <w:t>AI/NLP Engineer  |  Data Analyst  |  Python &amp; LLM Specialist</w:t>
      </w:r>
    </w:p>
    <w:p w14:paraId="5FA6D531" w14:textId="1E4D9FC1" w:rsidR="00BD22A9" w:rsidRDefault="00000000" w:rsidP="00BD22A9">
      <w:pPr>
        <w:spacing w:after="60"/>
        <w:jc w:val="center"/>
      </w:pPr>
      <w:r>
        <w:t>Bengaluru, India</w:t>
      </w:r>
      <w:r>
        <w:rPr>
          <w:color w:val="444444"/>
        </w:rPr>
        <w:t xml:space="preserve">  |  </w:t>
      </w:r>
      <w:r>
        <w:t>748-348-1812</w:t>
      </w:r>
      <w:r>
        <w:rPr>
          <w:color w:val="444444"/>
        </w:rPr>
        <w:t xml:space="preserve">  |  </w:t>
      </w:r>
      <w:hyperlink r:id="rId6" w:history="1">
        <w:r w:rsidR="00BD22A9">
          <w:rPr>
            <w:color w:val="1155CC"/>
            <w:u w:val="single"/>
          </w:rPr>
          <w:t>kaushalg718@gmail.com</w:t>
        </w:r>
      </w:hyperlink>
      <w:r>
        <w:rPr>
          <w:color w:val="444444"/>
        </w:rPr>
        <w:t xml:space="preserve">  |  </w:t>
      </w:r>
      <w:hyperlink r:id="rId7" w:history="1">
        <w:r w:rsidR="00BD22A9">
          <w:rPr>
            <w:color w:val="1155CC"/>
            <w:u w:val="single"/>
          </w:rPr>
          <w:t>LinkedIn</w:t>
        </w:r>
      </w:hyperlink>
      <w:r>
        <w:rPr>
          <w:color w:val="444444"/>
        </w:rPr>
        <w:t xml:space="preserve">  |  </w:t>
      </w:r>
      <w:hyperlink r:id="rId8" w:history="1">
        <w:r w:rsidR="00BD22A9">
          <w:rPr>
            <w:color w:val="1155CC"/>
            <w:u w:val="single"/>
          </w:rPr>
          <w:t>GitHub</w:t>
        </w:r>
      </w:hyperlink>
    </w:p>
    <w:p w14:paraId="14A57FAA" w14:textId="41AC84BA" w:rsidR="00BD22A9" w:rsidRPr="00F0755A" w:rsidRDefault="00BD22A9" w:rsidP="007A4ED1">
      <w:pPr>
        <w:pBdr>
          <w:bottom w:val="single" w:sz="4" w:space="1" w:color="auto"/>
        </w:pBdr>
        <w:spacing w:after="60"/>
        <w:rPr>
          <w:b/>
          <w:bCs/>
          <w:color w:val="1155CC"/>
          <w:sz w:val="24"/>
          <w:szCs w:val="24"/>
        </w:rPr>
      </w:pPr>
      <w:r w:rsidRPr="00F0755A">
        <w:rPr>
          <w:b/>
          <w:bCs/>
          <w:color w:val="1155CC"/>
          <w:sz w:val="24"/>
          <w:szCs w:val="24"/>
        </w:rPr>
        <w:t>PROFESSIONAL SUMMARY</w:t>
      </w:r>
    </w:p>
    <w:p w14:paraId="61AB2C48" w14:textId="77777777" w:rsidR="00251569" w:rsidRPr="00F0755A" w:rsidRDefault="00251569" w:rsidP="00251569">
      <w:pPr>
        <w:pBdr>
          <w:bottom w:val="single" w:sz="4" w:space="2" w:color="auto"/>
        </w:pBdr>
        <w:jc w:val="center"/>
        <w:rPr>
          <w:sz w:val="20"/>
          <w:szCs w:val="20"/>
        </w:rPr>
      </w:pPr>
      <w:r w:rsidRPr="00F0755A">
        <w:rPr>
          <w:sz w:val="20"/>
          <w:szCs w:val="20"/>
        </w:rPr>
        <w:t>AI/NLP Engineer with 6+ months of production experience building ETL pipelines, LLM systems, and data analytics solutions. Specialized in Python-driven data integration, predictive modeling, and responsible AI governance. Proven track record of delivering quantified impact: 30% processing speed gains, 40% latency reduction, 10% pipeline growth. Seeking roles in Data Engineering, AI/ML Engineering, or Analytics</w:t>
      </w:r>
    </w:p>
    <w:p w14:paraId="545B9C55" w14:textId="7ECE9F51" w:rsidR="00D57692" w:rsidRPr="00F0755A" w:rsidRDefault="00000000" w:rsidP="007A4ED1">
      <w:pPr>
        <w:pBdr>
          <w:bottom w:val="single" w:sz="4" w:space="2" w:color="auto"/>
        </w:pBdr>
        <w:spacing w:before="160" w:after="50"/>
        <w:rPr>
          <w:sz w:val="24"/>
          <w:szCs w:val="24"/>
        </w:rPr>
      </w:pPr>
      <w:r w:rsidRPr="00F0755A">
        <w:rPr>
          <w:b/>
          <w:bCs/>
          <w:color w:val="1155CC"/>
          <w:sz w:val="24"/>
          <w:szCs w:val="24"/>
        </w:rPr>
        <w:t>PROFESSIONAL EXPERIENCE</w:t>
      </w:r>
    </w:p>
    <w:p w14:paraId="59894198" w14:textId="77777777" w:rsidR="00D57692" w:rsidRDefault="00000000">
      <w:pPr>
        <w:tabs>
          <w:tab w:val="right" w:pos="10800"/>
        </w:tabs>
        <w:spacing w:before="130"/>
      </w:pPr>
      <w:r>
        <w:rPr>
          <w:b/>
          <w:bCs/>
          <w:sz w:val="20"/>
          <w:szCs w:val="20"/>
        </w:rPr>
        <w:t>OCTANET Pvt Ltd, Bengaluru</w:t>
      </w:r>
      <w:r>
        <w:rPr>
          <w:i/>
          <w:iCs/>
          <w:color w:val="444444"/>
        </w:rPr>
        <w:tab/>
        <w:t>Feb 2025 – Mar 2025</w:t>
      </w:r>
    </w:p>
    <w:p w14:paraId="01A64076" w14:textId="77777777" w:rsidR="00D57692" w:rsidRDefault="00000000">
      <w:pPr>
        <w:tabs>
          <w:tab w:val="right" w:pos="10800"/>
        </w:tabs>
        <w:spacing w:after="35"/>
      </w:pPr>
      <w:r>
        <w:rPr>
          <w:i/>
          <w:iCs/>
          <w:color w:val="1155CC"/>
        </w:rPr>
        <w:t>Python Data Integration Intern</w:t>
      </w:r>
    </w:p>
    <w:p w14:paraId="620392FB" w14:textId="0B148851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Developed </w:t>
      </w:r>
      <w:r w:rsidRPr="00F0755A">
        <w:rPr>
          <w:b/>
          <w:bCs/>
          <w:sz w:val="20"/>
          <w:szCs w:val="20"/>
        </w:rPr>
        <w:t>Python AI/NLP pipelines</w:t>
      </w:r>
      <w:r w:rsidRPr="00F0755A">
        <w:rPr>
          <w:sz w:val="20"/>
          <w:szCs w:val="20"/>
        </w:rPr>
        <w:t xml:space="preserve"> using OOP and structured exception handling, improving system uptime by </w:t>
      </w:r>
      <w:r w:rsidRPr="00F0755A">
        <w:rPr>
          <w:b/>
          <w:bCs/>
          <w:sz w:val="20"/>
          <w:szCs w:val="20"/>
        </w:rPr>
        <w:t>15%</w:t>
      </w:r>
      <w:r w:rsidRPr="00F0755A">
        <w:rPr>
          <w:sz w:val="20"/>
          <w:szCs w:val="20"/>
        </w:rPr>
        <w:t xml:space="preserve"> with full data-flow</w:t>
      </w:r>
      <w:r w:rsidR="00F0755A">
        <w:rPr>
          <w:sz w:val="20"/>
          <w:szCs w:val="20"/>
        </w:rPr>
        <w:t>.</w:t>
      </w:r>
    </w:p>
    <w:p w14:paraId="3E2A9627" w14:textId="2DBE4C17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Built </w:t>
      </w:r>
      <w:r w:rsidRPr="00F0755A">
        <w:rPr>
          <w:b/>
          <w:bCs/>
          <w:sz w:val="20"/>
          <w:szCs w:val="20"/>
        </w:rPr>
        <w:t>ETL workflows</w:t>
      </w:r>
      <w:r w:rsidRPr="00F0755A">
        <w:rPr>
          <w:sz w:val="20"/>
          <w:szCs w:val="20"/>
        </w:rPr>
        <w:t xml:space="preserve"> with </w:t>
      </w:r>
      <w:r w:rsidRPr="00F0755A">
        <w:rPr>
          <w:b/>
          <w:bCs/>
          <w:sz w:val="20"/>
          <w:szCs w:val="20"/>
        </w:rPr>
        <w:t>Pandas and NumPy</w:t>
      </w:r>
      <w:r w:rsidRPr="00F0755A">
        <w:rPr>
          <w:sz w:val="20"/>
          <w:szCs w:val="20"/>
        </w:rPr>
        <w:t xml:space="preserve"> across SQLite and MySQL, cutting processing time by </w:t>
      </w:r>
      <w:r w:rsidRPr="00F0755A">
        <w:rPr>
          <w:b/>
          <w:bCs/>
          <w:sz w:val="20"/>
          <w:szCs w:val="20"/>
        </w:rPr>
        <w:t>30%</w:t>
      </w:r>
      <w:r w:rsidRPr="00F0755A">
        <w:rPr>
          <w:sz w:val="20"/>
          <w:szCs w:val="20"/>
        </w:rPr>
        <w:t xml:space="preserve"> through advanced SQL query </w:t>
      </w:r>
    </w:p>
    <w:p w14:paraId="02CF3BDA" w14:textId="722436EA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Implemented </w:t>
      </w:r>
      <w:r w:rsidRPr="00F0755A">
        <w:rPr>
          <w:b/>
          <w:bCs/>
          <w:sz w:val="20"/>
          <w:szCs w:val="20"/>
        </w:rPr>
        <w:t>schema-driven extraction</w:t>
      </w:r>
      <w:r w:rsidRPr="00F0755A">
        <w:rPr>
          <w:sz w:val="20"/>
          <w:szCs w:val="20"/>
        </w:rPr>
        <w:t xml:space="preserve"> and normalization routines for incoming data feeds, enforcing </w:t>
      </w:r>
      <w:r w:rsidRPr="00F0755A">
        <w:rPr>
          <w:b/>
          <w:bCs/>
          <w:sz w:val="20"/>
          <w:szCs w:val="20"/>
        </w:rPr>
        <w:t>data quality standards</w:t>
      </w:r>
      <w:r w:rsidRPr="00F0755A">
        <w:rPr>
          <w:sz w:val="20"/>
          <w:szCs w:val="20"/>
        </w:rPr>
        <w:t xml:space="preserve"> </w:t>
      </w:r>
    </w:p>
    <w:p w14:paraId="6337B9F7" w14:textId="05826F55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Automated </w:t>
      </w:r>
      <w:r w:rsidRPr="00F0755A">
        <w:rPr>
          <w:b/>
          <w:bCs/>
          <w:sz w:val="20"/>
          <w:szCs w:val="20"/>
        </w:rPr>
        <w:t>regulatory validation workflows</w:t>
      </w:r>
      <w:r w:rsidRPr="00F0755A">
        <w:rPr>
          <w:sz w:val="20"/>
          <w:szCs w:val="20"/>
        </w:rPr>
        <w:t xml:space="preserve"> with </w:t>
      </w:r>
      <w:r w:rsidRPr="00F0755A">
        <w:rPr>
          <w:b/>
          <w:bCs/>
          <w:sz w:val="20"/>
          <w:szCs w:val="20"/>
        </w:rPr>
        <w:t>human-in-the-loop checkpoints</w:t>
      </w:r>
      <w:r w:rsidRPr="00F0755A">
        <w:rPr>
          <w:sz w:val="20"/>
          <w:szCs w:val="20"/>
        </w:rPr>
        <w:t>,</w:t>
      </w:r>
      <w:r w:rsidR="00F0755A">
        <w:rPr>
          <w:sz w:val="20"/>
          <w:szCs w:val="20"/>
        </w:rPr>
        <w:t xml:space="preserve"> </w:t>
      </w:r>
      <w:r w:rsidRPr="00F0755A">
        <w:rPr>
          <w:sz w:val="20"/>
          <w:szCs w:val="20"/>
        </w:rPr>
        <w:t xml:space="preserve">eliminating 20+ hours per week of manual compliance </w:t>
      </w:r>
    </w:p>
    <w:p w14:paraId="6BE6132B" w14:textId="77777777" w:rsidR="00D57692" w:rsidRDefault="00000000" w:rsidP="00251569">
      <w:pPr>
        <w:tabs>
          <w:tab w:val="right" w:pos="10800"/>
        </w:tabs>
      </w:pPr>
      <w:r>
        <w:rPr>
          <w:b/>
          <w:bCs/>
          <w:sz w:val="20"/>
          <w:szCs w:val="20"/>
        </w:rPr>
        <w:t>PEENYA INDUSTRIES, Bengaluru</w:t>
      </w:r>
      <w:r>
        <w:rPr>
          <w:i/>
          <w:iCs/>
          <w:color w:val="444444"/>
        </w:rPr>
        <w:tab/>
        <w:t>Jun 2024 – Aug 2024</w:t>
      </w:r>
    </w:p>
    <w:p w14:paraId="747A52AD" w14:textId="77777777" w:rsidR="00D57692" w:rsidRDefault="00000000">
      <w:pPr>
        <w:tabs>
          <w:tab w:val="right" w:pos="10800"/>
        </w:tabs>
        <w:spacing w:after="35"/>
      </w:pPr>
      <w:r>
        <w:rPr>
          <w:i/>
          <w:iCs/>
          <w:color w:val="1155CC"/>
        </w:rPr>
        <w:t>Data Analytics Intern</w:t>
      </w:r>
    </w:p>
    <w:p w14:paraId="4F70EEBF" w14:textId="09952FF7" w:rsidR="004D4E27" w:rsidRPr="00F0755A" w:rsidRDefault="004D4E27" w:rsidP="004D4E27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 Engineered data preprocessing framework for high-volume unstructured datasets, isolating predictive variables through advanced engineering</w:t>
      </w:r>
    </w:p>
    <w:p w14:paraId="5E1FBD20" w14:textId="69783A53" w:rsidR="004D4E27" w:rsidRPr="00F0755A" w:rsidRDefault="004D4E27" w:rsidP="004D4E27">
      <w:pPr>
        <w:spacing w:before="22" w:after="22"/>
        <w:ind w:firstLine="140"/>
        <w:rPr>
          <w:sz w:val="20"/>
          <w:szCs w:val="20"/>
        </w:rPr>
      </w:pPr>
      <w:r w:rsidRPr="00F0755A">
        <w:rPr>
          <w:sz w:val="20"/>
          <w:szCs w:val="20"/>
        </w:rPr>
        <w:t xml:space="preserve">        and dimensionality reduction Built predictive model for industry demand forecasting with 20% improved, delivered audit-ready documents</w:t>
      </w:r>
    </w:p>
    <w:p w14:paraId="5B5C6FB6" w14:textId="44627F0F" w:rsidR="004D4E27" w:rsidRPr="00F0755A" w:rsidRDefault="004D4E27" w:rsidP="004D4E27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  Executed granular EDA and pattern modeling, expanding sales pipeline by 10% through data-backed B2B targeting strategies.</w:t>
      </w:r>
    </w:p>
    <w:p w14:paraId="28E5B0D0" w14:textId="36B7E172" w:rsidR="00591275" w:rsidRPr="00F0755A" w:rsidRDefault="004D4E27" w:rsidP="004D4E27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  </w:t>
      </w:r>
      <w:r w:rsidR="00591275" w:rsidRPr="00F0755A">
        <w:rPr>
          <w:sz w:val="20"/>
          <w:szCs w:val="20"/>
        </w:rPr>
        <w:t xml:space="preserve">Developed and trained a </w:t>
      </w:r>
      <w:r w:rsidR="00591275" w:rsidRPr="00F0755A">
        <w:rPr>
          <w:b/>
          <w:bCs/>
          <w:sz w:val="20"/>
          <w:szCs w:val="20"/>
        </w:rPr>
        <w:t>predictive model</w:t>
      </w:r>
      <w:r w:rsidR="00591275" w:rsidRPr="00F0755A">
        <w:rPr>
          <w:sz w:val="20"/>
          <w:szCs w:val="20"/>
        </w:rPr>
        <w:t xml:space="preserve"> for industry demand shift forecasting, integrating historical trends and market signals to generate </w:t>
      </w:r>
      <w:r w:rsidRPr="00F0755A">
        <w:rPr>
          <w:sz w:val="20"/>
          <w:szCs w:val="20"/>
        </w:rPr>
        <w:t xml:space="preserve">                    </w:t>
      </w:r>
      <w:r w:rsidR="004B0B34" w:rsidRPr="00F0755A">
        <w:rPr>
          <w:sz w:val="20"/>
          <w:szCs w:val="20"/>
        </w:rPr>
        <w:t xml:space="preserve">                </w:t>
      </w:r>
      <w:r w:rsidR="00591275" w:rsidRPr="00F0755A">
        <w:rPr>
          <w:sz w:val="20"/>
          <w:szCs w:val="20"/>
        </w:rPr>
        <w:t xml:space="preserve">forward-looking insights with </w:t>
      </w:r>
      <w:r w:rsidR="00591275" w:rsidRPr="00F0755A">
        <w:rPr>
          <w:b/>
          <w:bCs/>
          <w:sz w:val="20"/>
          <w:szCs w:val="20"/>
        </w:rPr>
        <w:t>20% improved planning accuracy</w:t>
      </w:r>
      <w:r w:rsidR="00591275" w:rsidRPr="00F0755A">
        <w:rPr>
          <w:sz w:val="20"/>
          <w:szCs w:val="20"/>
        </w:rPr>
        <w:t xml:space="preserve">. Delivered findings through structured, audit-ready documentation </w:t>
      </w:r>
    </w:p>
    <w:p w14:paraId="2BB668DB" w14:textId="5DDF945F" w:rsidR="00D57692" w:rsidRPr="00F0755A" w:rsidRDefault="004D4E27" w:rsidP="004D4E27">
      <w:pPr>
        <w:pStyle w:val="ListParagraph"/>
        <w:numPr>
          <w:ilvl w:val="0"/>
          <w:numId w:val="2"/>
        </w:numPr>
        <w:spacing w:before="22"/>
        <w:ind w:left="404" w:right="144"/>
        <w:rPr>
          <w:sz w:val="20"/>
          <w:szCs w:val="20"/>
        </w:rPr>
      </w:pPr>
      <w:r w:rsidRPr="00F0755A">
        <w:rPr>
          <w:sz w:val="20"/>
          <w:szCs w:val="20"/>
        </w:rPr>
        <w:t xml:space="preserve">  Delivered deep-dive analysis using </w:t>
      </w:r>
      <w:r w:rsidRPr="00F0755A">
        <w:rPr>
          <w:b/>
          <w:bCs/>
          <w:sz w:val="20"/>
          <w:szCs w:val="20"/>
        </w:rPr>
        <w:t>advanced SQL/T-SQL and Excel</w:t>
      </w:r>
      <w:r w:rsidRPr="00F0755A">
        <w:rPr>
          <w:sz w:val="20"/>
          <w:szCs w:val="20"/>
        </w:rPr>
        <w:t xml:space="preserve"> on complex industrial datasets, enabling independent </w:t>
      </w:r>
      <w:r w:rsidRPr="00F0755A">
        <w:rPr>
          <w:b/>
          <w:bCs/>
          <w:sz w:val="20"/>
          <w:szCs w:val="20"/>
        </w:rPr>
        <w:t>data validation</w:t>
      </w:r>
      <w:r w:rsidR="00591275" w:rsidRPr="00F0755A">
        <w:rPr>
          <w:sz w:val="20"/>
          <w:szCs w:val="20"/>
        </w:rPr>
        <w:t>.</w:t>
      </w:r>
    </w:p>
    <w:p w14:paraId="0FE175CC" w14:textId="77777777" w:rsidR="00D57692" w:rsidRPr="00F0755A" w:rsidRDefault="00000000" w:rsidP="00251569">
      <w:pPr>
        <w:pBdr>
          <w:bottom w:val="single" w:sz="4" w:space="2" w:color="auto"/>
        </w:pBdr>
        <w:spacing w:before="120" w:after="50"/>
        <w:rPr>
          <w:sz w:val="24"/>
          <w:szCs w:val="24"/>
        </w:rPr>
      </w:pPr>
      <w:r w:rsidRPr="00F0755A">
        <w:rPr>
          <w:b/>
          <w:bCs/>
          <w:color w:val="1155CC"/>
          <w:sz w:val="24"/>
          <w:szCs w:val="24"/>
        </w:rPr>
        <w:t>PROJECTS</w:t>
      </w:r>
    </w:p>
    <w:p w14:paraId="5770DD96" w14:textId="2DAF117F" w:rsidR="00D57692" w:rsidRDefault="00000000">
      <w:pPr>
        <w:tabs>
          <w:tab w:val="right" w:pos="10800"/>
        </w:tabs>
        <w:spacing w:before="130"/>
      </w:pPr>
      <w:r>
        <w:rPr>
          <w:b/>
          <w:bCs/>
          <w:sz w:val="20"/>
          <w:szCs w:val="20"/>
        </w:rPr>
        <w:t>ANATOM – AI-Ready E-commerce Platform</w:t>
      </w:r>
      <w:r>
        <w:rPr>
          <w:i/>
          <w:iCs/>
          <w:color w:val="444444"/>
        </w:rPr>
        <w:tab/>
      </w:r>
      <w:r w:rsidR="00274676">
        <w:rPr>
          <w:i/>
          <w:iCs/>
          <w:color w:val="444444"/>
        </w:rPr>
        <w:t xml:space="preserve">            </w:t>
      </w:r>
      <w:r>
        <w:rPr>
          <w:i/>
          <w:iCs/>
          <w:color w:val="444444"/>
        </w:rPr>
        <w:t>Apr 2025 – Jun 2025</w:t>
      </w:r>
    </w:p>
    <w:p w14:paraId="1FF1B277" w14:textId="77777777" w:rsidR="00D57692" w:rsidRDefault="00000000">
      <w:pPr>
        <w:spacing w:after="35"/>
      </w:pPr>
      <w:r>
        <w:rPr>
          <w:i/>
          <w:iCs/>
          <w:color w:val="555555"/>
          <w:sz w:val="18"/>
          <w:szCs w:val="18"/>
        </w:rPr>
        <w:t>Flask, Django, MySQL, PostgreSQL, REST APIs, Python</w:t>
      </w:r>
    </w:p>
    <w:p w14:paraId="16583315" w14:textId="4CE511E0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Architected a </w:t>
      </w:r>
      <w:r w:rsidRPr="00F0755A">
        <w:rPr>
          <w:b/>
          <w:bCs/>
          <w:sz w:val="20"/>
          <w:szCs w:val="20"/>
        </w:rPr>
        <w:t>Flask/Django full-stack application</w:t>
      </w:r>
      <w:r w:rsidRPr="00F0755A">
        <w:rPr>
          <w:sz w:val="20"/>
          <w:szCs w:val="20"/>
        </w:rPr>
        <w:t xml:space="preserve"> with </w:t>
      </w:r>
      <w:r w:rsidRPr="00F0755A">
        <w:rPr>
          <w:b/>
          <w:bCs/>
          <w:sz w:val="20"/>
          <w:szCs w:val="20"/>
        </w:rPr>
        <w:t>schema-driven persistence</w:t>
      </w:r>
      <w:r w:rsidRPr="00F0755A">
        <w:rPr>
          <w:sz w:val="20"/>
          <w:szCs w:val="20"/>
        </w:rPr>
        <w:t xml:space="preserve"> and ETL pipeline design, cutting backend query latency </w:t>
      </w:r>
      <w:r w:rsidRPr="00F0755A">
        <w:rPr>
          <w:b/>
          <w:bCs/>
          <w:sz w:val="20"/>
          <w:szCs w:val="20"/>
        </w:rPr>
        <w:t>40%</w:t>
      </w:r>
      <w:r w:rsidRPr="00F0755A">
        <w:rPr>
          <w:sz w:val="20"/>
          <w:szCs w:val="20"/>
        </w:rPr>
        <w:t>.</w:t>
      </w:r>
    </w:p>
    <w:p w14:paraId="50AC7AC7" w14:textId="77777777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Engineered a secure </w:t>
      </w:r>
      <w:r w:rsidRPr="00F0755A">
        <w:rPr>
          <w:b/>
          <w:bCs/>
          <w:sz w:val="20"/>
          <w:szCs w:val="20"/>
        </w:rPr>
        <w:t>audit-trail backend</w:t>
      </w:r>
      <w:r w:rsidRPr="00F0755A">
        <w:rPr>
          <w:sz w:val="20"/>
          <w:szCs w:val="20"/>
        </w:rPr>
        <w:t xml:space="preserve"> for concurrent transactions, achieving </w:t>
      </w:r>
      <w:r w:rsidRPr="00F0755A">
        <w:rPr>
          <w:b/>
          <w:bCs/>
          <w:sz w:val="20"/>
          <w:szCs w:val="20"/>
        </w:rPr>
        <w:t>100% data integrity</w:t>
      </w:r>
      <w:r w:rsidRPr="00F0755A">
        <w:rPr>
          <w:sz w:val="20"/>
          <w:szCs w:val="20"/>
        </w:rPr>
        <w:t xml:space="preserve"> and full traceability across all operations.</w:t>
      </w:r>
    </w:p>
    <w:p w14:paraId="03EF0F72" w14:textId="77777777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Designed structured </w:t>
      </w:r>
      <w:r w:rsidRPr="00F0755A">
        <w:rPr>
          <w:b/>
          <w:bCs/>
          <w:sz w:val="20"/>
          <w:szCs w:val="20"/>
        </w:rPr>
        <w:t>REST API integrations</w:t>
      </w:r>
      <w:r w:rsidRPr="00F0755A">
        <w:rPr>
          <w:sz w:val="20"/>
          <w:szCs w:val="20"/>
        </w:rPr>
        <w:t xml:space="preserve"> with </w:t>
      </w:r>
      <w:r w:rsidRPr="00F0755A">
        <w:rPr>
          <w:b/>
          <w:bCs/>
          <w:sz w:val="20"/>
          <w:szCs w:val="20"/>
        </w:rPr>
        <w:t>deterministic output formats</w:t>
      </w:r>
      <w:r w:rsidRPr="00F0755A">
        <w:rPr>
          <w:sz w:val="20"/>
          <w:szCs w:val="20"/>
        </w:rPr>
        <w:t>, applicable to enterprise Spring Boot platform workflows.</w:t>
      </w:r>
    </w:p>
    <w:p w14:paraId="05303227" w14:textId="25118D16" w:rsidR="00D57692" w:rsidRDefault="00000000">
      <w:pPr>
        <w:tabs>
          <w:tab w:val="right" w:pos="10800"/>
        </w:tabs>
        <w:spacing w:before="130"/>
      </w:pPr>
      <w:r>
        <w:rPr>
          <w:b/>
          <w:bCs/>
          <w:sz w:val="20"/>
          <w:szCs w:val="20"/>
        </w:rPr>
        <w:t>Job Market Intelligence Dashboard</w:t>
      </w:r>
      <w:r>
        <w:rPr>
          <w:i/>
          <w:iCs/>
          <w:color w:val="444444"/>
        </w:rPr>
        <w:tab/>
        <w:t>J</w:t>
      </w:r>
      <w:r w:rsidR="004D4E27">
        <w:rPr>
          <w:i/>
          <w:iCs/>
          <w:color w:val="444444"/>
        </w:rPr>
        <w:t>an</w:t>
      </w:r>
      <w:r>
        <w:rPr>
          <w:i/>
          <w:iCs/>
          <w:color w:val="444444"/>
        </w:rPr>
        <w:t xml:space="preserve"> 202</w:t>
      </w:r>
      <w:r w:rsidR="004D4E27">
        <w:rPr>
          <w:i/>
          <w:iCs/>
          <w:color w:val="444444"/>
        </w:rPr>
        <w:t>6</w:t>
      </w:r>
      <w:r>
        <w:rPr>
          <w:i/>
          <w:iCs/>
          <w:color w:val="444444"/>
        </w:rPr>
        <w:t xml:space="preserve"> – </w:t>
      </w:r>
      <w:r w:rsidR="004D4E27">
        <w:rPr>
          <w:i/>
          <w:iCs/>
          <w:color w:val="444444"/>
        </w:rPr>
        <w:t>May 2026</w:t>
      </w:r>
    </w:p>
    <w:p w14:paraId="2500BC50" w14:textId="77777777" w:rsidR="00D57692" w:rsidRDefault="00000000">
      <w:pPr>
        <w:spacing w:after="35"/>
      </w:pPr>
      <w:r>
        <w:rPr>
          <w:i/>
          <w:iCs/>
          <w:color w:val="555555"/>
          <w:sz w:val="18"/>
          <w:szCs w:val="18"/>
        </w:rPr>
        <w:t>Python, Selenium, Scrapy, PostgreSQL, SQLite, Pandas, NumPy, Power BI, GitHub Actions, Render</w:t>
      </w:r>
    </w:p>
    <w:p w14:paraId="24FC363F" w14:textId="0AEB8B2E" w:rsidR="00591275" w:rsidRPr="00F0755A" w:rsidRDefault="00591275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Architected a robust, multi-source ETL pipeline using </w:t>
      </w:r>
      <w:r w:rsidRPr="00F0755A">
        <w:rPr>
          <w:b/>
          <w:bCs/>
          <w:sz w:val="20"/>
          <w:szCs w:val="20"/>
        </w:rPr>
        <w:t>Selenium</w:t>
      </w:r>
      <w:r w:rsidRPr="00F0755A">
        <w:rPr>
          <w:sz w:val="20"/>
          <w:szCs w:val="20"/>
        </w:rPr>
        <w:t xml:space="preserve"> and </w:t>
      </w:r>
      <w:r w:rsidRPr="00F0755A">
        <w:rPr>
          <w:b/>
          <w:bCs/>
          <w:sz w:val="20"/>
          <w:szCs w:val="20"/>
        </w:rPr>
        <w:t>Scrapy</w:t>
      </w:r>
      <w:r w:rsidRPr="00F0755A">
        <w:rPr>
          <w:sz w:val="20"/>
          <w:szCs w:val="20"/>
        </w:rPr>
        <w:t xml:space="preserve"> to programmatically ingest over 50,000 live job listings from Naukri, LinkedIn, and Indeed. Designed a highly relational database schema to eliminate data redundancy and ensure strict data integrity across disparate, unstructured web sources. Implemented robust error-handling, custom middleware, and rotation policies to handle anti-scraping </w:t>
      </w:r>
    </w:p>
    <w:p w14:paraId="7F13CCB1" w14:textId="4F770B60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Optimized </w:t>
      </w:r>
      <w:r w:rsidRPr="00F0755A">
        <w:rPr>
          <w:b/>
          <w:bCs/>
          <w:sz w:val="20"/>
          <w:szCs w:val="20"/>
        </w:rPr>
        <w:t>analytical SQL queries</w:t>
      </w:r>
      <w:r w:rsidRPr="00F0755A">
        <w:rPr>
          <w:sz w:val="20"/>
          <w:szCs w:val="20"/>
        </w:rPr>
        <w:t xml:space="preserve"> across PostgreSQL and SQLite, delivering sub-second response times on </w:t>
      </w:r>
      <w:r w:rsidRPr="00F0755A">
        <w:rPr>
          <w:b/>
          <w:bCs/>
          <w:sz w:val="20"/>
          <w:szCs w:val="20"/>
        </w:rPr>
        <w:t>50,000+ records</w:t>
      </w:r>
      <w:r w:rsidRPr="00F0755A">
        <w:rPr>
          <w:sz w:val="20"/>
          <w:szCs w:val="20"/>
        </w:rPr>
        <w:t>.</w:t>
      </w:r>
    </w:p>
    <w:p w14:paraId="35A091DF" w14:textId="45D34BEF" w:rsidR="00D57692" w:rsidRPr="00F0755A" w:rsidRDefault="00000000" w:rsidP="00912773">
      <w:pPr>
        <w:pStyle w:val="ListParagraph"/>
        <w:numPr>
          <w:ilvl w:val="0"/>
          <w:numId w:val="2"/>
        </w:numPr>
        <w:spacing w:before="100" w:beforeAutospacing="1" w:after="100" w:afterAutospacing="1"/>
        <w:ind w:left="404"/>
        <w:rPr>
          <w:sz w:val="20"/>
          <w:szCs w:val="20"/>
        </w:rPr>
      </w:pPr>
      <w:r w:rsidRPr="00F0755A">
        <w:rPr>
          <w:sz w:val="20"/>
          <w:szCs w:val="20"/>
        </w:rPr>
        <w:t>Extracted KPI metrics (</w:t>
      </w:r>
      <w:r w:rsidRPr="00F0755A">
        <w:rPr>
          <w:b/>
          <w:bCs/>
          <w:sz w:val="20"/>
          <w:szCs w:val="20"/>
        </w:rPr>
        <w:t>skill frequency, hiring patterns</w:t>
      </w:r>
      <w:r w:rsidRPr="00F0755A">
        <w:rPr>
          <w:sz w:val="20"/>
          <w:szCs w:val="20"/>
        </w:rPr>
        <w:t>) using Pandas and NumPy</w:t>
      </w:r>
      <w:r w:rsidR="00912773">
        <w:rPr>
          <w:sz w:val="20"/>
          <w:szCs w:val="20"/>
        </w:rPr>
        <w:t>,</w:t>
      </w:r>
      <w:r w:rsidRPr="00F0755A">
        <w:rPr>
          <w:sz w:val="20"/>
          <w:szCs w:val="20"/>
        </w:rPr>
        <w:t xml:space="preserve"> visualized insights in</w:t>
      </w:r>
      <w:r w:rsidR="00912773">
        <w:rPr>
          <w:sz w:val="20"/>
          <w:szCs w:val="20"/>
        </w:rPr>
        <w:t xml:space="preserve"> </w:t>
      </w:r>
      <w:r w:rsidRPr="00F0755A">
        <w:rPr>
          <w:b/>
          <w:bCs/>
          <w:sz w:val="20"/>
          <w:szCs w:val="20"/>
        </w:rPr>
        <w:t>Power BI dashboard</w:t>
      </w:r>
      <w:r w:rsidR="00F0755A">
        <w:rPr>
          <w:b/>
          <w:bCs/>
          <w:sz w:val="20"/>
          <w:szCs w:val="20"/>
        </w:rPr>
        <w:t xml:space="preserve"> </w:t>
      </w:r>
      <w:r w:rsidR="00F0755A" w:rsidRPr="00912773">
        <w:rPr>
          <w:sz w:val="20"/>
          <w:szCs w:val="20"/>
        </w:rPr>
        <w:t>with</w:t>
      </w:r>
      <w:r w:rsidRPr="00912773">
        <w:rPr>
          <w:sz w:val="20"/>
          <w:szCs w:val="20"/>
        </w:rPr>
        <w:t xml:space="preserve"> </w:t>
      </w:r>
      <w:r w:rsidRPr="00F0755A">
        <w:rPr>
          <w:sz w:val="20"/>
          <w:szCs w:val="20"/>
        </w:rPr>
        <w:t>dynamic</w:t>
      </w:r>
      <w:r w:rsidR="00912773">
        <w:rPr>
          <w:sz w:val="20"/>
          <w:szCs w:val="20"/>
        </w:rPr>
        <w:t xml:space="preserve"> </w:t>
      </w:r>
      <w:r w:rsidRPr="00F0755A">
        <w:rPr>
          <w:sz w:val="20"/>
          <w:szCs w:val="20"/>
        </w:rPr>
        <w:t>filters.</w:t>
      </w:r>
    </w:p>
    <w:p w14:paraId="6C08DD51" w14:textId="199EB632" w:rsidR="00D57692" w:rsidRPr="00F0755A" w:rsidRDefault="00000000">
      <w:pPr>
        <w:pStyle w:val="ListParagraph"/>
        <w:numPr>
          <w:ilvl w:val="0"/>
          <w:numId w:val="2"/>
        </w:numPr>
        <w:spacing w:before="22" w:after="22"/>
        <w:rPr>
          <w:sz w:val="20"/>
          <w:szCs w:val="20"/>
        </w:rPr>
      </w:pPr>
      <w:r w:rsidRPr="00F0755A">
        <w:rPr>
          <w:sz w:val="20"/>
          <w:szCs w:val="20"/>
        </w:rPr>
        <w:t xml:space="preserve">Deployed production pipeline to </w:t>
      </w:r>
      <w:r w:rsidRPr="00F0755A">
        <w:rPr>
          <w:b/>
          <w:bCs/>
          <w:sz w:val="20"/>
          <w:szCs w:val="20"/>
        </w:rPr>
        <w:t>Render via GitHub Actions CI/CD</w:t>
      </w:r>
      <w:r w:rsidRPr="00F0755A">
        <w:rPr>
          <w:sz w:val="20"/>
          <w:szCs w:val="20"/>
        </w:rPr>
        <w:t xml:space="preserve">, with </w:t>
      </w:r>
      <w:r w:rsidRPr="00F0755A">
        <w:rPr>
          <w:b/>
          <w:bCs/>
          <w:sz w:val="20"/>
          <w:szCs w:val="20"/>
        </w:rPr>
        <w:t>environment configuration</w:t>
      </w:r>
      <w:r w:rsidRPr="00F0755A">
        <w:rPr>
          <w:sz w:val="20"/>
          <w:szCs w:val="20"/>
        </w:rPr>
        <w:t xml:space="preserve"> and automated deploy</w:t>
      </w:r>
      <w:r w:rsidR="00F0755A">
        <w:rPr>
          <w:sz w:val="20"/>
          <w:szCs w:val="20"/>
        </w:rPr>
        <w:t>ing</w:t>
      </w:r>
      <w:r w:rsidRPr="00F0755A">
        <w:rPr>
          <w:sz w:val="20"/>
          <w:szCs w:val="20"/>
        </w:rPr>
        <w:t xml:space="preserve"> practices.</w:t>
      </w:r>
    </w:p>
    <w:p w14:paraId="2B1F6D4E" w14:textId="77777777" w:rsidR="00D57692" w:rsidRPr="00F0755A" w:rsidRDefault="00000000" w:rsidP="00251569">
      <w:pPr>
        <w:pBdr>
          <w:bottom w:val="single" w:sz="4" w:space="2" w:color="auto"/>
        </w:pBdr>
        <w:spacing w:before="120" w:after="50"/>
        <w:rPr>
          <w:sz w:val="24"/>
          <w:szCs w:val="24"/>
        </w:rPr>
      </w:pPr>
      <w:r w:rsidRPr="00F0755A">
        <w:rPr>
          <w:b/>
          <w:bCs/>
          <w:color w:val="1155CC"/>
          <w:sz w:val="24"/>
          <w:szCs w:val="24"/>
        </w:rPr>
        <w:t>SKILLS</w:t>
      </w:r>
    </w:p>
    <w:p w14:paraId="6FB10CFE" w14:textId="1E9D9A20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Languages: </w:t>
      </w:r>
      <w:r w:rsidRPr="00F0755A">
        <w:rPr>
          <w:sz w:val="20"/>
          <w:szCs w:val="20"/>
        </w:rPr>
        <w:t>Python (Advanced), SQL/T-SQL, JavaScript (working knowledge), Java (familiar), C++ (familiar), Bash/Shell</w:t>
      </w:r>
      <w:r w:rsidR="00517213" w:rsidRPr="00F0755A">
        <w:rPr>
          <w:sz w:val="20"/>
          <w:szCs w:val="20"/>
        </w:rPr>
        <w:t>, RAG</w:t>
      </w:r>
    </w:p>
    <w:p w14:paraId="764C6D4C" w14:textId="77777777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AI / ML: </w:t>
      </w:r>
      <w:r w:rsidRPr="00F0755A">
        <w:rPr>
          <w:sz w:val="20"/>
          <w:szCs w:val="20"/>
        </w:rPr>
        <w:t>Large Language Models (LLMs), NLP, Prompt Engineering, Structured Output Design, Predictive Modeling, Feature Engineering, Scikit-learn</w:t>
      </w:r>
    </w:p>
    <w:p w14:paraId="6D09F4B8" w14:textId="72123A27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Frameworks: </w:t>
      </w:r>
      <w:r w:rsidRPr="00F0755A">
        <w:rPr>
          <w:sz w:val="20"/>
          <w:szCs w:val="20"/>
        </w:rPr>
        <w:t>Flask, Django, REST APIs, Fast</w:t>
      </w:r>
      <w:r w:rsidR="00591275" w:rsidRPr="00F0755A">
        <w:rPr>
          <w:sz w:val="20"/>
          <w:szCs w:val="20"/>
        </w:rPr>
        <w:t xml:space="preserve"> </w:t>
      </w:r>
      <w:r w:rsidRPr="00F0755A">
        <w:rPr>
          <w:sz w:val="20"/>
          <w:szCs w:val="20"/>
        </w:rPr>
        <w:t>API, Pandas, NumPy, Selenium, Scrapy, Matplotlib, Seaborn</w:t>
      </w:r>
    </w:p>
    <w:p w14:paraId="31FE1747" w14:textId="78C054CF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Data &amp; ETL: </w:t>
      </w:r>
      <w:r w:rsidRPr="00F0755A">
        <w:rPr>
          <w:sz w:val="20"/>
          <w:szCs w:val="20"/>
        </w:rPr>
        <w:t>ETL/ELT Pipeline Architecture, PostgreSQL, MySQL, SQLite, MongoDB (familiar), Data Quality Management, , Data Warehousing</w:t>
      </w:r>
    </w:p>
    <w:p w14:paraId="7BCFCFF0" w14:textId="77777777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Governance: </w:t>
      </w:r>
      <w:r w:rsidRPr="00F0755A">
        <w:rPr>
          <w:sz w:val="20"/>
          <w:szCs w:val="20"/>
        </w:rPr>
        <w:t>Responsible AI, AI Governance, Compliance-to-AI Design, Human-in-the-Loop Validation, Auditability Frameworks</w:t>
      </w:r>
    </w:p>
    <w:p w14:paraId="6E691F86" w14:textId="77777777" w:rsidR="00D57692" w:rsidRPr="00F0755A" w:rsidRDefault="00000000">
      <w:pPr>
        <w:spacing w:before="26" w:after="26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 xml:space="preserve">Tools: </w:t>
      </w:r>
      <w:r w:rsidRPr="00F0755A">
        <w:rPr>
          <w:sz w:val="20"/>
          <w:szCs w:val="20"/>
        </w:rPr>
        <w:t>Power BI, Advanced Excel (Pivot Tables, VLOOKUP, Macros), Git, GitHub, GitHub Actions, Docker (familiar), Render, Linux</w:t>
      </w:r>
    </w:p>
    <w:p w14:paraId="44E82F3F" w14:textId="77777777" w:rsidR="00333A5C" w:rsidRPr="00F0755A" w:rsidRDefault="00333A5C" w:rsidP="00333A5C">
      <w:pPr>
        <w:pBdr>
          <w:bottom w:val="single" w:sz="4" w:space="3" w:color="auto"/>
        </w:pBdr>
        <w:spacing w:before="120"/>
        <w:rPr>
          <w:sz w:val="24"/>
          <w:szCs w:val="24"/>
        </w:rPr>
      </w:pPr>
      <w:r w:rsidRPr="00F0755A">
        <w:rPr>
          <w:b/>
          <w:bCs/>
          <w:color w:val="1155CC"/>
          <w:sz w:val="24"/>
          <w:szCs w:val="24"/>
        </w:rPr>
        <w:t xml:space="preserve">EDUCATION </w:t>
      </w:r>
    </w:p>
    <w:p w14:paraId="1A69569C" w14:textId="77777777" w:rsidR="00333A5C" w:rsidRPr="00F0755A" w:rsidRDefault="00333A5C" w:rsidP="00333A5C">
      <w:pPr>
        <w:tabs>
          <w:tab w:val="right" w:pos="10800"/>
        </w:tabs>
        <w:spacing w:before="130"/>
        <w:rPr>
          <w:sz w:val="20"/>
          <w:szCs w:val="20"/>
        </w:rPr>
      </w:pPr>
      <w:r w:rsidRPr="00F0755A">
        <w:rPr>
          <w:b/>
          <w:bCs/>
          <w:sz w:val="20"/>
          <w:szCs w:val="20"/>
        </w:rPr>
        <w:t>AIMS Institute, Bengaluru</w:t>
      </w:r>
      <w:r w:rsidRPr="00F0755A">
        <w:rPr>
          <w:i/>
          <w:iCs/>
          <w:color w:val="444444"/>
          <w:sz w:val="20"/>
          <w:szCs w:val="20"/>
        </w:rPr>
        <w:tab/>
        <w:t xml:space="preserve">     Aug 2022 </w:t>
      </w:r>
      <w:r w:rsidRPr="00F0755A">
        <w:rPr>
          <w:b/>
          <w:bCs/>
          <w:i/>
          <w:iCs/>
          <w:color w:val="444444"/>
          <w:sz w:val="20"/>
          <w:szCs w:val="20"/>
        </w:rPr>
        <w:t xml:space="preserve">- </w:t>
      </w:r>
      <w:r w:rsidRPr="00F0755A">
        <w:rPr>
          <w:i/>
          <w:iCs/>
          <w:color w:val="444444"/>
          <w:sz w:val="20"/>
          <w:szCs w:val="20"/>
        </w:rPr>
        <w:t>Jul 2025</w:t>
      </w:r>
    </w:p>
    <w:p w14:paraId="1C56B19A" w14:textId="4C9B0D35" w:rsidR="00333A5C" w:rsidRPr="00F0755A" w:rsidRDefault="00333A5C" w:rsidP="00333A5C">
      <w:pPr>
        <w:spacing w:after="120"/>
        <w:rPr>
          <w:b/>
          <w:bCs/>
          <w:sz w:val="20"/>
          <w:szCs w:val="20"/>
        </w:rPr>
      </w:pPr>
      <w:r w:rsidRPr="00F0755A">
        <w:rPr>
          <w:i/>
          <w:iCs/>
          <w:color w:val="1155CC"/>
          <w:sz w:val="20"/>
          <w:szCs w:val="20"/>
        </w:rPr>
        <w:t>BCA  Bachelor of Computer Applications</w:t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i/>
          <w:iCs/>
          <w:color w:val="1155CC"/>
          <w:sz w:val="20"/>
          <w:szCs w:val="20"/>
        </w:rPr>
        <w:tab/>
      </w:r>
      <w:r w:rsidRPr="00F0755A">
        <w:rPr>
          <w:b/>
          <w:bCs/>
          <w:color w:val="333333"/>
          <w:sz w:val="20"/>
          <w:szCs w:val="20"/>
        </w:rPr>
        <w:t>CGPA: 7.29 / 10</w:t>
      </w:r>
    </w:p>
    <w:p w14:paraId="30661B74" w14:textId="7A501B6E" w:rsidR="007376A1" w:rsidRPr="002B4D91" w:rsidRDefault="00000000" w:rsidP="002B4D91">
      <w:pPr>
        <w:pBdr>
          <w:bottom w:val="single" w:sz="4" w:space="2" w:color="auto"/>
        </w:pBdr>
        <w:spacing w:before="160" w:after="50"/>
        <w:rPr>
          <w:sz w:val="24"/>
          <w:szCs w:val="24"/>
        </w:rPr>
        <w:sectPr w:rsidR="007376A1" w:rsidRPr="002B4D91" w:rsidSect="00F0755A">
          <w:pgSz w:w="12240" w:h="15840"/>
          <w:pgMar w:top="144" w:right="0" w:bottom="0" w:left="144" w:header="706" w:footer="706" w:gutter="0"/>
          <w:cols w:space="720"/>
          <w:docGrid w:linePitch="360"/>
        </w:sectPr>
      </w:pPr>
      <w:r w:rsidRPr="00F0755A">
        <w:rPr>
          <w:b/>
          <w:bCs/>
          <w:color w:val="1155CC"/>
          <w:sz w:val="24"/>
          <w:szCs w:val="24"/>
        </w:rPr>
        <w:t>CERTIFICATIONS</w:t>
      </w:r>
    </w:p>
    <w:p w14:paraId="185E13FB" w14:textId="77777777" w:rsidR="002B4D91" w:rsidRPr="002B4D91" w:rsidRDefault="002B4D91" w:rsidP="002B4D91">
      <w:pPr>
        <w:rPr>
          <w:sz w:val="20"/>
          <w:szCs w:val="20"/>
        </w:rPr>
      </w:pPr>
    </w:p>
    <w:p w14:paraId="236F92F2" w14:textId="5DE0E92C" w:rsidR="007376A1" w:rsidRPr="00F0755A" w:rsidRDefault="007376A1" w:rsidP="007376A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0755A">
        <w:rPr>
          <w:sz w:val="20"/>
          <w:szCs w:val="20"/>
        </w:rPr>
        <w:t>TCS ION Young Professional (AI &amp; Digital Literacy)</w:t>
      </w:r>
    </w:p>
    <w:p w14:paraId="0A650810" w14:textId="77777777" w:rsidR="007376A1" w:rsidRPr="00F0755A" w:rsidRDefault="007376A1" w:rsidP="007376A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0755A">
        <w:rPr>
          <w:sz w:val="20"/>
          <w:szCs w:val="20"/>
        </w:rPr>
        <w:t>Git &amp; GitHub – Open Source Workflow Certification</w:t>
      </w:r>
    </w:p>
    <w:p w14:paraId="60F2FF7D" w14:textId="77777777" w:rsidR="007376A1" w:rsidRPr="00F0755A" w:rsidRDefault="007376A1" w:rsidP="007376A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0755A">
        <w:rPr>
          <w:sz w:val="20"/>
          <w:szCs w:val="20"/>
        </w:rPr>
        <w:t>Python Programming – Solo learn Certification</w:t>
      </w:r>
    </w:p>
    <w:p w14:paraId="225D6C57" w14:textId="77777777" w:rsidR="009B14AC" w:rsidRPr="00F0755A" w:rsidRDefault="009B14AC" w:rsidP="009B14AC">
      <w:pPr>
        <w:rPr>
          <w:sz w:val="20"/>
          <w:szCs w:val="20"/>
        </w:rPr>
      </w:pPr>
    </w:p>
    <w:p w14:paraId="01E0D127" w14:textId="77777777" w:rsidR="009B14AC" w:rsidRPr="00F0755A" w:rsidRDefault="009B14AC" w:rsidP="009B14AC">
      <w:pPr>
        <w:rPr>
          <w:sz w:val="20"/>
          <w:szCs w:val="20"/>
        </w:rPr>
      </w:pPr>
    </w:p>
    <w:p w14:paraId="2A9E36D3" w14:textId="77777777" w:rsidR="009B14AC" w:rsidRPr="00F0755A" w:rsidRDefault="009B14AC" w:rsidP="009B14AC">
      <w:pPr>
        <w:rPr>
          <w:sz w:val="20"/>
          <w:szCs w:val="20"/>
        </w:rPr>
      </w:pPr>
    </w:p>
    <w:p w14:paraId="654048A8" w14:textId="410A1353" w:rsidR="007376A1" w:rsidRPr="00F0755A" w:rsidRDefault="007376A1" w:rsidP="007376A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0755A">
        <w:rPr>
          <w:sz w:val="20"/>
          <w:szCs w:val="20"/>
        </w:rPr>
        <w:t xml:space="preserve">Prompt Engineering &amp; LLM Fundamentals </w:t>
      </w:r>
    </w:p>
    <w:p w14:paraId="6E304499" w14:textId="77777777" w:rsidR="007376A1" w:rsidRPr="00F0755A" w:rsidRDefault="007376A1" w:rsidP="007376A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0755A">
        <w:rPr>
          <w:sz w:val="20"/>
          <w:szCs w:val="20"/>
        </w:rPr>
        <w:t>Responsible AI &amp; AI Governance Principles</w:t>
      </w:r>
    </w:p>
    <w:p w14:paraId="6110EFB1" w14:textId="77777777" w:rsidR="007071FE" w:rsidRDefault="007071FE" w:rsidP="007376A1"/>
    <w:sectPr w:rsidR="007071FE" w:rsidSect="009B14AC">
      <w:type w:val="continuous"/>
      <w:pgSz w:w="12240" w:h="15840"/>
      <w:pgMar w:top="144" w:right="144" w:bottom="144" w:left="144" w:header="706" w:footer="706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F7"/>
    <w:multiLevelType w:val="hybridMultilevel"/>
    <w:tmpl w:val="53DC7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F1854"/>
    <w:multiLevelType w:val="hybridMultilevel"/>
    <w:tmpl w:val="E696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B01AC"/>
    <w:multiLevelType w:val="hybridMultilevel"/>
    <w:tmpl w:val="B77822BA"/>
    <w:lvl w:ilvl="0" w:tplc="97620B48">
      <w:start w:val="1"/>
      <w:numFmt w:val="bullet"/>
      <w:lvlText w:val="•"/>
      <w:lvlJc w:val="left"/>
      <w:pPr>
        <w:ind w:left="400" w:hanging="260"/>
      </w:pPr>
    </w:lvl>
    <w:lvl w:ilvl="1" w:tplc="21DA2024">
      <w:numFmt w:val="decimal"/>
      <w:lvlText w:val=""/>
      <w:lvlJc w:val="left"/>
    </w:lvl>
    <w:lvl w:ilvl="2" w:tplc="82162BA8">
      <w:numFmt w:val="decimal"/>
      <w:lvlText w:val=""/>
      <w:lvlJc w:val="left"/>
    </w:lvl>
    <w:lvl w:ilvl="3" w:tplc="12FCC85A">
      <w:numFmt w:val="decimal"/>
      <w:lvlText w:val=""/>
      <w:lvlJc w:val="left"/>
    </w:lvl>
    <w:lvl w:ilvl="4" w:tplc="AED47996">
      <w:numFmt w:val="decimal"/>
      <w:lvlText w:val=""/>
      <w:lvlJc w:val="left"/>
    </w:lvl>
    <w:lvl w:ilvl="5" w:tplc="ECB43C7A">
      <w:numFmt w:val="decimal"/>
      <w:lvlText w:val=""/>
      <w:lvlJc w:val="left"/>
    </w:lvl>
    <w:lvl w:ilvl="6" w:tplc="600875E0">
      <w:numFmt w:val="decimal"/>
      <w:lvlText w:val=""/>
      <w:lvlJc w:val="left"/>
    </w:lvl>
    <w:lvl w:ilvl="7" w:tplc="6EDEBC2A">
      <w:numFmt w:val="decimal"/>
      <w:lvlText w:val=""/>
      <w:lvlJc w:val="left"/>
    </w:lvl>
    <w:lvl w:ilvl="8" w:tplc="23B09AC0">
      <w:numFmt w:val="decimal"/>
      <w:lvlText w:val=""/>
      <w:lvlJc w:val="left"/>
    </w:lvl>
  </w:abstractNum>
  <w:abstractNum w:abstractNumId="3" w15:restartNumberingAfterBreak="0">
    <w:nsid w:val="43FD046C"/>
    <w:multiLevelType w:val="hybridMultilevel"/>
    <w:tmpl w:val="9E84C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57809B4"/>
    <w:multiLevelType w:val="hybridMultilevel"/>
    <w:tmpl w:val="FDB481D0"/>
    <w:lvl w:ilvl="0" w:tplc="79145CB4">
      <w:start w:val="1"/>
      <w:numFmt w:val="bullet"/>
      <w:lvlText w:val="●"/>
      <w:lvlJc w:val="left"/>
      <w:pPr>
        <w:ind w:left="720" w:hanging="360"/>
      </w:pPr>
    </w:lvl>
    <w:lvl w:ilvl="1" w:tplc="F894F33A">
      <w:start w:val="1"/>
      <w:numFmt w:val="bullet"/>
      <w:lvlText w:val="○"/>
      <w:lvlJc w:val="left"/>
      <w:pPr>
        <w:ind w:left="1440" w:hanging="360"/>
      </w:pPr>
    </w:lvl>
    <w:lvl w:ilvl="2" w:tplc="9CEA2BE4">
      <w:start w:val="1"/>
      <w:numFmt w:val="bullet"/>
      <w:lvlText w:val="■"/>
      <w:lvlJc w:val="left"/>
      <w:pPr>
        <w:ind w:left="2160" w:hanging="360"/>
      </w:pPr>
    </w:lvl>
    <w:lvl w:ilvl="3" w:tplc="414EB218">
      <w:start w:val="1"/>
      <w:numFmt w:val="bullet"/>
      <w:lvlText w:val="●"/>
      <w:lvlJc w:val="left"/>
      <w:pPr>
        <w:ind w:left="2880" w:hanging="360"/>
      </w:pPr>
    </w:lvl>
    <w:lvl w:ilvl="4" w:tplc="CA187522">
      <w:start w:val="1"/>
      <w:numFmt w:val="bullet"/>
      <w:lvlText w:val="○"/>
      <w:lvlJc w:val="left"/>
      <w:pPr>
        <w:ind w:left="3600" w:hanging="360"/>
      </w:pPr>
    </w:lvl>
    <w:lvl w:ilvl="5" w:tplc="162CEC38">
      <w:start w:val="1"/>
      <w:numFmt w:val="bullet"/>
      <w:lvlText w:val="■"/>
      <w:lvlJc w:val="left"/>
      <w:pPr>
        <w:ind w:left="4320" w:hanging="360"/>
      </w:pPr>
    </w:lvl>
    <w:lvl w:ilvl="6" w:tplc="BA946FF6">
      <w:start w:val="1"/>
      <w:numFmt w:val="bullet"/>
      <w:lvlText w:val="●"/>
      <w:lvlJc w:val="left"/>
      <w:pPr>
        <w:ind w:left="5040" w:hanging="360"/>
      </w:pPr>
    </w:lvl>
    <w:lvl w:ilvl="7" w:tplc="990CC70A">
      <w:start w:val="1"/>
      <w:numFmt w:val="bullet"/>
      <w:lvlText w:val="●"/>
      <w:lvlJc w:val="left"/>
      <w:pPr>
        <w:ind w:left="5760" w:hanging="360"/>
      </w:pPr>
    </w:lvl>
    <w:lvl w:ilvl="8" w:tplc="531CEB3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431C80"/>
    <w:multiLevelType w:val="hybridMultilevel"/>
    <w:tmpl w:val="349A6D40"/>
    <w:lvl w:ilvl="0" w:tplc="8EC839D6">
      <w:start w:val="1"/>
      <w:numFmt w:val="bullet"/>
      <w:lvlText w:val="•"/>
      <w:lvlJc w:val="left"/>
      <w:pPr>
        <w:ind w:left="720" w:hanging="360"/>
      </w:pPr>
    </w:lvl>
    <w:lvl w:ilvl="1" w:tplc="5928BB24">
      <w:numFmt w:val="decimal"/>
      <w:lvlText w:val=""/>
      <w:lvlJc w:val="left"/>
    </w:lvl>
    <w:lvl w:ilvl="2" w:tplc="E182EC36">
      <w:numFmt w:val="decimal"/>
      <w:lvlText w:val=""/>
      <w:lvlJc w:val="left"/>
    </w:lvl>
    <w:lvl w:ilvl="3" w:tplc="71B2246A">
      <w:numFmt w:val="decimal"/>
      <w:lvlText w:val=""/>
      <w:lvlJc w:val="left"/>
    </w:lvl>
    <w:lvl w:ilvl="4" w:tplc="5F049EFE">
      <w:numFmt w:val="decimal"/>
      <w:lvlText w:val=""/>
      <w:lvlJc w:val="left"/>
    </w:lvl>
    <w:lvl w:ilvl="5" w:tplc="17824AD2">
      <w:numFmt w:val="decimal"/>
      <w:lvlText w:val=""/>
      <w:lvlJc w:val="left"/>
    </w:lvl>
    <w:lvl w:ilvl="6" w:tplc="DDBC0294">
      <w:numFmt w:val="decimal"/>
      <w:lvlText w:val=""/>
      <w:lvlJc w:val="left"/>
    </w:lvl>
    <w:lvl w:ilvl="7" w:tplc="3E523F88">
      <w:numFmt w:val="decimal"/>
      <w:lvlText w:val=""/>
      <w:lvlJc w:val="left"/>
    </w:lvl>
    <w:lvl w:ilvl="8" w:tplc="901C10C0">
      <w:numFmt w:val="decimal"/>
      <w:lvlText w:val=""/>
      <w:lvlJc w:val="left"/>
    </w:lvl>
  </w:abstractNum>
  <w:num w:numId="1" w16cid:durableId="936325127">
    <w:abstractNumId w:val="4"/>
    <w:lvlOverride w:ilvl="0">
      <w:startOverride w:val="1"/>
    </w:lvlOverride>
  </w:num>
  <w:num w:numId="2" w16cid:durableId="1793941227">
    <w:abstractNumId w:val="2"/>
    <w:lvlOverride w:ilvl="0">
      <w:startOverride w:val="1"/>
    </w:lvlOverride>
  </w:num>
  <w:num w:numId="3" w16cid:durableId="236865124">
    <w:abstractNumId w:val="5"/>
    <w:lvlOverride w:ilvl="0">
      <w:startOverride w:val="1"/>
    </w:lvlOverride>
  </w:num>
  <w:num w:numId="4" w16cid:durableId="1075855550">
    <w:abstractNumId w:val="5"/>
  </w:num>
  <w:num w:numId="5" w16cid:durableId="1103762504">
    <w:abstractNumId w:val="3"/>
  </w:num>
  <w:num w:numId="6" w16cid:durableId="26951494">
    <w:abstractNumId w:val="1"/>
  </w:num>
  <w:num w:numId="7" w16cid:durableId="1809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92"/>
    <w:rsid w:val="000A3C57"/>
    <w:rsid w:val="00120ADE"/>
    <w:rsid w:val="001A1B5E"/>
    <w:rsid w:val="001E5289"/>
    <w:rsid w:val="00251569"/>
    <w:rsid w:val="00274676"/>
    <w:rsid w:val="002B4D91"/>
    <w:rsid w:val="00333A5C"/>
    <w:rsid w:val="003D6ADF"/>
    <w:rsid w:val="004B0B34"/>
    <w:rsid w:val="004D4E27"/>
    <w:rsid w:val="00517213"/>
    <w:rsid w:val="00591275"/>
    <w:rsid w:val="007071FE"/>
    <w:rsid w:val="007376A1"/>
    <w:rsid w:val="007A4ED1"/>
    <w:rsid w:val="008B4A60"/>
    <w:rsid w:val="00912773"/>
    <w:rsid w:val="009B14AC"/>
    <w:rsid w:val="00A413F7"/>
    <w:rsid w:val="00A47496"/>
    <w:rsid w:val="00A67119"/>
    <w:rsid w:val="00B9298E"/>
    <w:rsid w:val="00BD22A9"/>
    <w:rsid w:val="00C44E8C"/>
    <w:rsid w:val="00D57692"/>
    <w:rsid w:val="00DF4D35"/>
    <w:rsid w:val="00E170A0"/>
    <w:rsid w:val="00F0755A"/>
    <w:rsid w:val="00F3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88B9"/>
  <w15:docId w15:val="{523F6D43-9676-4A57-A39F-884593A9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ushal27-glitc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ushalg71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ushalg71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E4FCD-0BE3-4466-BF7E-25BA72BB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kaushalg718@gmail.com</cp:lastModifiedBy>
  <cp:revision>13</cp:revision>
  <dcterms:created xsi:type="dcterms:W3CDTF">2026-06-01T14:06:00Z</dcterms:created>
  <dcterms:modified xsi:type="dcterms:W3CDTF">2026-06-17T09:11:00Z</dcterms:modified>
</cp:coreProperties>
</file>