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B217D">
      <w:pPr>
        <w:pStyle w:val="36"/>
      </w:pPr>
      <w:r>
        <w:t>Cyclistic Bike-Share Case Study Presentation</w:t>
      </w:r>
    </w:p>
    <w:p w14:paraId="31376BA7">
      <w:pPr>
        <w:pStyle w:val="2"/>
      </w:pPr>
      <w:r>
        <w:t>Slide 1: Title Slide</w:t>
      </w:r>
    </w:p>
    <w:p w14:paraId="6AE0E5B3">
      <w:pPr>
        <w:pStyle w:val="23"/>
      </w:pPr>
      <w:r>
        <w:t>Title: Cyclistic Bike-Share Analysis</w:t>
      </w:r>
    </w:p>
    <w:p w14:paraId="74D4D784">
      <w:pPr>
        <w:pStyle w:val="23"/>
      </w:pPr>
      <w:r>
        <w:t>Subtitle: How do annual members and casual riders use Cyclistic bikes differently?</w:t>
      </w:r>
    </w:p>
    <w:p w14:paraId="2D4775E5">
      <w:pPr>
        <w:pStyle w:val="23"/>
      </w:pPr>
      <w:r>
        <w:t>Presented by: [Your Name]</w:t>
      </w:r>
    </w:p>
    <w:p w14:paraId="04F92C3D">
      <w:pPr>
        <w:pStyle w:val="23"/>
      </w:pPr>
      <w:r>
        <w:t>Date: July 2025</w:t>
      </w:r>
    </w:p>
    <w:p w14:paraId="58791AB6">
      <w:pPr>
        <w:pStyle w:val="2"/>
      </w:pPr>
      <w:r>
        <w:t>Slide 2: Business Task</w:t>
      </w:r>
    </w:p>
    <w:p w14:paraId="26C555DA">
      <w:pPr>
        <w:pStyle w:val="23"/>
      </w:pPr>
      <w:r>
        <w:t>Understand how annual members and casual riders use Cyclistic bikes differently.</w:t>
      </w:r>
    </w:p>
    <w:p w14:paraId="3DCDA652">
      <w:pPr>
        <w:pStyle w:val="23"/>
      </w:pPr>
      <w:r>
        <w:t>Goal: Provide actionable insights to help convert casual riders into annual members.</w:t>
      </w:r>
    </w:p>
    <w:p w14:paraId="43793256">
      <w:pPr>
        <w:pStyle w:val="2"/>
      </w:pPr>
      <w:r>
        <w:t>Slide 3: About Cyclistic</w:t>
      </w:r>
    </w:p>
    <w:p w14:paraId="53F62538">
      <w:pPr>
        <w:pStyle w:val="23"/>
      </w:pPr>
      <w:r>
        <w:t>Over 5,800 bikes and 600 docking stations in Chicago</w:t>
      </w:r>
    </w:p>
    <w:p w14:paraId="4421AE02">
      <w:pPr>
        <w:pStyle w:val="23"/>
      </w:pPr>
      <w:r>
        <w:t>Offers inclusive options (reclining bikes, hand tricycles, cargo bikes)</w:t>
      </w:r>
    </w:p>
    <w:p w14:paraId="785E55D6">
      <w:pPr>
        <w:pStyle w:val="23"/>
      </w:pPr>
      <w:r>
        <w:t>Rider Types:</w:t>
      </w:r>
    </w:p>
    <w:p w14:paraId="3B3B24FC">
      <w:pPr>
        <w:pStyle w:val="23"/>
      </w:pPr>
      <w:r>
        <w:t>- Casual Riders: Single-ride or full-day passes</w:t>
      </w:r>
    </w:p>
    <w:p w14:paraId="5CE51F23">
      <w:pPr>
        <w:pStyle w:val="23"/>
      </w:pPr>
      <w:r>
        <w:t>- Members: Annual subscriptions</w:t>
      </w:r>
    </w:p>
    <w:p w14:paraId="44FD9ED0">
      <w:pPr>
        <w:pStyle w:val="2"/>
      </w:pPr>
      <w:r>
        <w:t>Slide 4: Data Source</w:t>
      </w:r>
    </w:p>
    <w:p w14:paraId="5469970F">
      <w:pPr>
        <w:pStyle w:val="23"/>
      </w:pPr>
      <w:r>
        <w:t>12 months of historical trip data from Cyclistic (Divvy)</w:t>
      </w:r>
    </w:p>
    <w:p w14:paraId="43C496AA">
      <w:pPr>
        <w:pStyle w:val="23"/>
      </w:pPr>
      <w:r>
        <w:t>Public data from Motivate International Inc.</w:t>
      </w:r>
    </w:p>
    <w:p w14:paraId="2C445156">
      <w:pPr>
        <w:pStyle w:val="23"/>
      </w:pPr>
      <w:r>
        <w:t>Data cleaned, merged, and analyzed in Excel</w:t>
      </w:r>
    </w:p>
    <w:p w14:paraId="6CA35212">
      <w:pPr>
        <w:pStyle w:val="2"/>
      </w:pPr>
      <w:r>
        <w:t>Slide 5: Data Cleaning Process</w:t>
      </w:r>
    </w:p>
    <w:p w14:paraId="3D8A2551">
      <w:pPr>
        <w:pStyle w:val="23"/>
      </w:pPr>
      <w:r>
        <w:t>Removed null/blank values from key columns</w:t>
      </w:r>
    </w:p>
    <w:p w14:paraId="648DA9B4">
      <w:pPr>
        <w:pStyle w:val="23"/>
      </w:pPr>
      <w:r>
        <w:t>Dropped irrelevant columns (IDs, lat/long)</w:t>
      </w:r>
    </w:p>
    <w:p w14:paraId="4207940E">
      <w:pPr>
        <w:pStyle w:val="23"/>
      </w:pPr>
      <w:r>
        <w:t>Created new columns: ride_length, day_of_week</w:t>
      </w:r>
    </w:p>
    <w:p w14:paraId="424FEDB0">
      <w:pPr>
        <w:pStyle w:val="23"/>
      </w:pPr>
      <w:r>
        <w:t>Ensured consistency in formats and removed duplicates</w:t>
      </w:r>
    </w:p>
    <w:p w14:paraId="6F11E668">
      <w:pPr>
        <w:pStyle w:val="2"/>
      </w:pPr>
    </w:p>
    <w:p w14:paraId="69A303C5">
      <w:pPr>
        <w:pStyle w:val="2"/>
      </w:pPr>
      <w:bookmarkStart w:id="0" w:name="_GoBack"/>
      <w:bookmarkEnd w:id="0"/>
      <w:r>
        <w:t>Slide 6: Total Rides by Rider Type</w:t>
      </w:r>
    </w:p>
    <w:p w14:paraId="714A6FB9">
      <w:pPr>
        <w:pStyle w:val="23"/>
      </w:pPr>
      <w:r>
        <w:t>- Members take significantly more rides</w:t>
      </w:r>
    </w:p>
    <w:p w14:paraId="0A9B829C">
      <w:pPr>
        <w:pStyle w:val="23"/>
      </w:pPr>
      <w:r>
        <w:t>- Indicates strong engagement and daily utility</w:t>
      </w:r>
    </w:p>
    <w:p w14:paraId="03052C34">
      <w:pPr>
        <w:pStyle w:val="23"/>
        <w:numPr>
          <w:numId w:val="0"/>
        </w:numPr>
        <w:spacing w:after="200" w:line="276" w:lineRule="auto"/>
        <w:contextualSpacing/>
      </w:pPr>
    </w:p>
    <w:p w14:paraId="77375021">
      <w:r>
        <w:drawing>
          <wp:inline distT="0" distB="0" distL="114300" distR="114300">
            <wp:extent cx="5486400" cy="669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5D87"/>
    <w:p w14:paraId="3DDF1CCC">
      <w:pPr>
        <w:pStyle w:val="2"/>
      </w:pPr>
      <w:r>
        <w:t>Slide 7: Rides by Weekday</w:t>
      </w:r>
    </w:p>
    <w:p w14:paraId="474A6C14">
      <w:pPr>
        <w:pStyle w:val="23"/>
      </w:pPr>
      <w:r>
        <w:t>- Members ride more during weekdays (commute)</w:t>
      </w:r>
    </w:p>
    <w:p w14:paraId="2A8524DF">
      <w:pPr>
        <w:pStyle w:val="23"/>
      </w:pPr>
      <w:r>
        <w:t>- Casual riders peak on weekends (leisure)</w:t>
      </w:r>
    </w:p>
    <w:p w14:paraId="7F9CF35D">
      <w:r>
        <w:drawing>
          <wp:inline distT="0" distB="0" distL="114300" distR="114300">
            <wp:extent cx="5486400" cy="6712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3337"/>
    <w:p w14:paraId="70CD4DFE">
      <w:pPr>
        <w:pStyle w:val="2"/>
      </w:pPr>
      <w:r>
        <w:t>Slide 8: Average Ride Duration</w:t>
      </w:r>
    </w:p>
    <w:p w14:paraId="0C08ADF5">
      <w:pPr>
        <w:pStyle w:val="23"/>
      </w:pPr>
      <w:r>
        <w:t>- Casual rides last longer on average</w:t>
      </w:r>
    </w:p>
    <w:p w14:paraId="5B8011BE">
      <w:pPr>
        <w:pStyle w:val="23"/>
      </w:pPr>
      <w:r>
        <w:t>- Suggests leisure usage vs. utility-focused short trips for members</w:t>
      </w:r>
    </w:p>
    <w:p w14:paraId="6B6361FC">
      <w:r>
        <w:drawing>
          <wp:inline distT="0" distB="0" distL="114300" distR="114300">
            <wp:extent cx="5486400" cy="6649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3521"/>
    <w:p w14:paraId="44B263D6">
      <w:pPr>
        <w:pStyle w:val="2"/>
      </w:pPr>
      <w:r>
        <w:t>Slide 9: Key Insights Summary</w:t>
      </w:r>
    </w:p>
    <w:p w14:paraId="3302465E">
      <w:pPr>
        <w:pStyle w:val="23"/>
      </w:pPr>
      <w:r>
        <w:t>- Members ride more frequently and during weekdays</w:t>
      </w:r>
    </w:p>
    <w:p w14:paraId="0ADF2A72">
      <w:pPr>
        <w:pStyle w:val="23"/>
      </w:pPr>
      <w:r>
        <w:t>- Casual riders ride longer and prefer weekends</w:t>
      </w:r>
    </w:p>
    <w:p w14:paraId="1755CB1B">
      <w:pPr>
        <w:pStyle w:val="23"/>
      </w:pPr>
      <w:r>
        <w:t>- Usage pattern shows behavioral differences that can guide strategy</w:t>
      </w:r>
    </w:p>
    <w:p w14:paraId="3FC44A92">
      <w:pPr>
        <w:pStyle w:val="2"/>
      </w:pPr>
      <w:r>
        <w:t>Slide 10: Recommendations</w:t>
      </w:r>
    </w:p>
    <w:p w14:paraId="679449BA">
      <w:pPr>
        <w:pStyle w:val="23"/>
      </w:pPr>
      <w:r>
        <w:t>1. Weekend Membership Promotions: Encourage weekend casual users to join</w:t>
      </w:r>
    </w:p>
    <w:p w14:paraId="5386BDFB">
      <w:pPr>
        <w:pStyle w:val="23"/>
      </w:pPr>
      <w:r>
        <w:t>2. Improve Bike Availability: Ensure bikes at key locations during casual peak times</w:t>
      </w:r>
    </w:p>
    <w:p w14:paraId="4026B5A5">
      <w:pPr>
        <w:pStyle w:val="23"/>
      </w:pPr>
      <w:r>
        <w:t>3. Trial Membership Offers: Convert high-usage casual riders with time-limited discounts</w:t>
      </w:r>
    </w:p>
    <w:p w14:paraId="4F0218A1">
      <w:pPr>
        <w:pStyle w:val="2"/>
      </w:pPr>
      <w:r>
        <w:t>Slide 11: Next Steps</w:t>
      </w:r>
    </w:p>
    <w:p w14:paraId="3F336E65">
      <w:pPr>
        <w:pStyle w:val="23"/>
      </w:pPr>
      <w:r>
        <w:t>- Use digital marketing to target casual users with tailored offers</w:t>
      </w:r>
    </w:p>
    <w:p w14:paraId="2EE44E3D">
      <w:pPr>
        <w:pStyle w:val="23"/>
      </w:pPr>
      <w:r>
        <w:t>- Run pilot campaigns and track impact</w:t>
      </w:r>
    </w:p>
    <w:p w14:paraId="6ADA061F">
      <w:pPr>
        <w:pStyle w:val="23"/>
      </w:pPr>
      <w:r>
        <w:t>- Explore further data dimensions (time-of-day, location, bike type)</w:t>
      </w:r>
    </w:p>
    <w:p w14:paraId="55634A78">
      <w:pPr>
        <w:pStyle w:val="2"/>
      </w:pPr>
      <w:r>
        <w:t>Slide 12: Thank You</w:t>
      </w:r>
    </w:p>
    <w:p w14:paraId="30C338D1">
      <w:pPr>
        <w:pStyle w:val="23"/>
      </w:pPr>
      <w:r>
        <w:t>Questions?</w:t>
      </w:r>
    </w:p>
    <w:p w14:paraId="127B79D1">
      <w:pPr>
        <w:pStyle w:val="23"/>
      </w:pPr>
      <w:r>
        <w:t>[Your Contact Info or Team Info]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45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Kaushal Gaur</cp:lastModifiedBy>
  <dcterms:modified xsi:type="dcterms:W3CDTF">2025-07-09T14:15:46Z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44ACEB8A8D7D4DCB8C977E2E229124DB_12</vt:lpwstr>
  </property>
</Properties>
</file>