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70.0" w:type="dxa"/>
        <w:jc w:val="left"/>
        <w:tblInd w:w="-635.0" w:type="dxa"/>
        <w:tblLayout w:type="fixed"/>
        <w:tblLook w:val="0400"/>
      </w:tblPr>
      <w:tblGrid>
        <w:gridCol w:w="1125"/>
        <w:gridCol w:w="1245"/>
        <w:gridCol w:w="1770"/>
        <w:gridCol w:w="1455"/>
        <w:gridCol w:w="1095"/>
        <w:gridCol w:w="780"/>
        <w:gridCol w:w="720"/>
        <w:gridCol w:w="765"/>
        <w:gridCol w:w="855"/>
        <w:gridCol w:w="630"/>
        <w:gridCol w:w="630"/>
        <w:gridCol w:w="630"/>
        <w:gridCol w:w="630"/>
        <w:gridCol w:w="630"/>
        <w:gridCol w:w="540"/>
        <w:gridCol w:w="585"/>
        <w:gridCol w:w="585"/>
        <w:tblGridChange w:id="0">
          <w:tblGrid>
            <w:gridCol w:w="1125"/>
            <w:gridCol w:w="1245"/>
            <w:gridCol w:w="1770"/>
            <w:gridCol w:w="1455"/>
            <w:gridCol w:w="1095"/>
            <w:gridCol w:w="780"/>
            <w:gridCol w:w="720"/>
            <w:gridCol w:w="765"/>
            <w:gridCol w:w="855"/>
            <w:gridCol w:w="630"/>
            <w:gridCol w:w="630"/>
            <w:gridCol w:w="630"/>
            <w:gridCol w:w="630"/>
            <w:gridCol w:w="630"/>
            <w:gridCol w:w="540"/>
            <w:gridCol w:w="585"/>
            <w:gridCol w:w="5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541mcpj7me56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FLOOR.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LOCATION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GLASS NO.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GLASS DETAILS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YEAR: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4"/>
                <w:szCs w:val="1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4"/>
                <w:szCs w:val="1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Lower Basement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Entrance/Exit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 &amp;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Fire Extinguisher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Display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Exit/Area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5,9,19-21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 Sign Board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Entrance/Exit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10 &amp;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CCTV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Processing/FG/Passage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12,13-15, 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RM/FG Partition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17-18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Switch Board 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Upper Basement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Fire Pipe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Stair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Exit/entrance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25,58,73,74,86,87,121,129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Switch Board 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Processing Area/Passage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26, 59, 60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Display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Passage/Process area/Store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27-31, 63, 64, 69, 91-93, 116-117,122-125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CCTV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 Area/Passage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32, 70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Processing Area/RM partition/Passage/Store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33-57, 61,62,65-68,71,72,89,90, 94-99, 104-120, 126-128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Partition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75-85, 100-103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Service Floor - Lab, Printing, NPD, Canteen,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Entrance/Exit/Equipment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132, 159, 171, 172, 176, 177, 200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 Sign Board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Partition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Laboratory/Printing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134-148, 158, 160- 163,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Passage/NPD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164-170,178-186, 191-193,201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Display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NPD/Exit/Canteen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173-175, 202, 203, 266-269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CCTV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Electric Pannel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188-190,194-199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Canteen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First 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Entrance/Process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205, 264, 265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 Area/Passage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206-229, 238-254, 260 - 263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Display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230-232, 236, 237, 255-258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First Floor Mezzanine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Passage/Process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269-288, 298- 311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Exit/Lift/Entrance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289, 320, 321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Display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 Area/ 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290-294, 312- 314, 323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Switch Board 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Green 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Partition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FG/Maintenance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317-319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CCTV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315,316, 322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Second 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Entrance/Exit/Equipments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324, 343, 358, 359, 388- 391, 398- 402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Passage/ Kruger Machine Area/Equipment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325-342, 354, 355, 356, 360-365, 366-367,372-373, 374- 380, 384,385, 392, 393-397, 404, 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CCTV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Passage/ Process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350, 386, 387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Display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Passage/ Kruger Machine Area/ Enrobing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344-349, 353, 368-371, 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Partition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Kruger Machine Area/Passage/Enrobing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351,352, 357, 381-383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Second Floor Mezz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Exit/Entrance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406, 407, 414, 436- 438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Partition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Staircase/Green Passage Backside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418-420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408-413, 415-417,421-435, 439-441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Terrace 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Display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Processing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442-445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Cupboard/Equipment/ Entrance/ Lift/Exit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446-447, 450-456, 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Vaccum pack Machine/ 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448, 457-460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Switch Board 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Switch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CCTV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Tube light 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Roasting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461-464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Entrance Staircase 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Fire Pipe Box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Entance Staircase Passage from Lower Basement to Terrace.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467, 480, 481,487,491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468-469, 473-475, 477-479, 483-486, 488-490, 492-495, 498-499, 500-502,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 Sign Board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Fire Alarm Acrylic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472,482,496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CCTV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476,497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Emergency Exit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Office 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 Staircase Passage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Pump Meter 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Terrace Jocky Pump 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Entance Staircase Passage from Lower Basement to Terrace.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506-508,511-513,515-517,521-523,525-529,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Fire Pipe Box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505, 510, 514, 519,524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Fire Alarm Acrylic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509, 518,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CCTV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520, 531,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Cracked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Exit Sign Board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530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Office Staff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Office Beside RM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533-535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Hard Plastic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Checked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bookmarkStart w:colFirst="0" w:colLast="0" w:name="_lyvpfb6ief8z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Observations/Remarks</w:t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Corrective/Preventive actions</w:t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Prepared By: FST</w:t>
      <w:tab/>
      <w:tab/>
      <w:t xml:space="preserve">              </w:t>
      <w:tab/>
      <w:t xml:space="preserve">Approved By : FSTL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3333750</wp:posOffset>
          </wp:positionH>
          <wp:positionV relativeFrom="paragraph">
            <wp:posOffset>-57148</wp:posOffset>
          </wp:positionV>
          <wp:extent cx="1158949" cy="425302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8949" cy="42530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Cambria" w:cs="Cambria" w:eastAsia="Cambria" w:hAnsi="Cambria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14811.0" w:type="dxa"/>
      <w:jc w:val="left"/>
      <w:tblInd w:w="-905.0" w:type="dxa"/>
      <w:tblLayout w:type="fixed"/>
      <w:tblLook w:val="0400"/>
    </w:tblPr>
    <w:tblGrid>
      <w:gridCol w:w="1926"/>
      <w:gridCol w:w="8881"/>
      <w:gridCol w:w="1976"/>
      <w:gridCol w:w="2028"/>
      <w:tblGridChange w:id="0">
        <w:tblGrid>
          <w:gridCol w:w="1926"/>
          <w:gridCol w:w="8881"/>
          <w:gridCol w:w="1976"/>
          <w:gridCol w:w="2028"/>
        </w:tblGrid>
      </w:tblGridChange>
    </w:tblGrid>
    <w:tr>
      <w:trPr>
        <w:cantSplit w:val="0"/>
        <w:trHeight w:val="2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468">
          <w:pPr>
            <w:spacing w:after="0" w:before="24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114935</wp:posOffset>
                </wp:positionV>
                <wp:extent cx="1076325" cy="533400"/>
                <wp:effectExtent b="0" l="0" r="0" t="0"/>
                <wp:wrapSquare wrapText="bothSides" distB="0" distT="0" distL="114300" distR="114300"/>
                <wp:docPr descr="Image" id="1" name="image1.png"/>
                <a:graphic>
                  <a:graphicData uri="http://schemas.openxmlformats.org/drawingml/2006/picture">
                    <pic:pic>
                      <pic:nvPicPr>
                        <pic:cNvPr descr="Imag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69">
          <w:pPr>
            <w:spacing w:after="0" w:line="240" w:lineRule="auto"/>
            <w:ind w:left="-2" w:hanging="3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color w:val="000000"/>
              <w:sz w:val="20"/>
              <w:szCs w:val="20"/>
              <w:rtl w:val="0"/>
            </w:rPr>
            <w:t xml:space="preserve">CANDOR FOODS PRIVATE LIMITED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6A">
          <w:pPr>
            <w:spacing w:after="0" w:line="240" w:lineRule="auto"/>
            <w:ind w:left="-2" w:hanging="2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Issue Date: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6B">
          <w:pPr>
            <w:spacing w:after="0"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01/11/2017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4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6E">
          <w:pPr>
            <w:spacing w:after="0" w:line="240" w:lineRule="auto"/>
            <w:ind w:left="-2" w:hanging="2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Issue No: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6F">
          <w:pPr>
            <w:spacing w:after="0" w:line="240" w:lineRule="auto"/>
            <w:ind w:left="-2" w:hanging="2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04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5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4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71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color w:val="000000"/>
              <w:sz w:val="20"/>
              <w:szCs w:val="20"/>
              <w:rtl w:val="0"/>
            </w:rPr>
            <w:t xml:space="preserve">Format: </w:t>
          </w: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 </w:t>
          </w: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Glass and Hard Plastic Check Record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472">
          <w:pPr>
            <w:spacing w:after="0" w:line="240" w:lineRule="auto"/>
            <w:ind w:left="-2" w:hanging="2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Revision Date: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473">
          <w:pPr>
            <w:spacing w:after="0" w:line="240" w:lineRule="auto"/>
            <w:ind w:left="-2" w:hanging="2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09/09/2025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2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4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75">
          <w:pPr>
            <w:spacing w:after="0" w:line="240" w:lineRule="auto"/>
            <w:ind w:left="-2" w:hanging="2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color w:val="000000"/>
              <w:sz w:val="20"/>
              <w:szCs w:val="20"/>
              <w:rtl w:val="0"/>
            </w:rPr>
            <w:t xml:space="preserve">Document No: CFPLA.C4.F.48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476">
          <w:pPr>
            <w:spacing w:after="0" w:line="240" w:lineRule="auto"/>
            <w:ind w:left="-2" w:hanging="2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Revision No.: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477">
          <w:pPr>
            <w:spacing w:after="0" w:line="240" w:lineRule="auto"/>
            <w:ind w:left="-2" w:hanging="2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20"/>
              <w:szCs w:val="20"/>
              <w:rtl w:val="0"/>
            </w:rPr>
            <w:t xml:space="preserve">03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