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9EC22B" w14:textId="1959480B" w:rsidR="00827E71" w:rsidRDefault="00827E71" w:rsidP="00827E71">
      <w:pPr>
        <w:spacing w:line="360" w:lineRule="auto"/>
        <w:ind w:left="-851"/>
        <w:jc w:val="center"/>
        <w:rPr>
          <w:b/>
          <w:sz w:val="28"/>
        </w:rPr>
      </w:pPr>
      <w:r>
        <w:rPr>
          <w:b/>
          <w:noProof/>
          <w:sz w:val="28"/>
        </w:rPr>
        <w:drawing>
          <wp:inline distT="0" distB="0" distL="0" distR="0" wp14:anchorId="099CB60F" wp14:editId="157DF78E">
            <wp:extent cx="7004319" cy="8958943"/>
            <wp:effectExtent l="0" t="0" r="0" b="0"/>
            <wp:docPr id="13660124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37343" cy="9001183"/>
                    </a:xfrm>
                    <a:prstGeom prst="rect">
                      <a:avLst/>
                    </a:prstGeom>
                    <a:noFill/>
                    <a:ln>
                      <a:noFill/>
                    </a:ln>
                  </pic:spPr>
                </pic:pic>
              </a:graphicData>
            </a:graphic>
          </wp:inline>
        </w:drawing>
      </w:r>
    </w:p>
    <w:p w14:paraId="6B2585E1" w14:textId="77777777" w:rsidR="00827E71" w:rsidRDefault="00827E71" w:rsidP="00D517D1">
      <w:pPr>
        <w:spacing w:line="360" w:lineRule="auto"/>
        <w:jc w:val="center"/>
        <w:rPr>
          <w:b/>
          <w:sz w:val="28"/>
        </w:rPr>
      </w:pPr>
    </w:p>
    <w:p w14:paraId="187E6248" w14:textId="77777777" w:rsidR="00827E71" w:rsidRDefault="00827E71" w:rsidP="00827E71">
      <w:pPr>
        <w:spacing w:line="360" w:lineRule="auto"/>
        <w:rPr>
          <w:b/>
          <w:sz w:val="28"/>
        </w:rPr>
      </w:pPr>
    </w:p>
    <w:p w14:paraId="36023919" w14:textId="48F92146" w:rsidR="00D517D1" w:rsidRPr="002365B6" w:rsidRDefault="00D517D1" w:rsidP="002365B6">
      <w:pPr>
        <w:jc w:val="center"/>
        <w:rPr>
          <w:rFonts w:asciiTheme="majorHAnsi" w:hAnsiTheme="majorHAnsi"/>
          <w:b/>
          <w:color w:val="002060"/>
          <w:sz w:val="28"/>
          <w:szCs w:val="28"/>
        </w:rPr>
      </w:pPr>
      <w:r w:rsidRPr="002365B6">
        <w:rPr>
          <w:rFonts w:asciiTheme="majorHAnsi" w:hAnsiTheme="majorHAnsi"/>
          <w:b/>
          <w:color w:val="002060"/>
          <w:sz w:val="28"/>
          <w:szCs w:val="28"/>
        </w:rPr>
        <w:t>INDIAN INSTITUTE OF TECHNOLOGY KANPUR</w:t>
      </w:r>
    </w:p>
    <w:p w14:paraId="0E554622" w14:textId="77777777" w:rsidR="00D517D1" w:rsidRPr="002365B6" w:rsidRDefault="00D517D1" w:rsidP="002365B6">
      <w:pPr>
        <w:jc w:val="center"/>
        <w:rPr>
          <w:rFonts w:asciiTheme="majorHAnsi" w:hAnsiTheme="majorHAnsi"/>
          <w:b/>
          <w:color w:val="002060"/>
          <w:sz w:val="28"/>
          <w:szCs w:val="28"/>
        </w:rPr>
      </w:pPr>
      <w:r w:rsidRPr="002365B6">
        <w:rPr>
          <w:rFonts w:asciiTheme="majorHAnsi" w:hAnsiTheme="majorHAnsi"/>
          <w:b/>
          <w:color w:val="002060"/>
          <w:sz w:val="28"/>
          <w:szCs w:val="28"/>
        </w:rPr>
        <w:t>DEPARTMENT OF CHEMICAL ENGINEERING</w:t>
      </w:r>
    </w:p>
    <w:p w14:paraId="787035DA" w14:textId="77777777" w:rsidR="00D517D1" w:rsidRPr="002365B6" w:rsidRDefault="00D517D1" w:rsidP="002365B6">
      <w:pPr>
        <w:jc w:val="center"/>
        <w:rPr>
          <w:rFonts w:asciiTheme="majorHAnsi" w:hAnsiTheme="majorHAnsi"/>
          <w:b/>
          <w:color w:val="002060"/>
          <w:sz w:val="28"/>
          <w:szCs w:val="28"/>
        </w:rPr>
      </w:pPr>
      <w:r w:rsidRPr="002365B6">
        <w:rPr>
          <w:rFonts w:asciiTheme="majorHAnsi" w:hAnsiTheme="majorHAnsi"/>
          <w:b/>
          <w:color w:val="002060"/>
          <w:sz w:val="28"/>
          <w:szCs w:val="28"/>
        </w:rPr>
        <w:t>Unit Operation Lab (ChE-492)</w:t>
      </w:r>
    </w:p>
    <w:p w14:paraId="03CEF28C" w14:textId="77777777" w:rsidR="00D517D1" w:rsidRPr="002E1E08" w:rsidRDefault="00D517D1" w:rsidP="00D517D1">
      <w:pPr>
        <w:jc w:val="center"/>
        <w:rPr>
          <w:sz w:val="28"/>
        </w:rPr>
      </w:pPr>
    </w:p>
    <w:p w14:paraId="353B8C33" w14:textId="77777777" w:rsidR="00D517D1" w:rsidRPr="00E67A38" w:rsidRDefault="00D517D1" w:rsidP="00D517D1">
      <w:pPr>
        <w:jc w:val="center"/>
        <w:rPr>
          <w:sz w:val="28"/>
          <w:u w:val="single"/>
        </w:rPr>
      </w:pPr>
    </w:p>
    <w:p w14:paraId="487E41DD" w14:textId="339E8597" w:rsidR="00D517D1" w:rsidRPr="00B86C79" w:rsidRDefault="00D517D1" w:rsidP="002365B6">
      <w:pPr>
        <w:pStyle w:val="NoSpacing"/>
        <w:jc w:val="center"/>
      </w:pPr>
      <w:r w:rsidRPr="00B86C79">
        <w:t>Mass Transfer from a Single Drop</w:t>
      </w:r>
    </w:p>
    <w:p w14:paraId="2EB1A41C" w14:textId="77777777" w:rsidR="00D517D1" w:rsidRDefault="00D517D1" w:rsidP="00D517D1"/>
    <w:p w14:paraId="6FF1A46E" w14:textId="77777777" w:rsidR="00D517D1" w:rsidRPr="00B74A82" w:rsidRDefault="00D517D1" w:rsidP="002365B6">
      <w:pPr>
        <w:pStyle w:val="NoSpacing"/>
      </w:pPr>
      <w:r w:rsidRPr="00B74A82">
        <w:t>1.</w:t>
      </w:r>
      <w:r w:rsidRPr="00B74A82">
        <w:tab/>
        <w:t>Objective:</w:t>
      </w:r>
    </w:p>
    <w:p w14:paraId="243DFD22" w14:textId="77777777" w:rsidR="00D517D1" w:rsidRPr="00D83BD3" w:rsidRDefault="00D517D1" w:rsidP="00D517D1">
      <w:pPr>
        <w:pStyle w:val="BodyText3"/>
        <w:tabs>
          <w:tab w:val="left" w:pos="360"/>
          <w:tab w:val="left" w:pos="900"/>
        </w:tabs>
        <w:rPr>
          <w:b w:val="0"/>
          <w:bCs/>
        </w:rPr>
      </w:pPr>
      <w:r>
        <w:rPr>
          <w:bCs/>
        </w:rPr>
        <w:tab/>
      </w:r>
      <w:r w:rsidRPr="00D83BD3">
        <w:rPr>
          <w:b w:val="0"/>
          <w:bCs/>
        </w:rPr>
        <w:t>1.1</w:t>
      </w:r>
      <w:r w:rsidRPr="00D83BD3">
        <w:rPr>
          <w:b w:val="0"/>
          <w:bCs/>
        </w:rPr>
        <w:tab/>
        <w:t>To study the effect of drop size on the terminal velocity of the drops.</w:t>
      </w:r>
    </w:p>
    <w:p w14:paraId="7924CDDA" w14:textId="77777777" w:rsidR="00D517D1" w:rsidRPr="00D83BD3" w:rsidRDefault="00D517D1" w:rsidP="00D517D1">
      <w:pPr>
        <w:pStyle w:val="BodyText3"/>
        <w:tabs>
          <w:tab w:val="left" w:pos="360"/>
          <w:tab w:val="left" w:pos="900"/>
        </w:tabs>
        <w:ind w:left="900" w:hanging="900"/>
        <w:rPr>
          <w:b w:val="0"/>
          <w:bCs/>
        </w:rPr>
      </w:pPr>
      <w:r w:rsidRPr="00D83BD3">
        <w:rPr>
          <w:b w:val="0"/>
          <w:bCs/>
        </w:rPr>
        <w:tab/>
        <w:t>1.2</w:t>
      </w:r>
      <w:r w:rsidRPr="00D83BD3">
        <w:rPr>
          <w:b w:val="0"/>
          <w:bCs/>
        </w:rPr>
        <w:tab/>
        <w:t>To study the effect of drop size on the overall and individual mass transfer coefficients.</w:t>
      </w:r>
    </w:p>
    <w:p w14:paraId="13FA0F7F" w14:textId="77777777" w:rsidR="00D517D1" w:rsidRPr="00D83BD3" w:rsidRDefault="00D517D1" w:rsidP="00D517D1">
      <w:pPr>
        <w:pStyle w:val="BodyText3"/>
        <w:tabs>
          <w:tab w:val="left" w:pos="360"/>
          <w:tab w:val="left" w:pos="900"/>
        </w:tabs>
        <w:ind w:left="900" w:hanging="900"/>
        <w:rPr>
          <w:b w:val="0"/>
        </w:rPr>
      </w:pPr>
      <w:r w:rsidRPr="00D83BD3">
        <w:rPr>
          <w:b w:val="0"/>
        </w:rPr>
        <w:tab/>
        <w:t>1.3</w:t>
      </w:r>
      <w:r w:rsidRPr="00D83BD3">
        <w:rPr>
          <w:b w:val="0"/>
        </w:rPr>
        <w:tab/>
        <w:t>To study the effect of drop formation on the overall mass transfer coefficient</w:t>
      </w:r>
    </w:p>
    <w:p w14:paraId="7B3132CE" w14:textId="77777777" w:rsidR="00D517D1" w:rsidRDefault="00D517D1" w:rsidP="00D517D1">
      <w:pPr>
        <w:tabs>
          <w:tab w:val="left" w:pos="360"/>
        </w:tabs>
      </w:pPr>
    </w:p>
    <w:p w14:paraId="29770777" w14:textId="77777777" w:rsidR="00D517D1" w:rsidRPr="00B74A82" w:rsidRDefault="00D517D1" w:rsidP="002365B6">
      <w:pPr>
        <w:pStyle w:val="NoSpacing"/>
      </w:pPr>
      <w:r w:rsidRPr="00B74A82">
        <w:t>2.</w:t>
      </w:r>
      <w:r w:rsidRPr="00B74A82">
        <w:tab/>
        <w:t>Aim:</w:t>
      </w:r>
    </w:p>
    <w:p w14:paraId="5666392B" w14:textId="77777777" w:rsidR="00D517D1" w:rsidRDefault="00D517D1" w:rsidP="00D517D1">
      <w:pPr>
        <w:tabs>
          <w:tab w:val="left" w:pos="360"/>
        </w:tabs>
        <w:spacing w:line="360" w:lineRule="auto"/>
        <w:ind w:left="360"/>
        <w:jc w:val="both"/>
        <w:rPr>
          <w:b/>
          <w:bCs/>
        </w:rPr>
      </w:pPr>
      <w:r>
        <w:t>To determine the terminal velocity, individual and overall mass transfer coefficients for a single drop.</w:t>
      </w:r>
    </w:p>
    <w:p w14:paraId="2AAC17C4" w14:textId="77777777" w:rsidR="00D517D1" w:rsidRDefault="00D517D1" w:rsidP="00D517D1">
      <w:pPr>
        <w:tabs>
          <w:tab w:val="left" w:pos="360"/>
        </w:tabs>
        <w:spacing w:after="120"/>
      </w:pPr>
      <w:r>
        <w:t xml:space="preserve"> </w:t>
      </w:r>
    </w:p>
    <w:p w14:paraId="27187852" w14:textId="77777777" w:rsidR="00D517D1" w:rsidRPr="00B74A82" w:rsidRDefault="00D517D1" w:rsidP="002365B6">
      <w:pPr>
        <w:pStyle w:val="NoSpacing"/>
      </w:pPr>
      <w:r w:rsidRPr="00B74A82">
        <w:t>3.</w:t>
      </w:r>
      <w:r w:rsidRPr="00B74A82">
        <w:tab/>
        <w:t>Introduction:</w:t>
      </w:r>
    </w:p>
    <w:p w14:paraId="70CCAB84" w14:textId="77777777" w:rsidR="00D517D1" w:rsidRDefault="00D517D1" w:rsidP="00D517D1">
      <w:pPr>
        <w:spacing w:line="360" w:lineRule="auto"/>
        <w:ind w:left="360"/>
        <w:jc w:val="both"/>
        <w:rPr>
          <w:color w:val="000000"/>
        </w:rPr>
      </w:pPr>
      <w:r>
        <w:rPr>
          <w:color w:val="000000"/>
        </w:rPr>
        <w:t xml:space="preserve">The motion of liquid drops in another liquid medium and the transfer of a solute from these drops to the surrounding fluid is an important topic of interest to chemical engineers. Real system of interest </w:t>
      </w:r>
      <w:proofErr w:type="gramStart"/>
      <w:r>
        <w:rPr>
          <w:color w:val="000000"/>
        </w:rPr>
        <w:t>involve</w:t>
      </w:r>
      <w:proofErr w:type="gramEnd"/>
      <w:r>
        <w:rPr>
          <w:color w:val="000000"/>
        </w:rPr>
        <w:t xml:space="preserve"> a large number of drops; nevertheless information obtained on the mass transfer rated from single drops is useful in the understanding of liquid-liquid extraction equipment, the contact between the two liquid phases is secured through the dispersion of one of the phases as drops. Hence, a knowledge of drop phenomena should provide the basic information needed for the design of most liquid-liquid contactors in which the drop size is related to the mass transfer rate and the terminal velocity to the capacity of the equipment.</w:t>
      </w:r>
    </w:p>
    <w:p w14:paraId="76DCDCF6" w14:textId="77777777" w:rsidR="00D517D1" w:rsidRDefault="00D517D1" w:rsidP="00D517D1">
      <w:pPr>
        <w:ind w:left="360" w:hanging="360"/>
        <w:jc w:val="both"/>
        <w:rPr>
          <w:bCs/>
          <w:szCs w:val="20"/>
        </w:rPr>
      </w:pPr>
    </w:p>
    <w:p w14:paraId="1215CCDF" w14:textId="77777777" w:rsidR="00D517D1" w:rsidRDefault="00D517D1" w:rsidP="002365B6">
      <w:pPr>
        <w:pStyle w:val="NoSpacing"/>
      </w:pPr>
      <w:r w:rsidRPr="00B74A82">
        <w:t>4.</w:t>
      </w:r>
      <w:r w:rsidRPr="00B74A82">
        <w:tab/>
        <w:t>Theory:</w:t>
      </w:r>
    </w:p>
    <w:p w14:paraId="09E369A8" w14:textId="77777777" w:rsidR="002365B6" w:rsidRPr="00B74A82" w:rsidRDefault="002365B6" w:rsidP="002365B6">
      <w:pPr>
        <w:pStyle w:val="NoSpacing"/>
      </w:pPr>
    </w:p>
    <w:p w14:paraId="69613218" w14:textId="77777777" w:rsidR="00D517D1" w:rsidRPr="002365B6" w:rsidRDefault="00D517D1" w:rsidP="00D517D1">
      <w:pPr>
        <w:spacing w:line="360" w:lineRule="auto"/>
        <w:ind w:left="360"/>
        <w:jc w:val="both"/>
        <w:rPr>
          <w:b/>
          <w:color w:val="002060"/>
        </w:rPr>
      </w:pPr>
      <w:r w:rsidRPr="002365B6">
        <w:rPr>
          <w:b/>
          <w:color w:val="002060"/>
        </w:rPr>
        <w:t>Motion of drops:</w:t>
      </w:r>
    </w:p>
    <w:p w14:paraId="50CBAD91" w14:textId="77777777" w:rsidR="00D517D1" w:rsidRDefault="00D517D1" w:rsidP="00D517D1">
      <w:pPr>
        <w:spacing w:line="360" w:lineRule="auto"/>
        <w:ind w:left="360"/>
        <w:jc w:val="both"/>
      </w:pPr>
      <w:r w:rsidRPr="00A30B1F">
        <w:t xml:space="preserve">The </w:t>
      </w:r>
      <w:r>
        <w:t xml:space="preserve">study of the shapes of moving drops has been found useful in understanding the </w:t>
      </w:r>
    </w:p>
    <w:p w14:paraId="30CE6E44" w14:textId="77777777" w:rsidR="00D517D1" w:rsidRDefault="00D517D1" w:rsidP="00D517D1">
      <w:pPr>
        <w:spacing w:line="360" w:lineRule="auto"/>
        <w:ind w:left="360"/>
        <w:jc w:val="both"/>
      </w:pPr>
      <w:r>
        <w:t xml:space="preserve">dynamics of moving drops since the drag on the drops depends on their shapes during </w:t>
      </w:r>
    </w:p>
    <w:p w14:paraId="7A68F154" w14:textId="77777777" w:rsidR="00D517D1" w:rsidRDefault="00D517D1" w:rsidP="00D517D1">
      <w:pPr>
        <w:spacing w:line="360" w:lineRule="auto"/>
        <w:ind w:left="360"/>
        <w:jc w:val="both"/>
      </w:pPr>
      <w:r>
        <w:t xml:space="preserve">movement in another medium. The shape of a liquid drop depends upon several factors such as the viscosity of the drop fluid, viscosity of the surrounding medium and the drop volume. Small drops are generally spherical. For large drops, the shape changes periodically from ellipsoidal to prolate (Laddha and </w:t>
      </w:r>
      <w:proofErr w:type="spellStart"/>
      <w:r>
        <w:t>Degaleesan</w:t>
      </w:r>
      <w:proofErr w:type="spellEnd"/>
      <w:r>
        <w:t>, 1976).</w:t>
      </w:r>
    </w:p>
    <w:p w14:paraId="1709D455" w14:textId="77777777" w:rsidR="002365B6" w:rsidRDefault="002365B6" w:rsidP="00D517D1">
      <w:pPr>
        <w:spacing w:line="360" w:lineRule="auto"/>
        <w:ind w:left="360"/>
        <w:jc w:val="both"/>
      </w:pPr>
    </w:p>
    <w:p w14:paraId="3E6D1625" w14:textId="77777777" w:rsidR="002365B6" w:rsidRDefault="002365B6" w:rsidP="00D517D1">
      <w:pPr>
        <w:spacing w:line="360" w:lineRule="auto"/>
        <w:ind w:left="360"/>
        <w:jc w:val="both"/>
      </w:pPr>
    </w:p>
    <w:p w14:paraId="21C29D2D" w14:textId="77777777" w:rsidR="002365B6" w:rsidRDefault="002365B6" w:rsidP="00D517D1">
      <w:pPr>
        <w:spacing w:line="360" w:lineRule="auto"/>
        <w:ind w:left="360"/>
        <w:jc w:val="both"/>
      </w:pPr>
    </w:p>
    <w:p w14:paraId="26FF206C" w14:textId="77777777" w:rsidR="00D517D1" w:rsidRDefault="00D517D1" w:rsidP="00D517D1">
      <w:pPr>
        <w:spacing w:line="360" w:lineRule="auto"/>
        <w:ind w:left="360"/>
        <w:jc w:val="both"/>
      </w:pPr>
      <w:r>
        <w:t xml:space="preserve">A comparison with the fall of a solid sphere in a liquid would help in understanding the motion of drops in a fluid medium. The velocity of the fluid at the surface of a solid body is zero (no slip condition) but this is not the case for a liquid drop due to its mobility. In the latter case, only the normal velocity component is zero whereas the tangential velocity component is nonzero. In the liquid drops, the interfacial area is continuously changing, </w:t>
      </w:r>
      <w:proofErr w:type="gramStart"/>
      <w:r>
        <w:t>new</w:t>
      </w:r>
      <w:proofErr w:type="gramEnd"/>
      <w:r>
        <w:t xml:space="preserve"> area is being continuously created in the forward regions and equivalent area is being destroyed in the rear portion of the drop. This is called internal circulation and mass transfer increases due to this circulation. Very small drops at low Reynolds number settle in a manner </w:t>
      </w:r>
      <w:proofErr w:type="gramStart"/>
      <w:r>
        <w:t>similar to</w:t>
      </w:r>
      <w:proofErr w:type="gramEnd"/>
      <w:r>
        <w:t xml:space="preserve"> solid spheres and the terminal velocity increases with drop size. As the drop size is further increased, due to internal circulation, the terminal velocity attains a maximum value. After this peak point, further increase in drop diameter does not result in any appreciable change in the terminal velocity. Various correlations have been attempted to relate terminal velocity, drop size, peak velocity and maximum drop size to the physical properties of the system.</w:t>
      </w:r>
    </w:p>
    <w:p w14:paraId="248BA148" w14:textId="77777777" w:rsidR="00D517D1" w:rsidRDefault="00D517D1" w:rsidP="00D517D1">
      <w:pPr>
        <w:spacing w:line="360" w:lineRule="auto"/>
        <w:ind w:left="720" w:hanging="360"/>
        <w:jc w:val="both"/>
      </w:pPr>
      <w:r>
        <w:t>By considering the force balance on a moving spherical drop, it can be shown that</w:t>
      </w:r>
    </w:p>
    <w:p w14:paraId="1BB71D07" w14:textId="77777777" w:rsidR="00D517D1" w:rsidRDefault="00D517D1" w:rsidP="00D517D1">
      <w:pPr>
        <w:spacing w:line="360" w:lineRule="auto"/>
        <w:ind w:left="720"/>
        <w:jc w:val="both"/>
      </w:pPr>
      <w:r w:rsidRPr="00626B23">
        <w:rPr>
          <w:position w:val="-32"/>
        </w:rPr>
        <w:object w:dxaOrig="2320" w:dyaOrig="800" w14:anchorId="70D260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05pt;height:39.8pt" o:ole="">
            <v:imagedata r:id="rId6" o:title=""/>
          </v:shape>
          <o:OLEObject Type="Embed" ProgID="Equation.3" ShapeID="_x0000_i1025" DrawAspect="Content" ObjectID="_1797341012" r:id="rId7"/>
        </w:object>
      </w:r>
      <w:r>
        <w:tab/>
      </w:r>
      <w:r>
        <w:tab/>
      </w:r>
      <w:r>
        <w:tab/>
      </w:r>
      <w:r>
        <w:tab/>
      </w:r>
      <w:r>
        <w:tab/>
      </w:r>
      <w:r>
        <w:tab/>
      </w:r>
      <w:r>
        <w:tab/>
        <w:t>(1)</w:t>
      </w:r>
      <w:r>
        <w:tab/>
      </w:r>
    </w:p>
    <w:p w14:paraId="5AE14F29" w14:textId="77777777" w:rsidR="00D517D1" w:rsidRDefault="00D517D1" w:rsidP="00D517D1">
      <w:pPr>
        <w:spacing w:line="360" w:lineRule="auto"/>
        <w:ind w:left="720"/>
        <w:jc w:val="both"/>
      </w:pPr>
      <w:r>
        <w:t>where C</w:t>
      </w:r>
      <w:r>
        <w:rPr>
          <w:vertAlign w:val="subscript"/>
        </w:rPr>
        <w:t>D</w:t>
      </w:r>
      <w:r>
        <w:t xml:space="preserve"> is the drag coefficient.</w:t>
      </w:r>
    </w:p>
    <w:p w14:paraId="10A6CBE3" w14:textId="77777777" w:rsidR="00D517D1" w:rsidRDefault="00D517D1" w:rsidP="00D517D1">
      <w:pPr>
        <w:spacing w:line="360" w:lineRule="auto"/>
        <w:ind w:left="360"/>
        <w:jc w:val="both"/>
      </w:pPr>
      <w:r>
        <w:t xml:space="preserve">The following correlations have been suggested (Laddha and </w:t>
      </w:r>
      <w:proofErr w:type="spellStart"/>
      <w:r>
        <w:t>Degaleesan</w:t>
      </w:r>
      <w:proofErr w:type="spellEnd"/>
      <w:r>
        <w:t>, 1976) for the drag coefficient for liquid drops:</w:t>
      </w:r>
    </w:p>
    <w:p w14:paraId="69E87DD5" w14:textId="77777777" w:rsidR="00D517D1" w:rsidRDefault="00D517D1" w:rsidP="00D517D1">
      <w:pPr>
        <w:spacing w:line="360" w:lineRule="auto"/>
        <w:ind w:left="720"/>
        <w:jc w:val="both"/>
      </w:pPr>
      <w:r w:rsidRPr="00360C72">
        <w:rPr>
          <w:position w:val="-30"/>
        </w:rPr>
        <w:object w:dxaOrig="2680" w:dyaOrig="760" w14:anchorId="51CFBF5E">
          <v:shape id="_x0000_i1026" type="#_x0000_t75" style="width:133.85pt;height:37.25pt" o:ole="">
            <v:imagedata r:id="rId8" o:title=""/>
          </v:shape>
          <o:OLEObject Type="Embed" ProgID="Equation.3" ShapeID="_x0000_i1026" DrawAspect="Content" ObjectID="_1797341013" r:id="rId9"/>
        </w:object>
      </w:r>
      <w:r>
        <w:t xml:space="preserve"> for </w:t>
      </w:r>
      <w:r w:rsidRPr="00BC766E">
        <w:rPr>
          <w:position w:val="-24"/>
        </w:rPr>
        <w:object w:dxaOrig="499" w:dyaOrig="639" w14:anchorId="29ED5C94">
          <v:shape id="_x0000_i1027" type="#_x0000_t75" style="width:24.55pt;height:32.2pt" o:ole="">
            <v:imagedata r:id="rId10" o:title=""/>
          </v:shape>
          <o:OLEObject Type="Embed" ProgID="Equation.3" ShapeID="_x0000_i1027" DrawAspect="Content" ObjectID="_1797341014" r:id="rId11"/>
        </w:object>
      </w:r>
      <w:r>
        <w:t>&lt; 12</w:t>
      </w:r>
      <w:r>
        <w:tab/>
      </w:r>
      <w:r>
        <w:tab/>
      </w:r>
      <w:r>
        <w:tab/>
      </w:r>
      <w:r>
        <w:tab/>
      </w:r>
      <w:r>
        <w:tab/>
        <w:t>(2)</w:t>
      </w:r>
    </w:p>
    <w:p w14:paraId="17304154" w14:textId="77777777" w:rsidR="00D517D1" w:rsidRDefault="00D517D1" w:rsidP="00D517D1">
      <w:pPr>
        <w:tabs>
          <w:tab w:val="left" w:pos="1740"/>
        </w:tabs>
        <w:spacing w:line="360" w:lineRule="auto"/>
        <w:ind w:left="720"/>
        <w:jc w:val="both"/>
      </w:pPr>
      <w:r>
        <w:t>and</w:t>
      </w:r>
      <w:r>
        <w:tab/>
      </w:r>
    </w:p>
    <w:p w14:paraId="3146EB0A" w14:textId="77777777" w:rsidR="00D517D1" w:rsidRDefault="00D517D1" w:rsidP="00D517D1">
      <w:pPr>
        <w:tabs>
          <w:tab w:val="left" w:pos="1740"/>
        </w:tabs>
        <w:spacing w:line="360" w:lineRule="auto"/>
        <w:ind w:left="720"/>
        <w:jc w:val="both"/>
      </w:pPr>
      <w:r w:rsidRPr="00360C72">
        <w:rPr>
          <w:position w:val="-30"/>
        </w:rPr>
        <w:object w:dxaOrig="3000" w:dyaOrig="760" w14:anchorId="12057508">
          <v:shape id="_x0000_i1028" type="#_x0000_t75" style="width:149.95pt;height:37.25pt" o:ole="">
            <v:imagedata r:id="rId12" o:title=""/>
          </v:shape>
          <o:OLEObject Type="Embed" ProgID="Equation.3" ShapeID="_x0000_i1028" DrawAspect="Content" ObjectID="_1797341015" r:id="rId13"/>
        </w:object>
      </w:r>
      <w:r>
        <w:t xml:space="preserve"> for </w:t>
      </w:r>
      <w:r w:rsidRPr="00BC766E">
        <w:rPr>
          <w:position w:val="-24"/>
        </w:rPr>
        <w:object w:dxaOrig="499" w:dyaOrig="639" w14:anchorId="76677085">
          <v:shape id="_x0000_i1029" type="#_x0000_t75" style="width:24.55pt;height:32.2pt" o:ole="">
            <v:imagedata r:id="rId14" o:title=""/>
          </v:shape>
          <o:OLEObject Type="Embed" ProgID="Equation.3" ShapeID="_x0000_i1029" DrawAspect="Content" ObjectID="_1797341016" r:id="rId15"/>
        </w:object>
      </w:r>
      <w:r>
        <w:t>&gt;20</w:t>
      </w:r>
      <w:r>
        <w:tab/>
      </w:r>
      <w:r>
        <w:tab/>
      </w:r>
      <w:r>
        <w:tab/>
      </w:r>
      <w:r>
        <w:tab/>
      </w:r>
      <w:r>
        <w:tab/>
        <w:t>(3)</w:t>
      </w:r>
    </w:p>
    <w:p w14:paraId="08B3A8F7" w14:textId="77777777" w:rsidR="00D517D1" w:rsidRDefault="00D517D1" w:rsidP="00D517D1">
      <w:pPr>
        <w:spacing w:line="360" w:lineRule="auto"/>
        <w:ind w:left="720"/>
        <w:jc w:val="both"/>
      </w:pPr>
      <w:proofErr w:type="gramStart"/>
      <w:r>
        <w:t>where</w:t>
      </w:r>
      <w:proofErr w:type="gramEnd"/>
    </w:p>
    <w:p w14:paraId="6F65C666" w14:textId="77777777" w:rsidR="00D517D1" w:rsidRDefault="00D517D1" w:rsidP="00D517D1">
      <w:pPr>
        <w:spacing w:line="360" w:lineRule="auto"/>
        <w:ind w:left="720"/>
        <w:jc w:val="both"/>
      </w:pPr>
      <w:r>
        <w:tab/>
      </w:r>
      <w:r w:rsidRPr="00C6545A">
        <w:rPr>
          <w:position w:val="-28"/>
        </w:rPr>
        <w:object w:dxaOrig="1600" w:dyaOrig="740" w14:anchorId="79549C7E">
          <v:shape id="_x0000_i1030" type="#_x0000_t75" style="width:80.45pt;height:36.4pt" o:ole="">
            <v:imagedata r:id="rId16" o:title=""/>
          </v:shape>
          <o:OLEObject Type="Embed" ProgID="Equation.3" ShapeID="_x0000_i1030" DrawAspect="Content" ObjectID="_1797341017" r:id="rId17"/>
        </w:object>
      </w:r>
    </w:p>
    <w:p w14:paraId="2A171B87" w14:textId="77777777" w:rsidR="002365B6" w:rsidRDefault="002365B6" w:rsidP="00D517D1">
      <w:pPr>
        <w:spacing w:line="360" w:lineRule="auto"/>
        <w:ind w:left="720"/>
        <w:jc w:val="both"/>
      </w:pPr>
    </w:p>
    <w:p w14:paraId="1DDF768E" w14:textId="77777777" w:rsidR="002365B6" w:rsidRDefault="002365B6" w:rsidP="00D517D1">
      <w:pPr>
        <w:spacing w:line="360" w:lineRule="auto"/>
        <w:ind w:left="720"/>
        <w:jc w:val="both"/>
      </w:pPr>
    </w:p>
    <w:p w14:paraId="7AC50646" w14:textId="77777777" w:rsidR="002365B6" w:rsidRDefault="002365B6" w:rsidP="00D517D1">
      <w:pPr>
        <w:spacing w:line="360" w:lineRule="auto"/>
        <w:ind w:left="720"/>
        <w:jc w:val="both"/>
      </w:pPr>
    </w:p>
    <w:p w14:paraId="426402B8" w14:textId="77777777" w:rsidR="002365B6" w:rsidRDefault="002365B6" w:rsidP="00D517D1">
      <w:pPr>
        <w:spacing w:line="360" w:lineRule="auto"/>
        <w:ind w:left="720"/>
        <w:jc w:val="both"/>
      </w:pPr>
    </w:p>
    <w:p w14:paraId="2E791983" w14:textId="77777777" w:rsidR="00D517D1" w:rsidRDefault="00D517D1" w:rsidP="00D517D1">
      <w:pPr>
        <w:spacing w:line="360" w:lineRule="auto"/>
        <w:ind w:left="720"/>
        <w:jc w:val="both"/>
      </w:pPr>
      <w:r>
        <w:tab/>
      </w:r>
      <w:r w:rsidRPr="00D72DF1">
        <w:rPr>
          <w:position w:val="-32"/>
        </w:rPr>
        <w:object w:dxaOrig="2900" w:dyaOrig="840" w14:anchorId="3E04897B">
          <v:shape id="_x0000_i1031" type="#_x0000_t75" style="width:2in;height:41.5pt" o:ole="">
            <v:imagedata r:id="rId18" o:title=""/>
          </v:shape>
          <o:OLEObject Type="Embed" ProgID="Equation.3" ShapeID="_x0000_i1031" DrawAspect="Content" ObjectID="_1797341018" r:id="rId19"/>
        </w:object>
      </w:r>
    </w:p>
    <w:p w14:paraId="76D48423" w14:textId="77777777" w:rsidR="00D517D1" w:rsidRDefault="00D517D1" w:rsidP="00D517D1">
      <w:pPr>
        <w:spacing w:line="360" w:lineRule="auto"/>
        <w:ind w:left="720"/>
        <w:jc w:val="both"/>
        <w:rPr>
          <w:position w:val="-30"/>
        </w:rPr>
      </w:pPr>
      <w:r>
        <w:tab/>
      </w:r>
      <w:r w:rsidRPr="00D72DF1">
        <w:rPr>
          <w:position w:val="-30"/>
        </w:rPr>
        <w:object w:dxaOrig="1500" w:dyaOrig="720" w14:anchorId="4F1B0953">
          <v:shape id="_x0000_i1032" type="#_x0000_t75" style="width:74.55pt;height:36.4pt" o:ole="">
            <v:imagedata r:id="rId20" o:title=""/>
          </v:shape>
          <o:OLEObject Type="Embed" ProgID="Equation.3" ShapeID="_x0000_i1032" DrawAspect="Content" ObjectID="_1797341019" r:id="rId21"/>
        </w:object>
      </w:r>
    </w:p>
    <w:p w14:paraId="51DE32D7" w14:textId="77777777" w:rsidR="00D517D1" w:rsidRDefault="00D517D1" w:rsidP="00D517D1">
      <w:pPr>
        <w:spacing w:line="360" w:lineRule="auto"/>
        <w:ind w:left="720"/>
        <w:jc w:val="both"/>
      </w:pPr>
      <w:r>
        <w:t>The interval 12 &lt;</w:t>
      </w:r>
      <w:r w:rsidRPr="00BC766E">
        <w:rPr>
          <w:position w:val="-24"/>
        </w:rPr>
        <w:object w:dxaOrig="499" w:dyaOrig="639" w14:anchorId="5B41A698">
          <v:shape id="_x0000_i1033" type="#_x0000_t75" style="width:24.55pt;height:32.2pt" o:ole="">
            <v:imagedata r:id="rId14" o:title=""/>
          </v:shape>
          <o:OLEObject Type="Embed" ProgID="Equation.3" ShapeID="_x0000_i1033" DrawAspect="Content" ObjectID="_1797341020" r:id="rId22"/>
        </w:object>
      </w:r>
      <w:r>
        <w:t>&lt; 20 represents the peak velocity region.</w:t>
      </w:r>
    </w:p>
    <w:p w14:paraId="54515352" w14:textId="77777777" w:rsidR="00D517D1" w:rsidRPr="002365B6" w:rsidRDefault="00D517D1" w:rsidP="00D517D1">
      <w:pPr>
        <w:spacing w:line="360" w:lineRule="auto"/>
        <w:ind w:left="360"/>
        <w:jc w:val="both"/>
        <w:rPr>
          <w:b/>
          <w:color w:val="002060"/>
        </w:rPr>
      </w:pPr>
      <w:r w:rsidRPr="002365B6">
        <w:rPr>
          <w:b/>
          <w:color w:val="002060"/>
        </w:rPr>
        <w:t>Mass Transfer from drops:</w:t>
      </w:r>
    </w:p>
    <w:p w14:paraId="4EF65C3C" w14:textId="77777777" w:rsidR="00D517D1" w:rsidRDefault="00D517D1" w:rsidP="00D517D1">
      <w:pPr>
        <w:spacing w:line="360" w:lineRule="auto"/>
        <w:ind w:left="360"/>
        <w:jc w:val="both"/>
      </w:pPr>
      <w:r>
        <w:t>A solute encounters three resistances as it transfers from the interior of the drop to the surrounding fluid. These are:</w:t>
      </w:r>
    </w:p>
    <w:p w14:paraId="5C3D55C4" w14:textId="77777777" w:rsidR="00D517D1" w:rsidRDefault="00D517D1" w:rsidP="00D517D1">
      <w:pPr>
        <w:tabs>
          <w:tab w:val="left" w:pos="1260"/>
        </w:tabs>
        <w:spacing w:line="360" w:lineRule="auto"/>
        <w:ind w:left="1260" w:hanging="720"/>
        <w:jc w:val="both"/>
      </w:pPr>
      <w:r>
        <w:t>(</w:t>
      </w:r>
      <w:proofErr w:type="spellStart"/>
      <w:r>
        <w:t>i</w:t>
      </w:r>
      <w:proofErr w:type="spellEnd"/>
      <w:proofErr w:type="gramStart"/>
      <w:r>
        <w:t xml:space="preserve">) </w:t>
      </w:r>
      <w:r>
        <w:tab/>
        <w:t>The</w:t>
      </w:r>
      <w:proofErr w:type="gramEnd"/>
      <w:r>
        <w:t xml:space="preserve"> resistance encountered in the transfer from the bulk of the drop to the surface.</w:t>
      </w:r>
    </w:p>
    <w:p w14:paraId="38103697" w14:textId="77777777" w:rsidR="00D517D1" w:rsidRDefault="00D517D1" w:rsidP="00D517D1">
      <w:pPr>
        <w:tabs>
          <w:tab w:val="left" w:pos="1260"/>
        </w:tabs>
        <w:spacing w:line="360" w:lineRule="auto"/>
        <w:ind w:left="540"/>
        <w:jc w:val="both"/>
      </w:pPr>
      <w:r>
        <w:t>(ii)</w:t>
      </w:r>
      <w:r>
        <w:tab/>
        <w:t>The resistance encountered in transfer through the interface.</w:t>
      </w:r>
    </w:p>
    <w:p w14:paraId="610B1865" w14:textId="77777777" w:rsidR="00D517D1" w:rsidRDefault="00D517D1" w:rsidP="00D517D1">
      <w:pPr>
        <w:tabs>
          <w:tab w:val="left" w:pos="1260"/>
        </w:tabs>
        <w:spacing w:line="360" w:lineRule="auto"/>
        <w:ind w:left="540"/>
        <w:jc w:val="both"/>
      </w:pPr>
      <w:r>
        <w:t>(iii</w:t>
      </w:r>
      <w:proofErr w:type="gramStart"/>
      <w:r>
        <w:t xml:space="preserve">) </w:t>
      </w:r>
      <w:r>
        <w:tab/>
        <w:t>The</w:t>
      </w:r>
      <w:proofErr w:type="gramEnd"/>
      <w:r>
        <w:t xml:space="preserve"> resistance encountered in the transfer from the interface to the bulk of the continuous phase.</w:t>
      </w:r>
    </w:p>
    <w:p w14:paraId="01B3B6DB" w14:textId="77777777" w:rsidR="00D517D1" w:rsidRDefault="00D517D1" w:rsidP="00D517D1">
      <w:pPr>
        <w:spacing w:line="360" w:lineRule="auto"/>
        <w:ind w:left="360"/>
        <w:jc w:val="both"/>
      </w:pPr>
      <w:r>
        <w:t>If the drops are falling in a stagnant liquid column, then the concentration of solute in the dispersed phase will change along the column length. Let us consider the situation at a particular level in the column. Assuming that this solute is diffusing from the dispersed phase into the continuous phase, there must be a concentration gradient in the direction of mass transfer within each phase. This is graphically shown in Figure 1.</w:t>
      </w:r>
    </w:p>
    <w:p w14:paraId="667AB311" w14:textId="77777777" w:rsidR="00D517D1" w:rsidRDefault="00000000" w:rsidP="00D517D1">
      <w:pPr>
        <w:spacing w:line="360" w:lineRule="auto"/>
        <w:ind w:left="720"/>
        <w:jc w:val="both"/>
      </w:pPr>
      <w:r>
        <w:rPr>
          <w:noProof/>
        </w:rPr>
        <w:pict w14:anchorId="00A0EF36">
          <v:shapetype id="_x0000_t202" coordsize="21600,21600" o:spt="202" path="m,l,21600r21600,l21600,xe">
            <v:stroke joinstyle="miter"/>
            <v:path gradientshapeok="t" o:connecttype="rect"/>
          </v:shapetype>
          <v:shape id="_x0000_s1035" type="#_x0000_t202" style="position:absolute;left:0;text-align:left;margin-left:282.3pt;margin-top:19.5pt;width:62pt;height:27pt;z-index:251669504" filled="f" stroked="f">
            <v:textbox style="mso-next-textbox:#_x0000_s1035">
              <w:txbxContent>
                <w:p w14:paraId="3470E79A" w14:textId="77777777" w:rsidR="00D517D1" w:rsidRPr="004158CA" w:rsidRDefault="00D517D1" w:rsidP="00D517D1">
                  <w:pPr>
                    <w:rPr>
                      <w:szCs w:val="16"/>
                    </w:rPr>
                  </w:pPr>
                </w:p>
              </w:txbxContent>
            </v:textbox>
          </v:shape>
        </w:pict>
      </w:r>
    </w:p>
    <w:p w14:paraId="0C348645" w14:textId="77777777" w:rsidR="00D517D1" w:rsidRDefault="00000000" w:rsidP="00D517D1">
      <w:pPr>
        <w:ind w:left="720" w:firstLine="720"/>
        <w:rPr>
          <w:rFonts w:ascii="Verdana" w:hAnsi="Verdana"/>
          <w:sz w:val="16"/>
          <w:szCs w:val="16"/>
        </w:rPr>
      </w:pPr>
      <w:r>
        <w:rPr>
          <w:noProof/>
        </w:rPr>
        <w:pict w14:anchorId="3905A3DD">
          <v:shape id="_x0000_s1028" type="#_x0000_t202" style="position:absolute;left:0;text-align:left;margin-left:153.25pt;margin-top:3.3pt;width:58pt;height:27pt;z-index:251662336" filled="f" stroked="f">
            <v:textbox style="mso-next-textbox:#_x0000_s1028">
              <w:txbxContent>
                <w:p w14:paraId="2AECFBD5" w14:textId="77777777" w:rsidR="00D517D1" w:rsidRPr="004158CA" w:rsidRDefault="00D517D1" w:rsidP="00D517D1">
                  <w:pPr>
                    <w:rPr>
                      <w:szCs w:val="16"/>
                    </w:rPr>
                  </w:pPr>
                </w:p>
              </w:txbxContent>
            </v:textbox>
          </v:shape>
        </w:pict>
      </w:r>
      <w:r>
        <w:rPr>
          <w:noProof/>
        </w:rPr>
        <w:pict w14:anchorId="286C266F">
          <v:oval id="_x0000_s1027" style="position:absolute;left:0;text-align:left;margin-left:124pt;margin-top:.3pt;width:112pt;height:108pt;z-index:251661312"/>
        </w:pict>
      </w:r>
      <w:r w:rsidR="00D517D1" w:rsidRPr="00C80FF1">
        <w:rPr>
          <w:rFonts w:ascii="Verdana" w:hAnsi="Verdana"/>
          <w:sz w:val="16"/>
          <w:szCs w:val="16"/>
        </w:rPr>
        <w:t xml:space="preserve">Dispersed </w:t>
      </w:r>
    </w:p>
    <w:p w14:paraId="560FCF8B" w14:textId="77777777" w:rsidR="00D517D1" w:rsidRPr="00C80FF1" w:rsidRDefault="00000000" w:rsidP="00D517D1">
      <w:pPr>
        <w:ind w:left="720" w:firstLine="720"/>
        <w:rPr>
          <w:rFonts w:ascii="Verdana" w:hAnsi="Verdana"/>
          <w:sz w:val="16"/>
          <w:szCs w:val="16"/>
        </w:rPr>
      </w:pPr>
      <w:r>
        <w:rPr>
          <w:noProof/>
        </w:rPr>
        <w:pict w14:anchorId="580B4AC3">
          <v:line id="_x0000_s1036" style="position:absolute;left:0;text-align:left;rotation:-176;flip:x;z-index:251670528" from="228.35pt,6.05pt" to="282.3pt,16.35pt">
            <v:stroke endarrow="block"/>
          </v:line>
        </w:pict>
      </w:r>
      <w:r w:rsidR="00D517D1" w:rsidRPr="00C80FF1">
        <w:rPr>
          <w:rFonts w:ascii="Verdana" w:hAnsi="Verdana"/>
          <w:sz w:val="16"/>
          <w:szCs w:val="16"/>
        </w:rPr>
        <w:t>Phase</w:t>
      </w:r>
      <w:r w:rsidR="00D517D1" w:rsidRPr="004158CA">
        <w:rPr>
          <w:rFonts w:ascii="Verdana" w:hAnsi="Verdana"/>
          <w:sz w:val="16"/>
          <w:szCs w:val="16"/>
        </w:rPr>
        <w:t xml:space="preserve"> </w:t>
      </w:r>
      <w:r w:rsidR="00D517D1">
        <w:rPr>
          <w:rFonts w:ascii="Verdana" w:hAnsi="Verdana"/>
          <w:sz w:val="16"/>
          <w:szCs w:val="16"/>
        </w:rPr>
        <w:tab/>
      </w:r>
      <w:r w:rsidR="00D517D1">
        <w:rPr>
          <w:rFonts w:ascii="Verdana" w:hAnsi="Verdana"/>
          <w:sz w:val="16"/>
          <w:szCs w:val="16"/>
        </w:rPr>
        <w:tab/>
      </w:r>
      <w:r w:rsidR="00D517D1">
        <w:rPr>
          <w:rFonts w:ascii="Verdana" w:hAnsi="Verdana"/>
          <w:sz w:val="16"/>
          <w:szCs w:val="16"/>
        </w:rPr>
        <w:tab/>
      </w:r>
      <w:r w:rsidR="00D517D1">
        <w:rPr>
          <w:rFonts w:ascii="Verdana" w:hAnsi="Verdana"/>
          <w:sz w:val="16"/>
          <w:szCs w:val="16"/>
        </w:rPr>
        <w:tab/>
      </w:r>
      <w:r w:rsidR="00D517D1">
        <w:rPr>
          <w:rFonts w:ascii="Verdana" w:hAnsi="Verdana"/>
          <w:sz w:val="16"/>
          <w:szCs w:val="16"/>
        </w:rPr>
        <w:tab/>
      </w:r>
      <w:r w:rsidR="00D517D1">
        <w:rPr>
          <w:rFonts w:ascii="Verdana" w:hAnsi="Verdana"/>
          <w:sz w:val="16"/>
          <w:szCs w:val="16"/>
        </w:rPr>
        <w:tab/>
        <w:t>Interface</w:t>
      </w:r>
    </w:p>
    <w:p w14:paraId="3799F677" w14:textId="77777777" w:rsidR="00D517D1" w:rsidRPr="00C80FF1" w:rsidRDefault="00000000" w:rsidP="00D517D1">
      <w:pPr>
        <w:ind w:left="720" w:firstLine="720"/>
        <w:rPr>
          <w:rFonts w:ascii="Verdana" w:hAnsi="Verdana"/>
          <w:sz w:val="16"/>
          <w:szCs w:val="16"/>
        </w:rPr>
      </w:pPr>
      <w:r>
        <w:rPr>
          <w:rFonts w:ascii="Verdana" w:hAnsi="Verdana"/>
          <w:noProof/>
          <w:sz w:val="16"/>
          <w:szCs w:val="16"/>
        </w:rPr>
        <w:pict w14:anchorId="443FFDE5">
          <v:shape id="_x0000_s1033" type="#_x0000_t202" style="position:absolute;left:0;text-align:left;margin-left:226.75pt;margin-top:6.35pt;width:38pt;height:27pt;z-index:251667456" filled="f" stroked="f">
            <v:textbox style="mso-next-textbox:#_x0000_s1033">
              <w:txbxContent>
                <w:p w14:paraId="0D502185" w14:textId="77777777" w:rsidR="00D517D1" w:rsidRPr="00C80FF1" w:rsidRDefault="00D517D1" w:rsidP="00D517D1">
                  <w:pPr>
                    <w:rPr>
                      <w:rFonts w:ascii="Arial" w:hAnsi="Arial" w:cs="Arial"/>
                      <w:vertAlign w:val="subscript"/>
                    </w:rPr>
                  </w:pPr>
                  <w:proofErr w:type="spellStart"/>
                  <w:r w:rsidRPr="00C80FF1">
                    <w:rPr>
                      <w:rFonts w:ascii="Arial" w:hAnsi="Arial" w:cs="Arial"/>
                    </w:rPr>
                    <w:t>C</w:t>
                  </w:r>
                  <w:r w:rsidRPr="00C80FF1">
                    <w:rPr>
                      <w:rFonts w:ascii="Arial" w:hAnsi="Arial" w:cs="Arial"/>
                      <w:vertAlign w:val="subscript"/>
                    </w:rPr>
                    <w:t>A</w:t>
                  </w:r>
                  <w:r>
                    <w:rPr>
                      <w:rFonts w:ascii="Arial" w:hAnsi="Arial" w:cs="Arial"/>
                      <w:vertAlign w:val="subscript"/>
                    </w:rPr>
                    <w:t>c</w:t>
                  </w:r>
                  <w:r w:rsidRPr="00C80FF1">
                    <w:rPr>
                      <w:rFonts w:ascii="Arial" w:hAnsi="Arial" w:cs="Arial"/>
                      <w:i/>
                      <w:vertAlign w:val="subscript"/>
                    </w:rPr>
                    <w:t>i</w:t>
                  </w:r>
                  <w:proofErr w:type="spellEnd"/>
                </w:p>
              </w:txbxContent>
            </v:textbox>
          </v:shape>
        </w:pict>
      </w:r>
    </w:p>
    <w:p w14:paraId="28910D72" w14:textId="77777777" w:rsidR="00D517D1" w:rsidRDefault="00000000" w:rsidP="00D517D1">
      <w:pPr>
        <w:spacing w:line="360" w:lineRule="auto"/>
        <w:ind w:left="720"/>
        <w:jc w:val="both"/>
      </w:pPr>
      <w:r>
        <w:rPr>
          <w:noProof/>
        </w:rPr>
        <w:pict w14:anchorId="65FC18F9">
          <v:shape id="_x0000_s1032" style="position:absolute;left:0;text-align:left;margin-left:234.75pt;margin-top:14.65pt;width:57pt;height:10.5pt;z-index:251666432;mso-position-horizontal:absolute;mso-position-vertical:absolute" coordsize="1140,210" path="m,c56,75,113,150,280,180v167,30,580,,720,c1140,180,1130,180,1120,180e" filled="f">
            <v:path arrowok="t"/>
          </v:shape>
        </w:pict>
      </w:r>
      <w:r>
        <w:rPr>
          <w:noProof/>
        </w:rPr>
        <w:pict w14:anchorId="1357000C">
          <v:shape id="_x0000_s1031" type="#_x0000_t202" style="position:absolute;left:0;text-align:left;margin-left:203.25pt;margin-top:19.9pt;width:38pt;height:27pt;z-index:251665408" filled="f" stroked="f">
            <v:textbox style="mso-next-textbox:#_x0000_s1031">
              <w:txbxContent>
                <w:p w14:paraId="0A7494F0" w14:textId="77777777" w:rsidR="00D517D1" w:rsidRPr="00C80FF1" w:rsidRDefault="00D517D1" w:rsidP="00D517D1">
                  <w:pPr>
                    <w:rPr>
                      <w:rFonts w:ascii="Arial" w:hAnsi="Arial" w:cs="Arial"/>
                      <w:vertAlign w:val="subscript"/>
                    </w:rPr>
                  </w:pPr>
                  <w:proofErr w:type="spellStart"/>
                  <w:r w:rsidRPr="00C80FF1">
                    <w:rPr>
                      <w:rFonts w:ascii="Arial" w:hAnsi="Arial" w:cs="Arial"/>
                    </w:rPr>
                    <w:t>C</w:t>
                  </w:r>
                  <w:r w:rsidRPr="00C80FF1">
                    <w:rPr>
                      <w:rFonts w:ascii="Arial" w:hAnsi="Arial" w:cs="Arial"/>
                      <w:vertAlign w:val="subscript"/>
                    </w:rPr>
                    <w:t>Ad</w:t>
                  </w:r>
                  <w:r w:rsidRPr="00C80FF1">
                    <w:rPr>
                      <w:rFonts w:ascii="Arial" w:hAnsi="Arial" w:cs="Arial"/>
                      <w:i/>
                      <w:vertAlign w:val="subscript"/>
                    </w:rPr>
                    <w:t>i</w:t>
                  </w:r>
                  <w:proofErr w:type="spellEnd"/>
                </w:p>
              </w:txbxContent>
            </v:textbox>
          </v:shape>
        </w:pict>
      </w:r>
      <w:r>
        <w:rPr>
          <w:noProof/>
        </w:rPr>
        <w:pict w14:anchorId="0BA97BF1">
          <v:shape id="_x0000_s1030" type="#_x0000_t202" style="position:absolute;left:0;text-align:left;margin-left:165pt;margin-top:3.4pt;width:38pt;height:27pt;z-index:251664384" filled="f" stroked="f">
            <v:textbox style="mso-next-textbox:#_x0000_s1030">
              <w:txbxContent>
                <w:p w14:paraId="679D0446" w14:textId="77777777" w:rsidR="00D517D1" w:rsidRPr="00C80FF1" w:rsidRDefault="00D517D1" w:rsidP="00D517D1">
                  <w:pPr>
                    <w:rPr>
                      <w:rFonts w:ascii="Arial" w:hAnsi="Arial" w:cs="Arial"/>
                      <w:vertAlign w:val="subscript"/>
                    </w:rPr>
                  </w:pPr>
                  <w:proofErr w:type="spellStart"/>
                  <w:r w:rsidRPr="00C80FF1">
                    <w:rPr>
                      <w:rFonts w:ascii="Arial" w:hAnsi="Arial" w:cs="Arial"/>
                    </w:rPr>
                    <w:t>C</w:t>
                  </w:r>
                  <w:r w:rsidRPr="00C80FF1">
                    <w:rPr>
                      <w:rFonts w:ascii="Arial" w:hAnsi="Arial" w:cs="Arial"/>
                      <w:vertAlign w:val="subscript"/>
                    </w:rPr>
                    <w:t>Ad</w:t>
                  </w:r>
                  <w:proofErr w:type="spellEnd"/>
                </w:p>
              </w:txbxContent>
            </v:textbox>
          </v:shape>
        </w:pict>
      </w:r>
    </w:p>
    <w:p w14:paraId="5FBD9C90" w14:textId="77777777" w:rsidR="00D517D1" w:rsidRDefault="00000000" w:rsidP="00D517D1">
      <w:pPr>
        <w:spacing w:line="360" w:lineRule="auto"/>
        <w:ind w:left="720"/>
        <w:jc w:val="both"/>
      </w:pPr>
      <w:r>
        <w:rPr>
          <w:noProof/>
        </w:rPr>
        <w:pict w14:anchorId="00048D25">
          <v:shape id="_x0000_s1034" type="#_x0000_t202" style="position:absolute;left:0;text-align:left;margin-left:282pt;margin-top:-.05pt;width:38pt;height:27pt;z-index:251668480" filled="f" stroked="f">
            <v:textbox style="mso-next-textbox:#_x0000_s1034">
              <w:txbxContent>
                <w:p w14:paraId="2DBD5076" w14:textId="77777777" w:rsidR="00D517D1" w:rsidRPr="00C80FF1" w:rsidRDefault="00D517D1" w:rsidP="00D517D1">
                  <w:pPr>
                    <w:rPr>
                      <w:rFonts w:ascii="Arial" w:hAnsi="Arial" w:cs="Arial"/>
                      <w:vertAlign w:val="subscript"/>
                    </w:rPr>
                  </w:pPr>
                  <w:proofErr w:type="spellStart"/>
                  <w:r w:rsidRPr="00C80FF1">
                    <w:rPr>
                      <w:rFonts w:ascii="Arial" w:hAnsi="Arial" w:cs="Arial"/>
                    </w:rPr>
                    <w:t>C</w:t>
                  </w:r>
                  <w:r w:rsidRPr="00C80FF1">
                    <w:rPr>
                      <w:rFonts w:ascii="Arial" w:hAnsi="Arial" w:cs="Arial"/>
                      <w:vertAlign w:val="subscript"/>
                    </w:rPr>
                    <w:t>A</w:t>
                  </w:r>
                  <w:r>
                    <w:rPr>
                      <w:rFonts w:ascii="Arial" w:hAnsi="Arial" w:cs="Arial"/>
                      <w:vertAlign w:val="subscript"/>
                    </w:rPr>
                    <w:t>c</w:t>
                  </w:r>
                  <w:proofErr w:type="spellEnd"/>
                </w:p>
              </w:txbxContent>
            </v:textbox>
          </v:shape>
        </w:pict>
      </w:r>
      <w:r>
        <w:rPr>
          <w:noProof/>
        </w:rPr>
        <w:pict w14:anchorId="49A76795">
          <v:shape id="_x0000_s1029" style="position:absolute;left:0;text-align:left;margin-left:189.75pt;margin-top:-.05pt;width:46pt;height:10.5pt;z-index:251663360;mso-position-horizontal:absolute;mso-position-vertical:absolute" coordsize="920,210" path="m,30c283,15,567,,720,30,873,60,887,180,920,210e" filled="f">
            <v:path arrowok="t"/>
          </v:shape>
        </w:pict>
      </w:r>
    </w:p>
    <w:p w14:paraId="082C2B77" w14:textId="77777777" w:rsidR="00D517D1" w:rsidRDefault="00D517D1" w:rsidP="00D517D1">
      <w:pPr>
        <w:rPr>
          <w:rFonts w:ascii="Verdana" w:hAnsi="Verdana"/>
          <w:sz w:val="16"/>
          <w:szCs w:val="16"/>
        </w:rPr>
      </w:pPr>
      <w:r>
        <w:tab/>
      </w:r>
      <w:r>
        <w:tab/>
      </w:r>
      <w:r>
        <w:tab/>
      </w:r>
      <w:r>
        <w:tab/>
      </w:r>
      <w:r>
        <w:tab/>
      </w:r>
      <w:r>
        <w:tab/>
      </w:r>
      <w:r>
        <w:tab/>
      </w:r>
      <w:r>
        <w:tab/>
      </w:r>
      <w:r w:rsidRPr="004158CA">
        <w:rPr>
          <w:rFonts w:ascii="Verdana" w:hAnsi="Verdana"/>
          <w:sz w:val="16"/>
          <w:szCs w:val="16"/>
        </w:rPr>
        <w:t xml:space="preserve"> </w:t>
      </w:r>
      <w:r>
        <w:rPr>
          <w:rFonts w:ascii="Verdana" w:hAnsi="Verdana"/>
          <w:sz w:val="16"/>
          <w:szCs w:val="16"/>
        </w:rPr>
        <w:t>Continuous</w:t>
      </w:r>
    </w:p>
    <w:p w14:paraId="218C1DF8" w14:textId="77777777" w:rsidR="00D517D1" w:rsidRDefault="00000000" w:rsidP="00D517D1">
      <w:pPr>
        <w:ind w:left="5040" w:firstLine="720"/>
      </w:pPr>
      <w:r>
        <w:rPr>
          <w:rFonts w:ascii="Verdana" w:hAnsi="Verdana"/>
          <w:noProof/>
          <w:sz w:val="16"/>
          <w:szCs w:val="16"/>
        </w:rPr>
        <w:pict w14:anchorId="363DA03D">
          <v:shape id="_x0000_s1037" type="#_x0000_t202" style="position:absolute;left:0;text-align:left;margin-left:259.5pt;margin-top:6.7pt;width:62pt;height:27pt;z-index:251671552" filled="f" stroked="f">
            <v:textbox style="mso-next-textbox:#_x0000_s1037">
              <w:txbxContent>
                <w:p w14:paraId="59238072" w14:textId="77777777" w:rsidR="00D517D1" w:rsidRPr="004158CA" w:rsidRDefault="00D517D1" w:rsidP="00D517D1">
                  <w:pPr>
                    <w:rPr>
                      <w:szCs w:val="16"/>
                    </w:rPr>
                  </w:pPr>
                </w:p>
              </w:txbxContent>
            </v:textbox>
          </v:shape>
        </w:pict>
      </w:r>
      <w:r w:rsidR="00D517D1">
        <w:rPr>
          <w:rFonts w:ascii="Verdana" w:hAnsi="Verdana"/>
          <w:sz w:val="16"/>
          <w:szCs w:val="16"/>
        </w:rPr>
        <w:t xml:space="preserve"> </w:t>
      </w:r>
      <w:r w:rsidR="00D517D1" w:rsidRPr="00C80FF1">
        <w:rPr>
          <w:rFonts w:ascii="Verdana" w:hAnsi="Verdana"/>
          <w:sz w:val="16"/>
          <w:szCs w:val="16"/>
        </w:rPr>
        <w:t>Phase</w:t>
      </w:r>
    </w:p>
    <w:p w14:paraId="17666D3E" w14:textId="77777777" w:rsidR="00D517D1" w:rsidRDefault="00000000" w:rsidP="00D517D1">
      <w:pPr>
        <w:spacing w:line="360" w:lineRule="auto"/>
        <w:ind w:left="720"/>
        <w:jc w:val="both"/>
      </w:pPr>
      <w:r>
        <w:rPr>
          <w:noProof/>
        </w:rPr>
        <w:pict w14:anchorId="75391514">
          <v:shape id="_x0000_s1026" type="#_x0000_t202" style="position:absolute;left:0;text-align:left;margin-left:113.25pt;margin-top:17.5pt;width:210pt;height:27pt;z-index:251660288" filled="f" stroked="f">
            <v:textbox style="mso-next-textbox:#_x0000_s1026">
              <w:txbxContent>
                <w:p w14:paraId="1970DB0C" w14:textId="77777777" w:rsidR="00D517D1" w:rsidRDefault="00D517D1" w:rsidP="00D517D1">
                  <w:r w:rsidRPr="00C92DB0">
                    <w:rPr>
                      <w:i/>
                    </w:rPr>
                    <w:t>Figure 1</w:t>
                  </w:r>
                  <w:r w:rsidRPr="00C92DB0">
                    <w:rPr>
                      <w:b/>
                      <w:i/>
                    </w:rPr>
                    <w:t>:</w:t>
                  </w:r>
                  <w:r>
                    <w:t xml:space="preserve"> </w:t>
                  </w:r>
                  <w:r>
                    <w:rPr>
                      <w:b/>
                      <w:i/>
                    </w:rPr>
                    <w:t xml:space="preserve">The </w:t>
                  </w:r>
                  <w:proofErr w:type="gramStart"/>
                  <w:r>
                    <w:rPr>
                      <w:b/>
                      <w:i/>
                    </w:rPr>
                    <w:t>two resistance</w:t>
                  </w:r>
                  <w:proofErr w:type="gramEnd"/>
                  <w:r>
                    <w:rPr>
                      <w:b/>
                      <w:i/>
                    </w:rPr>
                    <w:t xml:space="preserve"> c</w:t>
                  </w:r>
                  <w:r w:rsidRPr="00C92DB0">
                    <w:rPr>
                      <w:b/>
                      <w:i/>
                    </w:rPr>
                    <w:t>oncept</w:t>
                  </w:r>
                </w:p>
              </w:txbxContent>
            </v:textbox>
          </v:shape>
        </w:pict>
      </w:r>
    </w:p>
    <w:p w14:paraId="4F799533" w14:textId="77777777" w:rsidR="00D517D1" w:rsidRDefault="00D517D1" w:rsidP="00D517D1">
      <w:pPr>
        <w:tabs>
          <w:tab w:val="left" w:pos="6900"/>
        </w:tabs>
        <w:spacing w:line="360" w:lineRule="auto"/>
        <w:ind w:left="720"/>
        <w:jc w:val="both"/>
      </w:pPr>
      <w:r>
        <w:tab/>
      </w:r>
    </w:p>
    <w:p w14:paraId="065DAFC8" w14:textId="77777777" w:rsidR="00D517D1" w:rsidRDefault="00D517D1" w:rsidP="00D517D1">
      <w:pPr>
        <w:spacing w:line="360" w:lineRule="auto"/>
        <w:ind w:left="360"/>
        <w:jc w:val="both"/>
      </w:pPr>
      <w:r>
        <w:t xml:space="preserve">The concentration of solute A in the main body of the drop is </w:t>
      </w:r>
      <w:proofErr w:type="spellStart"/>
      <w:r>
        <w:t>C</w:t>
      </w:r>
      <w:r>
        <w:rPr>
          <w:vertAlign w:val="subscript"/>
        </w:rPr>
        <w:t>Ad</w:t>
      </w:r>
      <w:proofErr w:type="spellEnd"/>
      <w:r>
        <w:t xml:space="preserve"> and is assumed to be uniform due to internal circulation. This concentration falls to </w:t>
      </w:r>
      <w:proofErr w:type="spellStart"/>
      <w:r>
        <w:t>C</w:t>
      </w:r>
      <w:r>
        <w:rPr>
          <w:vertAlign w:val="subscript"/>
        </w:rPr>
        <w:t>Ad</w:t>
      </w:r>
      <w:r w:rsidRPr="007A6C69">
        <w:rPr>
          <w:i/>
          <w:vertAlign w:val="subscript"/>
        </w:rPr>
        <w:t>i</w:t>
      </w:r>
      <w:proofErr w:type="spellEnd"/>
      <w:r>
        <w:t xml:space="preserve"> at the interface. In the continuous phase, the concentration falls from </w:t>
      </w:r>
      <w:proofErr w:type="spellStart"/>
      <w:r>
        <w:t>C</w:t>
      </w:r>
      <w:r>
        <w:rPr>
          <w:vertAlign w:val="subscript"/>
        </w:rPr>
        <w:t>Ac</w:t>
      </w:r>
      <w:r w:rsidRPr="00E149FC">
        <w:rPr>
          <w:i/>
          <w:vertAlign w:val="subscript"/>
        </w:rPr>
        <w:t>i</w:t>
      </w:r>
      <w:proofErr w:type="spellEnd"/>
      <w:r>
        <w:t xml:space="preserve"> at the interface to </w:t>
      </w:r>
      <w:proofErr w:type="spellStart"/>
      <w:r>
        <w:t>C</w:t>
      </w:r>
      <w:r>
        <w:rPr>
          <w:vertAlign w:val="subscript"/>
        </w:rPr>
        <w:t>Ac</w:t>
      </w:r>
      <w:proofErr w:type="spellEnd"/>
      <w:r>
        <w:rPr>
          <w:vertAlign w:val="subscript"/>
        </w:rPr>
        <w:t xml:space="preserve"> </w:t>
      </w:r>
      <w:r>
        <w:t xml:space="preserve">in the bulk liquid. It is generally assumed that there is no resistance to solute transfer across the interface separating the two </w:t>
      </w:r>
      <w:proofErr w:type="gramStart"/>
      <w:r>
        <w:t>phase</w:t>
      </w:r>
      <w:proofErr w:type="gramEnd"/>
      <w:r>
        <w:t xml:space="preserve"> as a result, </w:t>
      </w:r>
      <w:proofErr w:type="spellStart"/>
      <w:r>
        <w:t>C</w:t>
      </w:r>
      <w:r>
        <w:rPr>
          <w:vertAlign w:val="subscript"/>
        </w:rPr>
        <w:t>Ad</w:t>
      </w:r>
      <w:r w:rsidRPr="00E149FC">
        <w:rPr>
          <w:i/>
          <w:vertAlign w:val="subscript"/>
        </w:rPr>
        <w:t>i</w:t>
      </w:r>
      <w:proofErr w:type="spellEnd"/>
      <w:r>
        <w:t xml:space="preserve"> and </w:t>
      </w:r>
      <w:proofErr w:type="spellStart"/>
      <w:r>
        <w:t>C</w:t>
      </w:r>
      <w:r>
        <w:rPr>
          <w:vertAlign w:val="subscript"/>
        </w:rPr>
        <w:t>Ac</w:t>
      </w:r>
      <w:r w:rsidRPr="00E149FC">
        <w:rPr>
          <w:i/>
          <w:vertAlign w:val="subscript"/>
        </w:rPr>
        <w:t>i</w:t>
      </w:r>
      <w:proofErr w:type="spellEnd"/>
      <w:r>
        <w:t xml:space="preserve"> are equilibrium values, given by the system’s equilibrium distribution curve (</w:t>
      </w:r>
      <w:proofErr w:type="spellStart"/>
      <w:r>
        <w:t>Treybal</w:t>
      </w:r>
      <w:proofErr w:type="spellEnd"/>
      <w:r>
        <w:t>, 1981).</w:t>
      </w:r>
    </w:p>
    <w:p w14:paraId="6F397E16" w14:textId="77777777" w:rsidR="002365B6" w:rsidRDefault="002365B6" w:rsidP="00D517D1">
      <w:pPr>
        <w:spacing w:line="360" w:lineRule="auto"/>
        <w:ind w:left="360"/>
        <w:jc w:val="both"/>
      </w:pPr>
    </w:p>
    <w:p w14:paraId="202A7FAD" w14:textId="77777777" w:rsidR="002365B6" w:rsidRDefault="002365B6" w:rsidP="00D517D1">
      <w:pPr>
        <w:spacing w:line="360" w:lineRule="auto"/>
        <w:ind w:left="360"/>
        <w:jc w:val="both"/>
      </w:pPr>
    </w:p>
    <w:p w14:paraId="19189543" w14:textId="77777777" w:rsidR="002365B6" w:rsidRDefault="002365B6" w:rsidP="00D517D1">
      <w:pPr>
        <w:spacing w:line="360" w:lineRule="auto"/>
        <w:ind w:left="360"/>
        <w:jc w:val="both"/>
      </w:pPr>
    </w:p>
    <w:p w14:paraId="532D2E7F" w14:textId="77777777" w:rsidR="00D517D1" w:rsidRDefault="00D517D1" w:rsidP="00D517D1">
      <w:pPr>
        <w:spacing w:line="360" w:lineRule="auto"/>
        <w:ind w:left="360"/>
        <w:jc w:val="both"/>
      </w:pPr>
      <w:r>
        <w:t>The various concentrations can also be shown graphically as in Figure 2, whose coordinates are those of the equilibrium distribution curve.</w:t>
      </w:r>
    </w:p>
    <w:p w14:paraId="075DA9BD" w14:textId="77777777" w:rsidR="00D517D1" w:rsidRDefault="00D517D1" w:rsidP="00D517D1">
      <w:pPr>
        <w:spacing w:line="360" w:lineRule="auto"/>
        <w:ind w:left="360"/>
        <w:jc w:val="both"/>
      </w:pPr>
    </w:p>
    <w:p w14:paraId="2F4564D8" w14:textId="77777777" w:rsidR="00D517D1" w:rsidRDefault="00D517D1" w:rsidP="00D517D1">
      <w:pPr>
        <w:spacing w:line="360" w:lineRule="auto"/>
        <w:ind w:left="360"/>
        <w:jc w:val="both"/>
      </w:pPr>
    </w:p>
    <w:p w14:paraId="143A7A41" w14:textId="77777777" w:rsidR="00D517D1" w:rsidRDefault="00D517D1" w:rsidP="00D517D1">
      <w:pPr>
        <w:spacing w:line="360" w:lineRule="auto"/>
        <w:ind w:left="360"/>
        <w:jc w:val="both"/>
      </w:pPr>
    </w:p>
    <w:p w14:paraId="2270C38A" w14:textId="77777777" w:rsidR="00D517D1" w:rsidRDefault="00000000" w:rsidP="00D517D1">
      <w:pPr>
        <w:spacing w:line="360" w:lineRule="auto"/>
        <w:ind w:left="720"/>
        <w:jc w:val="both"/>
      </w:pPr>
      <w:r>
        <w:rPr>
          <w:noProof/>
        </w:rPr>
        <w:pict w14:anchorId="29EAA710">
          <v:line id="_x0000_s1038" style="position:absolute;left:0;text-align:left;z-index:251672576" from="101.55pt,.6pt" to="101.55pt,225.9pt">
            <v:stroke startarrow="block"/>
          </v:line>
        </w:pict>
      </w:r>
    </w:p>
    <w:p w14:paraId="5B0A5A40" w14:textId="77777777" w:rsidR="00D517D1" w:rsidRDefault="00D517D1" w:rsidP="00D517D1">
      <w:pPr>
        <w:spacing w:line="360" w:lineRule="auto"/>
        <w:ind w:left="720"/>
        <w:jc w:val="both"/>
      </w:pPr>
    </w:p>
    <w:p w14:paraId="37353047" w14:textId="77777777" w:rsidR="00D517D1" w:rsidRDefault="00000000" w:rsidP="00D517D1">
      <w:pPr>
        <w:spacing w:line="360" w:lineRule="auto"/>
        <w:ind w:left="720"/>
        <w:jc w:val="both"/>
      </w:pPr>
      <w:r>
        <w:rPr>
          <w:noProof/>
        </w:rPr>
        <w:pict w14:anchorId="2A17E1F6">
          <v:shape id="_x0000_s1059" type="#_x0000_t202" style="position:absolute;left:0;text-align:left;margin-left:36pt;margin-top:-.3pt;width:47.25pt;height:146.6pt;z-index:251694080" filled="f" stroked="f">
            <v:textbox style="layout-flow:vertical;mso-layout-flow-alt:bottom-to-top;mso-next-textbox:#_x0000_s1059">
              <w:txbxContent>
                <w:p w14:paraId="466DBB39" w14:textId="77777777" w:rsidR="00D517D1" w:rsidRPr="00990470" w:rsidRDefault="00D517D1" w:rsidP="00D517D1">
                  <w:r w:rsidRPr="00990470">
                    <w:t xml:space="preserve">Concentration of solute in dispersed phase </w:t>
                  </w:r>
                  <w:proofErr w:type="spellStart"/>
                  <w:r>
                    <w:t>kk</w:t>
                  </w:r>
                  <w:r w:rsidRPr="00990470">
                    <w:t>l</w:t>
                  </w:r>
                  <w:proofErr w:type="spellEnd"/>
                  <w:r w:rsidRPr="00990470">
                    <w:t>/m</w:t>
                  </w:r>
                  <w:r w:rsidRPr="00990470">
                    <w:rPr>
                      <w:vertAlign w:val="superscript"/>
                    </w:rPr>
                    <w:t>3</w:t>
                  </w:r>
                  <w:r w:rsidRPr="00990470">
                    <w:t>)</w:t>
                  </w:r>
                </w:p>
              </w:txbxContent>
            </v:textbox>
          </v:shape>
        </w:pict>
      </w:r>
    </w:p>
    <w:p w14:paraId="0E89E445" w14:textId="77777777" w:rsidR="00D517D1" w:rsidRDefault="00000000" w:rsidP="00D517D1">
      <w:pPr>
        <w:tabs>
          <w:tab w:val="left" w:pos="1935"/>
        </w:tabs>
        <w:spacing w:line="360" w:lineRule="auto"/>
        <w:ind w:left="720"/>
        <w:jc w:val="both"/>
      </w:pPr>
      <w:r>
        <w:rPr>
          <w:noProof/>
        </w:rPr>
        <w:pict w14:anchorId="71446957">
          <v:shape id="_x0000_s1049" type="#_x0000_t202" style="position:absolute;left:0;text-align:left;margin-left:162.7pt;margin-top:14.2pt;width:23.2pt;height:22.55pt;z-index:251683840" filled="f" stroked="f">
            <v:textbox style="mso-next-textbox:#_x0000_s1049">
              <w:txbxContent>
                <w:p w14:paraId="75CA52F0" w14:textId="77777777" w:rsidR="00D517D1" w:rsidRDefault="00D517D1" w:rsidP="00D517D1">
                  <w:r>
                    <w:t>P</w:t>
                  </w:r>
                </w:p>
              </w:txbxContent>
            </v:textbox>
          </v:shape>
        </w:pict>
      </w:r>
      <w:r>
        <w:rPr>
          <w:noProof/>
        </w:rPr>
        <w:pict w14:anchorId="688A19AD">
          <v:shape id="_x0000_s1048" type="#_x0000_t202" style="position:absolute;left:0;text-align:left;margin-left:243.9pt;margin-top:12.35pt;width:23.2pt;height:22.5pt;z-index:251682816" filled="f" stroked="f">
            <v:textbox style="mso-next-textbox:#_x0000_s1048">
              <w:txbxContent>
                <w:p w14:paraId="4880F03F" w14:textId="77777777" w:rsidR="00D517D1" w:rsidRDefault="00D517D1" w:rsidP="00D517D1">
                  <w:r>
                    <w:t>Q</w:t>
                  </w:r>
                </w:p>
              </w:txbxContent>
            </v:textbox>
          </v:shape>
        </w:pict>
      </w:r>
      <w:r w:rsidR="00D517D1">
        <w:tab/>
      </w:r>
    </w:p>
    <w:p w14:paraId="5B06E1B0" w14:textId="77777777" w:rsidR="00D517D1" w:rsidRDefault="00000000" w:rsidP="00D517D1">
      <w:pPr>
        <w:tabs>
          <w:tab w:val="left" w:pos="1935"/>
        </w:tabs>
        <w:spacing w:line="360" w:lineRule="auto"/>
        <w:ind w:left="720"/>
        <w:jc w:val="both"/>
      </w:pPr>
      <w:r>
        <w:rPr>
          <w:noProof/>
        </w:rPr>
        <w:pict w14:anchorId="1507F16B">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60" type="#_x0000_t34" style="position:absolute;left:0;text-align:left;margin-left:271.5pt;margin-top:3.55pt;width:78.75pt;height:19.4pt;z-index:251695104" o:connectortype="elbow" adj="10793,-558761,-94217">
            <v:stroke endarrow="block"/>
          </v:shape>
        </w:pict>
      </w:r>
      <w:r>
        <w:rPr>
          <w:noProof/>
        </w:rPr>
        <w:pict w14:anchorId="6CC55B1A">
          <v:shape id="_x0000_s1056" type="#_x0000_t202" style="position:absolute;left:0;text-align:left;margin-left:76.1pt;margin-top:.4pt;width:29pt;height:22.55pt;z-index:251691008" filled="f" stroked="f">
            <v:textbox style="mso-next-textbox:#_x0000_s1056">
              <w:txbxContent>
                <w:p w14:paraId="725BE434" w14:textId="77777777" w:rsidR="00D517D1" w:rsidRPr="00990470" w:rsidRDefault="00D517D1" w:rsidP="00D517D1">
                  <w:pPr>
                    <w:rPr>
                      <w:vertAlign w:val="subscript"/>
                    </w:rPr>
                  </w:pPr>
                  <w:proofErr w:type="spellStart"/>
                  <w:r>
                    <w:t>C</w:t>
                  </w:r>
                  <w:r>
                    <w:rPr>
                      <w:vertAlign w:val="subscript"/>
                    </w:rPr>
                    <w:t>Ad</w:t>
                  </w:r>
                  <w:proofErr w:type="spellEnd"/>
                </w:p>
              </w:txbxContent>
            </v:textbox>
          </v:shape>
        </w:pict>
      </w:r>
      <w:r>
        <w:rPr>
          <w:noProof/>
        </w:rPr>
        <w:pict w14:anchorId="6A44EE5A">
          <v:line id="_x0000_s1047" style="position:absolute;left:0;text-align:left;z-index:251681792" from="253.5pt,7.9pt" to="253.5pt,143.1pt">
            <v:stroke dashstyle="dash"/>
          </v:line>
        </w:pict>
      </w:r>
      <w:r>
        <w:rPr>
          <w:noProof/>
        </w:rPr>
        <w:pict w14:anchorId="7178E0EA">
          <v:line id="_x0000_s1044" style="position:absolute;left:0;text-align:left;z-index:251678720" from="170.7pt,8.55pt" to="212.25pt,30.45pt">
            <v:stroke dashstyle="dash"/>
          </v:line>
        </w:pict>
      </w:r>
      <w:r>
        <w:rPr>
          <w:noProof/>
        </w:rPr>
        <w:pict w14:anchorId="45595244">
          <v:line id="_x0000_s1043" style="position:absolute;left:0;text-align:left;flip:y;z-index:251677696" from="170.7pt,8.55pt" to="170.7pt,143.7pt">
            <v:stroke dashstyle="dash"/>
          </v:line>
        </w:pict>
      </w:r>
      <w:r>
        <w:rPr>
          <w:noProof/>
        </w:rPr>
        <w:pict w14:anchorId="0EB5CBDB">
          <v:line id="_x0000_s1042" style="position:absolute;left:0;text-align:left;z-index:251676672" from="101.55pt,9.15pt" to="253.3pt,9.15pt">
            <v:stroke dashstyle="dash"/>
          </v:line>
        </w:pict>
      </w:r>
      <w:r>
        <w:rPr>
          <w:noProof/>
        </w:rPr>
        <w:pict w14:anchorId="6F5A392B">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40" type="#_x0000_t19" style="position:absolute;left:0;text-align:left;margin-left:175.55pt;margin-top:-67.1pt;width:251pt;height:392.25pt;rotation:-5406719fd;z-index:251674624" coordsize="17526,20739" adj="-4834510,-2343973,,20739" path="wr-21600,-861,21600,42339,6038,,17526,8114nfewr-21600,-861,21600,42339,6038,,17526,8114l,20739nsxe">
            <v:path o:connectlocs="6038,0;17526,8114;0,20739"/>
          </v:shape>
        </w:pict>
      </w:r>
      <w:r w:rsidR="00D517D1">
        <w:tab/>
      </w:r>
      <w:r w:rsidR="00D517D1">
        <w:tab/>
      </w:r>
      <w:r w:rsidR="00D517D1">
        <w:tab/>
      </w:r>
    </w:p>
    <w:p w14:paraId="320D06BD" w14:textId="77777777" w:rsidR="00D517D1" w:rsidRDefault="00000000" w:rsidP="00D517D1">
      <w:pPr>
        <w:tabs>
          <w:tab w:val="left" w:pos="7065"/>
        </w:tabs>
        <w:spacing w:line="0" w:lineRule="atLeast"/>
        <w:ind w:left="288"/>
        <w:jc w:val="both"/>
      </w:pPr>
      <w:r>
        <w:rPr>
          <w:noProof/>
        </w:rPr>
        <w:pict w14:anchorId="735011B1">
          <v:shape id="_x0000_s1057" type="#_x0000_t202" style="position:absolute;left:0;text-align:left;margin-left:75.45pt;margin-top:.35pt;width:32.1pt;height:22.55pt;z-index:251692032" filled="f" stroked="f">
            <v:textbox style="mso-next-textbox:#_x0000_s1057">
              <w:txbxContent>
                <w:p w14:paraId="40AB21F9" w14:textId="77777777" w:rsidR="00D517D1" w:rsidRPr="00990470" w:rsidRDefault="00D517D1" w:rsidP="00D517D1">
                  <w:pPr>
                    <w:rPr>
                      <w:vertAlign w:val="subscript"/>
                    </w:rPr>
                  </w:pPr>
                  <w:r>
                    <w:t>C</w:t>
                  </w:r>
                  <w:r>
                    <w:rPr>
                      <w:vertAlign w:val="subscript"/>
                    </w:rPr>
                    <w:t>Ad</w:t>
                  </w:r>
                  <w:r w:rsidRPr="00990470">
                    <w:rPr>
                      <w:i/>
                      <w:vertAlign w:val="subscript"/>
                    </w:rPr>
                    <w:t>i</w:t>
                  </w:r>
                </w:p>
              </w:txbxContent>
            </v:textbox>
          </v:shape>
        </w:pict>
      </w:r>
      <w:r>
        <w:rPr>
          <w:noProof/>
        </w:rPr>
        <w:pict w14:anchorId="61C3A2DE">
          <v:shape id="_x0000_s1050" type="#_x0000_t202" style="position:absolute;left:0;text-align:left;margin-left:208.2pt;margin-top:6pt;width:23.2pt;height:22.5pt;z-index:251684864" filled="f" stroked="f">
            <v:textbox style="mso-next-textbox:#_x0000_s1050">
              <w:txbxContent>
                <w:p w14:paraId="2A084EA3" w14:textId="77777777" w:rsidR="00D517D1" w:rsidRDefault="00D517D1" w:rsidP="00D517D1">
                  <w:r>
                    <w:t>M</w:t>
                  </w:r>
                </w:p>
              </w:txbxContent>
            </v:textbox>
          </v:shape>
        </w:pict>
      </w:r>
      <w:r>
        <w:rPr>
          <w:noProof/>
        </w:rPr>
        <w:pict w14:anchorId="294C0A52">
          <v:line id="_x0000_s1046" style="position:absolute;left:0;text-align:left;z-index:251680768" from="212.25pt,9.75pt" to="212.25pt,122.4pt">
            <v:stroke dashstyle="dash"/>
          </v:line>
        </w:pict>
      </w:r>
      <w:r>
        <w:rPr>
          <w:noProof/>
        </w:rPr>
        <w:pict w14:anchorId="6534C64D">
          <v:line id="_x0000_s1045" style="position:absolute;left:0;text-align:left;flip:x;z-index:251679744" from="101.55pt,9.75pt" to="212.25pt,9.75pt">
            <v:stroke dashstyle="dash"/>
          </v:line>
        </w:pict>
      </w:r>
      <w:r w:rsidR="00D517D1">
        <w:tab/>
        <w:t xml:space="preserve">Equilibrium                     </w:t>
      </w:r>
    </w:p>
    <w:p w14:paraId="38C8466B" w14:textId="77777777" w:rsidR="00D517D1" w:rsidRDefault="00000000" w:rsidP="00D517D1">
      <w:pPr>
        <w:spacing w:line="0" w:lineRule="atLeast"/>
        <w:ind w:left="288"/>
        <w:jc w:val="both"/>
      </w:pPr>
      <w:r>
        <w:rPr>
          <w:noProof/>
        </w:rPr>
        <w:pict w14:anchorId="34A861FF">
          <v:shape id="_x0000_s1058" type="#_x0000_t202" style="position:absolute;left:0;text-align:left;margin-left:73.45pt;margin-top:10.95pt;width:33.9pt;height:22.5pt;z-index:251693056" filled="f" stroked="f">
            <v:textbox style="mso-next-textbox:#_x0000_s1058">
              <w:txbxContent>
                <w:p w14:paraId="53BDA7F6" w14:textId="77777777" w:rsidR="00D517D1" w:rsidRPr="00990470" w:rsidRDefault="00D517D1" w:rsidP="00D517D1">
                  <w:pPr>
                    <w:rPr>
                      <w:vertAlign w:val="subscript"/>
                    </w:rPr>
                  </w:pPr>
                  <w:r>
                    <w:t>C</w:t>
                  </w:r>
                  <w:r>
                    <w:rPr>
                      <w:vertAlign w:val="superscript"/>
                    </w:rPr>
                    <w:t>*</w:t>
                  </w:r>
                  <w:r>
                    <w:rPr>
                      <w:vertAlign w:val="subscript"/>
                    </w:rPr>
                    <w:t>Ad</w:t>
                  </w:r>
                </w:p>
              </w:txbxContent>
            </v:textbox>
          </v:shape>
        </w:pict>
      </w:r>
      <w:r>
        <w:rPr>
          <w:noProof/>
        </w:rPr>
        <w:pict w14:anchorId="3AC44E4D">
          <v:shape id="_x0000_s1051" type="#_x0000_t202" style="position:absolute;left:0;text-align:left;margin-left:167.6pt;margin-top:14.7pt;width:23.2pt;height:22.5pt;z-index:251685888" filled="f" stroked="f">
            <v:textbox style="mso-next-textbox:#_x0000_s1051">
              <w:txbxContent>
                <w:p w14:paraId="3E838EC2" w14:textId="77777777" w:rsidR="00D517D1" w:rsidRDefault="00D517D1" w:rsidP="00D517D1">
                  <w:r>
                    <w:t>B</w:t>
                  </w:r>
                </w:p>
              </w:txbxContent>
            </v:textbox>
          </v:shape>
        </w:pict>
      </w:r>
      <w:r>
        <w:rPr>
          <w:noProof/>
        </w:rPr>
        <w:pict w14:anchorId="17FCB193">
          <v:line id="_x0000_s1041" style="position:absolute;left:0;text-align:left;z-index:251675648" from="100.45pt,19.1pt" to="170.05pt,19.1pt">
            <v:stroke dashstyle="dash"/>
          </v:line>
        </w:pict>
      </w:r>
      <w:r w:rsidR="00D517D1">
        <w:t xml:space="preserve">                                                                                                                Distribution curve</w:t>
      </w:r>
    </w:p>
    <w:p w14:paraId="764254D4" w14:textId="77777777" w:rsidR="00D517D1" w:rsidRDefault="00D517D1" w:rsidP="00D517D1">
      <w:pPr>
        <w:spacing w:line="360" w:lineRule="auto"/>
        <w:ind w:left="720"/>
        <w:jc w:val="both"/>
      </w:pPr>
    </w:p>
    <w:p w14:paraId="69BD40AD" w14:textId="77777777" w:rsidR="00D517D1" w:rsidRDefault="00D517D1" w:rsidP="00D517D1">
      <w:pPr>
        <w:spacing w:line="360" w:lineRule="auto"/>
        <w:ind w:left="720"/>
        <w:jc w:val="both"/>
      </w:pPr>
    </w:p>
    <w:p w14:paraId="1C6709D6" w14:textId="77777777" w:rsidR="00D517D1" w:rsidRDefault="00D517D1" w:rsidP="00D517D1">
      <w:pPr>
        <w:spacing w:line="360" w:lineRule="auto"/>
        <w:ind w:left="720"/>
        <w:jc w:val="both"/>
      </w:pPr>
    </w:p>
    <w:p w14:paraId="37F11A2E" w14:textId="77777777" w:rsidR="00D517D1" w:rsidRDefault="00000000" w:rsidP="00D517D1">
      <w:pPr>
        <w:spacing w:line="360" w:lineRule="auto"/>
        <w:ind w:left="720"/>
        <w:jc w:val="both"/>
      </w:pPr>
      <w:r>
        <w:rPr>
          <w:noProof/>
        </w:rPr>
        <w:pict w14:anchorId="54350076">
          <v:shape id="_x0000_s1055" type="#_x0000_t202" style="position:absolute;left:0;text-align:left;margin-left:243.45pt;margin-top:18.3pt;width:33.95pt;height:22.55pt;z-index:251689984" filled="f" stroked="f">
            <v:textbox style="mso-next-textbox:#_x0000_s1055">
              <w:txbxContent>
                <w:p w14:paraId="57686706" w14:textId="77777777" w:rsidR="00D517D1" w:rsidRPr="00990470" w:rsidRDefault="00D517D1" w:rsidP="00D517D1">
                  <w:pPr>
                    <w:rPr>
                      <w:vertAlign w:val="subscript"/>
                    </w:rPr>
                  </w:pPr>
                  <w:r>
                    <w:t>C</w:t>
                  </w:r>
                  <w:r>
                    <w:rPr>
                      <w:vertAlign w:val="superscript"/>
                    </w:rPr>
                    <w:t>*</w:t>
                  </w:r>
                  <w:r>
                    <w:rPr>
                      <w:vertAlign w:val="subscript"/>
                    </w:rPr>
                    <w:t>Ac</w:t>
                  </w:r>
                </w:p>
              </w:txbxContent>
            </v:textbox>
          </v:shape>
        </w:pict>
      </w:r>
      <w:r>
        <w:rPr>
          <w:noProof/>
        </w:rPr>
        <w:pict w14:anchorId="105F8137">
          <v:shape id="_x0000_s1054" type="#_x0000_t202" style="position:absolute;left:0;text-align:left;margin-left:202.4pt;margin-top:17.7pt;width:30.35pt;height:22.5pt;z-index:251688960" filled="f" stroked="f">
            <v:textbox style="mso-next-textbox:#_x0000_s1054">
              <w:txbxContent>
                <w:p w14:paraId="06C419AD" w14:textId="77777777" w:rsidR="00D517D1" w:rsidRPr="00990470" w:rsidRDefault="00D517D1" w:rsidP="00D517D1">
                  <w:pPr>
                    <w:rPr>
                      <w:vertAlign w:val="subscript"/>
                    </w:rPr>
                  </w:pPr>
                  <w:r>
                    <w:t>C</w:t>
                  </w:r>
                  <w:r>
                    <w:rPr>
                      <w:vertAlign w:val="subscript"/>
                    </w:rPr>
                    <w:t>Ac</w:t>
                  </w:r>
                  <w:r w:rsidRPr="00990470">
                    <w:rPr>
                      <w:i/>
                      <w:vertAlign w:val="subscript"/>
                    </w:rPr>
                    <w:t>i</w:t>
                  </w:r>
                </w:p>
              </w:txbxContent>
            </v:textbox>
          </v:shape>
        </w:pict>
      </w:r>
      <w:r>
        <w:rPr>
          <w:noProof/>
        </w:rPr>
        <w:pict w14:anchorId="3AECE65C">
          <v:shape id="_x0000_s1053" type="#_x0000_t202" style="position:absolute;left:0;text-align:left;margin-left:160.45pt;margin-top:18.3pt;width:28.55pt;height:22.55pt;z-index:251687936" filled="f" stroked="f">
            <v:textbox style="mso-next-textbox:#_x0000_s1053">
              <w:txbxContent>
                <w:p w14:paraId="6F17BC4D" w14:textId="77777777" w:rsidR="00D517D1" w:rsidRPr="00990470" w:rsidRDefault="00D517D1" w:rsidP="00D517D1">
                  <w:pPr>
                    <w:rPr>
                      <w:vertAlign w:val="subscript"/>
                    </w:rPr>
                  </w:pPr>
                  <w:r>
                    <w:t>C</w:t>
                  </w:r>
                  <w:r>
                    <w:rPr>
                      <w:vertAlign w:val="subscript"/>
                    </w:rPr>
                    <w:t>Ac</w:t>
                  </w:r>
                </w:p>
              </w:txbxContent>
            </v:textbox>
          </v:shape>
        </w:pict>
      </w:r>
      <w:r>
        <w:rPr>
          <w:noProof/>
        </w:rPr>
        <w:pict w14:anchorId="2D4E26EC">
          <v:line id="_x0000_s1039" style="position:absolute;left:0;text-align:left;rotation:-90;z-index:251673600" from="222.05pt,-100.95pt" to="222.05pt,140.05pt">
            <v:stroke endarrow="block"/>
          </v:line>
        </w:pict>
      </w:r>
    </w:p>
    <w:p w14:paraId="37861C78" w14:textId="77777777" w:rsidR="00D517D1" w:rsidRDefault="00000000" w:rsidP="00D517D1">
      <w:pPr>
        <w:spacing w:line="360" w:lineRule="auto"/>
        <w:ind w:left="720"/>
        <w:jc w:val="both"/>
      </w:pPr>
      <w:r>
        <w:rPr>
          <w:noProof/>
        </w:rPr>
        <w:pict w14:anchorId="2A37FADC">
          <v:shape id="_x0000_s1052" type="#_x0000_t202" style="position:absolute;left:0;text-align:left;margin-left:151.55pt;margin-top:17.65pt;width:144.8pt;height:33.15pt;z-index:251686912" filled="f" stroked="f">
            <v:textbox style="mso-next-textbox:#_x0000_s1052">
              <w:txbxContent>
                <w:p w14:paraId="1605E647" w14:textId="77777777" w:rsidR="00D517D1" w:rsidRPr="00990470" w:rsidRDefault="00D517D1" w:rsidP="00D517D1">
                  <w:r w:rsidRPr="00990470">
                    <w:t xml:space="preserve">Concentration of solute in </w:t>
                  </w:r>
                </w:p>
                <w:p w14:paraId="7B6000D7" w14:textId="77777777" w:rsidR="00D517D1" w:rsidRDefault="00D517D1" w:rsidP="00D517D1">
                  <w:r w:rsidRPr="00990470">
                    <w:t>continuous phase</w:t>
                  </w:r>
                  <w:r>
                    <w:t xml:space="preserve"> kmol/m</w:t>
                  </w:r>
                  <w:r>
                    <w:rPr>
                      <w:vertAlign w:val="superscript"/>
                    </w:rPr>
                    <w:t>3</w:t>
                  </w:r>
                  <w:r w:rsidRPr="00990470">
                    <w:t xml:space="preserve"> </w:t>
                  </w:r>
                </w:p>
                <w:p w14:paraId="2D0D2A26" w14:textId="77777777" w:rsidR="00D517D1" w:rsidRDefault="00D517D1" w:rsidP="00D517D1"/>
                <w:p w14:paraId="6D16B8F6" w14:textId="77777777" w:rsidR="00D517D1" w:rsidRPr="00990470" w:rsidRDefault="00D517D1" w:rsidP="00D517D1">
                  <w:r w:rsidRPr="00990470">
                    <w:t>(kmol/m</w:t>
                  </w:r>
                  <w:r w:rsidRPr="00990470">
                    <w:rPr>
                      <w:vertAlign w:val="superscript"/>
                    </w:rPr>
                    <w:t>3</w:t>
                  </w:r>
                  <w:r w:rsidRPr="00990470">
                    <w:t>)</w:t>
                  </w:r>
                  <w:r w:rsidRPr="00224B5F">
                    <w:t xml:space="preserve"> </w:t>
                  </w:r>
                  <w:r>
                    <w:rPr>
                      <w:noProof/>
                    </w:rPr>
                    <w:drawing>
                      <wp:inline distT="0" distB="0" distL="0" distR="0" wp14:anchorId="75066F99" wp14:editId="12F43759">
                        <wp:extent cx="1876425" cy="142875"/>
                        <wp:effectExtent l="0" t="0" r="0" b="0"/>
                        <wp:docPr id="2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1876425" cy="142875"/>
                                </a:xfrm>
                                <a:prstGeom prst="rect">
                                  <a:avLst/>
                                </a:prstGeom>
                                <a:noFill/>
                                <a:ln w="9525">
                                  <a:noFill/>
                                  <a:miter lim="800000"/>
                                  <a:headEnd/>
                                  <a:tailEnd/>
                                </a:ln>
                              </pic:spPr>
                            </pic:pic>
                          </a:graphicData>
                        </a:graphic>
                      </wp:inline>
                    </w:drawing>
                  </w:r>
                </w:p>
              </w:txbxContent>
            </v:textbox>
          </v:shape>
        </w:pict>
      </w:r>
    </w:p>
    <w:p w14:paraId="2EFF058E" w14:textId="77777777" w:rsidR="00D517D1" w:rsidRDefault="00D517D1" w:rsidP="00D517D1">
      <w:pPr>
        <w:spacing w:line="360" w:lineRule="auto"/>
        <w:ind w:left="720"/>
        <w:jc w:val="both"/>
      </w:pPr>
    </w:p>
    <w:p w14:paraId="0884E9E3" w14:textId="77777777" w:rsidR="00D517D1" w:rsidRDefault="00D517D1" w:rsidP="00D517D1">
      <w:pPr>
        <w:spacing w:line="360" w:lineRule="auto"/>
        <w:ind w:left="720"/>
        <w:jc w:val="both"/>
      </w:pPr>
    </w:p>
    <w:p w14:paraId="6E0D6003" w14:textId="77777777" w:rsidR="00D517D1" w:rsidRDefault="00D517D1" w:rsidP="00D517D1">
      <w:pPr>
        <w:spacing w:line="360" w:lineRule="auto"/>
        <w:ind w:left="720"/>
        <w:jc w:val="both"/>
      </w:pPr>
      <w:r>
        <w:t>Figure 2: Departure of bulk-phase concentration from equilibrium</w:t>
      </w:r>
    </w:p>
    <w:p w14:paraId="122935EC" w14:textId="77777777" w:rsidR="00D517D1" w:rsidRDefault="00D517D1" w:rsidP="00D517D1">
      <w:pPr>
        <w:tabs>
          <w:tab w:val="left" w:pos="1320"/>
          <w:tab w:val="left" w:pos="3150"/>
          <w:tab w:val="left" w:pos="6930"/>
        </w:tabs>
        <w:spacing w:line="360" w:lineRule="auto"/>
        <w:ind w:left="360"/>
        <w:jc w:val="both"/>
      </w:pPr>
      <w:r>
        <w:t>Point P represents the two bulk-phase concentrations and point M those at the interface. For spherical drops, at steady state, we can write the rate of mass transfer of A in terms of individual or overall mass transfer coefficients as</w:t>
      </w:r>
    </w:p>
    <w:p w14:paraId="520668B0" w14:textId="77777777" w:rsidR="00D517D1" w:rsidRDefault="00D517D1" w:rsidP="00D517D1">
      <w:pPr>
        <w:spacing w:line="360" w:lineRule="auto"/>
        <w:ind w:left="720"/>
        <w:jc w:val="both"/>
      </w:pPr>
      <w:r w:rsidRPr="00C92DB0">
        <w:rPr>
          <w:position w:val="-36"/>
        </w:rPr>
        <w:object w:dxaOrig="4440" w:dyaOrig="840" w14:anchorId="409F9C91">
          <v:shape id="_x0000_i1034" type="#_x0000_t75" style="width:251.6pt;height:47.45pt" o:ole="">
            <v:imagedata r:id="rId24" o:title=""/>
          </v:shape>
          <o:OLEObject Type="Embed" ProgID="Equation.3" ShapeID="_x0000_i1034" DrawAspect="Content" ObjectID="_1797341021" r:id="rId25"/>
        </w:object>
      </w:r>
      <w:r>
        <w:tab/>
      </w:r>
      <w:r>
        <w:tab/>
      </w:r>
      <w:r>
        <w:tab/>
      </w:r>
      <w:r>
        <w:tab/>
        <w:t>(5)</w:t>
      </w:r>
    </w:p>
    <w:p w14:paraId="5AEB0C7D" w14:textId="77777777" w:rsidR="00D517D1" w:rsidRDefault="00D517D1" w:rsidP="00D517D1">
      <w:pPr>
        <w:spacing w:line="360" w:lineRule="auto"/>
        <w:ind w:left="360"/>
        <w:jc w:val="both"/>
      </w:pPr>
      <w:r>
        <w:t>where C</w:t>
      </w:r>
      <w:r>
        <w:rPr>
          <w:vertAlign w:val="superscript"/>
        </w:rPr>
        <w:t>*</w:t>
      </w:r>
      <w:r>
        <w:rPr>
          <w:vertAlign w:val="subscript"/>
        </w:rPr>
        <w:t xml:space="preserve">Ad </w:t>
      </w:r>
      <w:r>
        <w:t xml:space="preserve">is the dispersed phase concentration which would be in equilibrium with </w:t>
      </w:r>
      <w:proofErr w:type="spellStart"/>
      <w:r>
        <w:t>C</w:t>
      </w:r>
      <w:r>
        <w:rPr>
          <w:vertAlign w:val="subscript"/>
        </w:rPr>
        <w:t>Ac</w:t>
      </w:r>
      <w:proofErr w:type="spellEnd"/>
      <w:r>
        <w:t xml:space="preserve">. </w:t>
      </w:r>
      <w:proofErr w:type="gramStart"/>
      <w:r>
        <w:t>Similarly</w:t>
      </w:r>
      <w:proofErr w:type="gramEnd"/>
      <w:r>
        <w:t xml:space="preserve"> C</w:t>
      </w:r>
      <w:r>
        <w:rPr>
          <w:vertAlign w:val="superscript"/>
        </w:rPr>
        <w:t>*</w:t>
      </w:r>
      <w:r>
        <w:rPr>
          <w:vertAlign w:val="subscript"/>
        </w:rPr>
        <w:t xml:space="preserve">Ac </w:t>
      </w:r>
      <w:r>
        <w:t xml:space="preserve">is the concentration which would be in equilibrium with </w:t>
      </w:r>
      <w:proofErr w:type="spellStart"/>
      <w:r>
        <w:t>C</w:t>
      </w:r>
      <w:r>
        <w:rPr>
          <w:vertAlign w:val="subscript"/>
        </w:rPr>
        <w:t>Ad</w:t>
      </w:r>
      <w:proofErr w:type="spellEnd"/>
      <w:r>
        <w:t>.</w:t>
      </w:r>
    </w:p>
    <w:p w14:paraId="064B0E7A" w14:textId="77777777" w:rsidR="00D517D1" w:rsidRDefault="00D517D1" w:rsidP="00D517D1">
      <w:pPr>
        <w:spacing w:line="360" w:lineRule="auto"/>
        <w:ind w:left="360"/>
        <w:jc w:val="both"/>
      </w:pPr>
      <w:r>
        <w:t>It can be shown that</w:t>
      </w:r>
    </w:p>
    <w:p w14:paraId="0877037D" w14:textId="77777777" w:rsidR="00D517D1" w:rsidRDefault="00D517D1" w:rsidP="00D517D1">
      <w:pPr>
        <w:spacing w:line="360" w:lineRule="auto"/>
        <w:ind w:left="720"/>
        <w:jc w:val="both"/>
      </w:pPr>
      <w:r w:rsidRPr="001847A7">
        <w:rPr>
          <w:position w:val="-30"/>
        </w:rPr>
        <w:object w:dxaOrig="1520" w:dyaOrig="680" w14:anchorId="46464DED">
          <v:shape id="_x0000_i1035" type="#_x0000_t75" style="width:76.25pt;height:34.75pt" o:ole="">
            <v:imagedata r:id="rId26" o:title=""/>
          </v:shape>
          <o:OLEObject Type="Embed" ProgID="Equation.3" ShapeID="_x0000_i1035" DrawAspect="Content" ObjectID="_1797341022" r:id="rId27"/>
        </w:object>
      </w:r>
      <w:r>
        <w:tab/>
      </w:r>
      <w:r>
        <w:tab/>
      </w:r>
      <w:r>
        <w:tab/>
      </w:r>
      <w:r>
        <w:tab/>
      </w:r>
      <w:r>
        <w:tab/>
      </w:r>
      <w:r>
        <w:tab/>
      </w:r>
      <w:r>
        <w:tab/>
      </w:r>
      <w:r>
        <w:tab/>
        <w:t>(6)</w:t>
      </w:r>
    </w:p>
    <w:p w14:paraId="5A5D0BFB" w14:textId="77777777" w:rsidR="002365B6" w:rsidRDefault="002365B6" w:rsidP="00D517D1">
      <w:pPr>
        <w:spacing w:line="360" w:lineRule="auto"/>
        <w:ind w:left="720"/>
        <w:jc w:val="both"/>
      </w:pPr>
    </w:p>
    <w:p w14:paraId="55759C1D" w14:textId="77777777" w:rsidR="002365B6" w:rsidRDefault="002365B6" w:rsidP="00D517D1">
      <w:pPr>
        <w:spacing w:line="360" w:lineRule="auto"/>
        <w:ind w:left="720"/>
        <w:jc w:val="both"/>
      </w:pPr>
    </w:p>
    <w:p w14:paraId="52CD9211" w14:textId="77777777" w:rsidR="002365B6" w:rsidRDefault="002365B6" w:rsidP="00D517D1">
      <w:pPr>
        <w:spacing w:line="360" w:lineRule="auto"/>
        <w:ind w:left="720"/>
        <w:jc w:val="both"/>
      </w:pPr>
    </w:p>
    <w:p w14:paraId="58CD897B" w14:textId="77777777" w:rsidR="00D517D1" w:rsidRDefault="00D517D1" w:rsidP="00D517D1">
      <w:pPr>
        <w:spacing w:line="360" w:lineRule="auto"/>
        <w:ind w:left="360"/>
        <w:jc w:val="both"/>
      </w:pPr>
      <w:r>
        <w:t xml:space="preserve">where m is the slope of the line joining points B and M (Figure 2). If the concentration of solute in the continuous phase is negligible, </w:t>
      </w:r>
      <w:proofErr w:type="spellStart"/>
      <w:r>
        <w:t>eqn</w:t>
      </w:r>
      <w:proofErr w:type="spellEnd"/>
      <w:r>
        <w:t xml:space="preserve"> (5) simplifies to</w:t>
      </w:r>
    </w:p>
    <w:p w14:paraId="602020ED" w14:textId="77777777" w:rsidR="00D517D1" w:rsidRDefault="00D517D1" w:rsidP="00D517D1">
      <w:pPr>
        <w:spacing w:line="360" w:lineRule="auto"/>
        <w:ind w:left="720" w:firstLine="720"/>
        <w:jc w:val="both"/>
      </w:pPr>
      <w:r w:rsidRPr="006413AA">
        <w:rPr>
          <w:position w:val="-36"/>
        </w:rPr>
        <w:object w:dxaOrig="1600" w:dyaOrig="840" w14:anchorId="1228627B">
          <v:shape id="_x0000_i1036" type="#_x0000_t75" style="width:80.45pt;height:41.5pt" o:ole="">
            <v:imagedata r:id="rId28" o:title=""/>
          </v:shape>
          <o:OLEObject Type="Embed" ProgID="Equation.3" ShapeID="_x0000_i1036" DrawAspect="Content" ObjectID="_1797341023" r:id="rId29"/>
        </w:object>
      </w:r>
      <w:r>
        <w:tab/>
      </w:r>
      <w:r>
        <w:tab/>
      </w:r>
      <w:r>
        <w:tab/>
      </w:r>
      <w:r>
        <w:tab/>
      </w:r>
      <w:r>
        <w:tab/>
      </w:r>
      <w:r>
        <w:tab/>
      </w:r>
      <w:r>
        <w:tab/>
        <w:t>(7)</w:t>
      </w:r>
    </w:p>
    <w:p w14:paraId="4B9C1DDB" w14:textId="77777777" w:rsidR="00D517D1" w:rsidRDefault="00D517D1" w:rsidP="00D517D1">
      <w:pPr>
        <w:spacing w:line="360" w:lineRule="auto"/>
        <w:ind w:left="720"/>
        <w:jc w:val="both"/>
      </w:pPr>
      <w:r>
        <w:t>or</w:t>
      </w:r>
      <w:r>
        <w:tab/>
      </w:r>
      <w:r w:rsidRPr="006413AA">
        <w:rPr>
          <w:position w:val="-12"/>
        </w:rPr>
        <w:object w:dxaOrig="920" w:dyaOrig="360" w14:anchorId="3256B2F2">
          <v:shape id="_x0000_i1037" type="#_x0000_t75" style="width:45.75pt;height:18.65pt" o:ole="">
            <v:imagedata r:id="rId30" o:title=""/>
          </v:shape>
          <o:OLEObject Type="Embed" ProgID="Equation.3" ShapeID="_x0000_i1037" DrawAspect="Content" ObjectID="_1797341024" r:id="rId31"/>
        </w:object>
      </w:r>
      <w:r>
        <w:tab/>
      </w:r>
      <w:r>
        <w:tab/>
      </w:r>
      <w:r>
        <w:tab/>
      </w:r>
      <w:r>
        <w:tab/>
      </w:r>
      <w:r>
        <w:tab/>
      </w:r>
      <w:r>
        <w:tab/>
      </w:r>
      <w:r>
        <w:tab/>
      </w:r>
      <w:r>
        <w:tab/>
        <w:t>(8)</w:t>
      </w:r>
    </w:p>
    <w:p w14:paraId="3F323AC4" w14:textId="77777777" w:rsidR="00D517D1" w:rsidRDefault="00D517D1" w:rsidP="00D517D1">
      <w:pPr>
        <w:spacing w:line="360" w:lineRule="auto"/>
        <w:ind w:left="360"/>
        <w:jc w:val="both"/>
      </w:pPr>
      <w:r>
        <w:t xml:space="preserve">Since mass is transferred as the drop </w:t>
      </w:r>
      <w:proofErr w:type="gramStart"/>
      <w:r>
        <w:t>falls down</w:t>
      </w:r>
      <w:proofErr w:type="gramEnd"/>
      <w:r>
        <w:t xml:space="preserve">, </w:t>
      </w:r>
      <w:proofErr w:type="spellStart"/>
      <w:r>
        <w:t>C</w:t>
      </w:r>
      <w:r>
        <w:rPr>
          <w:vertAlign w:val="subscript"/>
        </w:rPr>
        <w:t>Ad</w:t>
      </w:r>
      <w:proofErr w:type="spellEnd"/>
      <w:r>
        <w:t xml:space="preserve"> decreases from the top to the bottom of the column. Hence, we </w:t>
      </w:r>
      <w:proofErr w:type="gramStart"/>
      <w:r>
        <w:t>have to</w:t>
      </w:r>
      <w:proofErr w:type="gramEnd"/>
      <w:r>
        <w:t xml:space="preserve"> use the log </w:t>
      </w:r>
      <w:proofErr w:type="gramStart"/>
      <w:r>
        <w:t>mean</w:t>
      </w:r>
      <w:proofErr w:type="gramEnd"/>
      <w:r>
        <w:t xml:space="preserve"> concentration difference to evaluate the average rate of mass transfer. In such a case</w:t>
      </w:r>
    </w:p>
    <w:p w14:paraId="050553BD" w14:textId="77777777" w:rsidR="00D517D1" w:rsidRDefault="00D517D1" w:rsidP="00D517D1">
      <w:pPr>
        <w:spacing w:line="360" w:lineRule="auto"/>
        <w:ind w:left="720" w:firstLine="720"/>
        <w:jc w:val="both"/>
      </w:pPr>
      <w:r w:rsidRPr="006413AA">
        <w:rPr>
          <w:position w:val="-14"/>
        </w:rPr>
        <w:object w:dxaOrig="1880" w:dyaOrig="400" w14:anchorId="431BB279">
          <v:shape id="_x0000_i1038" type="#_x0000_t75" style="width:94pt;height:20.35pt" o:ole="">
            <v:imagedata r:id="rId32" o:title=""/>
          </v:shape>
          <o:OLEObject Type="Embed" ProgID="Equation.3" ShapeID="_x0000_i1038" DrawAspect="Content" ObjectID="_1797341025" r:id="rId33"/>
        </w:object>
      </w:r>
      <w:r>
        <w:tab/>
      </w:r>
      <w:r>
        <w:tab/>
      </w:r>
      <w:r>
        <w:tab/>
      </w:r>
      <w:r>
        <w:tab/>
      </w:r>
      <w:r>
        <w:tab/>
      </w:r>
      <w:r>
        <w:tab/>
      </w:r>
      <w:r>
        <w:tab/>
        <w:t>(9)</w:t>
      </w:r>
    </w:p>
    <w:p w14:paraId="386A27AB" w14:textId="77777777" w:rsidR="00D517D1" w:rsidRDefault="00D517D1" w:rsidP="00D517D1">
      <w:pPr>
        <w:spacing w:line="360" w:lineRule="auto"/>
        <w:ind w:left="720"/>
        <w:jc w:val="both"/>
      </w:pPr>
      <w:proofErr w:type="gramStart"/>
      <w:r>
        <w:t>Where</w:t>
      </w:r>
      <w:proofErr w:type="gramEnd"/>
    </w:p>
    <w:p w14:paraId="5B8092D3" w14:textId="77777777" w:rsidR="00D517D1" w:rsidRDefault="00D517D1" w:rsidP="00D517D1">
      <w:pPr>
        <w:spacing w:line="360" w:lineRule="auto"/>
        <w:ind w:left="720"/>
        <w:jc w:val="both"/>
      </w:pPr>
      <w:r w:rsidRPr="00607251">
        <w:rPr>
          <w:position w:val="-68"/>
        </w:rPr>
        <w:object w:dxaOrig="4020" w:dyaOrig="1120" w14:anchorId="189AAD84">
          <v:shape id="_x0000_i1039" type="#_x0000_t75" style="width:201.6pt;height:55.9pt" o:ole="">
            <v:imagedata r:id="rId34" o:title=""/>
          </v:shape>
          <o:OLEObject Type="Embed" ProgID="Equation.3" ShapeID="_x0000_i1039" DrawAspect="Content" ObjectID="_1797341026" r:id="rId35"/>
        </w:object>
      </w:r>
      <w:r>
        <w:tab/>
      </w:r>
      <w:r>
        <w:tab/>
      </w:r>
      <w:r>
        <w:tab/>
      </w:r>
      <w:r>
        <w:tab/>
        <w:t xml:space="preserve">           (10)</w:t>
      </w:r>
    </w:p>
    <w:p w14:paraId="6E8DA255" w14:textId="77777777" w:rsidR="00D517D1" w:rsidRDefault="00D517D1" w:rsidP="00D517D1">
      <w:pPr>
        <w:spacing w:line="360" w:lineRule="auto"/>
        <w:ind w:left="720"/>
        <w:jc w:val="both"/>
      </w:pPr>
      <w:r>
        <w:t xml:space="preserve">The total mass transferred, M, from a single drop is then </w:t>
      </w:r>
    </w:p>
    <w:p w14:paraId="4A99967B" w14:textId="77777777" w:rsidR="00D517D1" w:rsidRDefault="00D517D1" w:rsidP="00D517D1">
      <w:pPr>
        <w:spacing w:line="360" w:lineRule="auto"/>
        <w:ind w:left="720"/>
        <w:jc w:val="both"/>
      </w:pPr>
      <w:r w:rsidRPr="00607251">
        <w:rPr>
          <w:position w:val="-12"/>
        </w:rPr>
        <w:object w:dxaOrig="1040" w:dyaOrig="360" w14:anchorId="00FF6777">
          <v:shape id="_x0000_i1040" type="#_x0000_t75" style="width:51.65pt;height:18.65pt" o:ole="">
            <v:imagedata r:id="rId36" o:title=""/>
          </v:shape>
          <o:OLEObject Type="Embed" ProgID="Equation.3" ShapeID="_x0000_i1040" DrawAspect="Content" ObjectID="_1797341027" r:id="rId37"/>
        </w:object>
      </w:r>
      <w:r>
        <w:tab/>
      </w:r>
      <w:r>
        <w:tab/>
      </w:r>
      <w:r>
        <w:tab/>
      </w:r>
      <w:r>
        <w:tab/>
      </w:r>
      <w:r>
        <w:tab/>
      </w:r>
      <w:r>
        <w:tab/>
      </w:r>
      <w:r>
        <w:tab/>
      </w:r>
      <w:r>
        <w:tab/>
        <w:t xml:space="preserve">          (11) </w:t>
      </w:r>
    </w:p>
    <w:p w14:paraId="012ED36A" w14:textId="77777777" w:rsidR="00D517D1" w:rsidRDefault="00D517D1" w:rsidP="00D517D1">
      <w:pPr>
        <w:spacing w:line="360" w:lineRule="auto"/>
        <w:ind w:left="720"/>
        <w:jc w:val="both"/>
      </w:pPr>
      <w:proofErr w:type="gramStart"/>
      <w:r>
        <w:t>where τ</w:t>
      </w:r>
      <w:proofErr w:type="gramEnd"/>
      <w:r>
        <w:t xml:space="preserve"> is the residence time of the drop.</w:t>
      </w:r>
    </w:p>
    <w:p w14:paraId="7C713E1B" w14:textId="77777777" w:rsidR="00D517D1" w:rsidRPr="008259D5" w:rsidRDefault="00D517D1" w:rsidP="00D517D1">
      <w:pPr>
        <w:spacing w:line="480" w:lineRule="auto"/>
        <w:ind w:left="360"/>
        <w:jc w:val="both"/>
        <w:rPr>
          <w:u w:val="single"/>
          <w:vertAlign w:val="subscript"/>
        </w:rPr>
      </w:pPr>
      <w:r w:rsidRPr="008259D5">
        <w:rPr>
          <w:u w:val="single"/>
        </w:rPr>
        <w:t xml:space="preserve">Correlation for </w:t>
      </w:r>
      <w:proofErr w:type="spellStart"/>
      <w:r w:rsidRPr="008259D5">
        <w:rPr>
          <w:u w:val="single"/>
        </w:rPr>
        <w:t>k</w:t>
      </w:r>
      <w:r w:rsidRPr="008259D5">
        <w:rPr>
          <w:u w:val="single"/>
          <w:vertAlign w:val="subscript"/>
        </w:rPr>
        <w:t>d</w:t>
      </w:r>
      <w:proofErr w:type="spellEnd"/>
      <w:r w:rsidRPr="008259D5">
        <w:rPr>
          <w:u w:val="single"/>
        </w:rPr>
        <w:t xml:space="preserve"> and k</w:t>
      </w:r>
      <w:r w:rsidRPr="008259D5">
        <w:rPr>
          <w:u w:val="single"/>
          <w:vertAlign w:val="subscript"/>
        </w:rPr>
        <w:t>c</w:t>
      </w:r>
    </w:p>
    <w:p w14:paraId="1F687F48" w14:textId="77777777" w:rsidR="00D517D1" w:rsidRDefault="00D517D1" w:rsidP="00D517D1">
      <w:pPr>
        <w:spacing w:line="480" w:lineRule="auto"/>
        <w:ind w:left="360"/>
        <w:jc w:val="both"/>
      </w:pPr>
      <w:r>
        <w:t xml:space="preserve">Several correlations have been proposed for estimating the individual mass transfer coefficients (Laddha and </w:t>
      </w:r>
      <w:proofErr w:type="spellStart"/>
      <w:r>
        <w:t>Degaleesan</w:t>
      </w:r>
      <w:proofErr w:type="spellEnd"/>
      <w:r>
        <w:t>, 1976).</w:t>
      </w:r>
    </w:p>
    <w:p w14:paraId="06E7BAB6" w14:textId="77777777" w:rsidR="00D517D1" w:rsidRDefault="00D517D1" w:rsidP="00D517D1">
      <w:pPr>
        <w:spacing w:line="480" w:lineRule="auto"/>
        <w:ind w:left="360"/>
        <w:jc w:val="both"/>
      </w:pPr>
      <w:r>
        <w:t>The following correlations have been reported from correlation of experimental data for single file drops:</w:t>
      </w:r>
    </w:p>
    <w:p w14:paraId="02F28B86" w14:textId="77777777" w:rsidR="00D517D1" w:rsidRDefault="00D517D1" w:rsidP="00D517D1">
      <w:pPr>
        <w:spacing w:line="360" w:lineRule="auto"/>
        <w:ind w:left="720"/>
        <w:jc w:val="both"/>
      </w:pPr>
      <w:r w:rsidRPr="00573896">
        <w:rPr>
          <w:b/>
          <w:position w:val="-12"/>
        </w:rPr>
        <w:object w:dxaOrig="2120" w:dyaOrig="440" w14:anchorId="6130F0C8">
          <v:shape id="_x0000_i1041" type="#_x0000_t75" style="width:106.75pt;height:22pt" o:ole="">
            <v:imagedata r:id="rId38" o:title=""/>
          </v:shape>
          <o:OLEObject Type="Embed" ProgID="Equation.3" ShapeID="_x0000_i1041" DrawAspect="Content" ObjectID="_1797341028" r:id="rId39"/>
        </w:object>
      </w:r>
      <w:r>
        <w:rPr>
          <w:b/>
        </w:rPr>
        <w:tab/>
      </w:r>
      <w:r>
        <w:rPr>
          <w:b/>
        </w:rPr>
        <w:tab/>
      </w:r>
      <w:r>
        <w:rPr>
          <w:b/>
        </w:rPr>
        <w:tab/>
      </w:r>
      <w:r>
        <w:rPr>
          <w:b/>
        </w:rPr>
        <w:tab/>
      </w:r>
      <w:r>
        <w:rPr>
          <w:b/>
        </w:rPr>
        <w:tab/>
      </w:r>
      <w:r>
        <w:rPr>
          <w:b/>
        </w:rPr>
        <w:tab/>
      </w:r>
      <w:r>
        <w:rPr>
          <w:b/>
        </w:rPr>
        <w:tab/>
        <w:t xml:space="preserve">           </w:t>
      </w:r>
      <w:r w:rsidRPr="00573896">
        <w:t>(12)</w:t>
      </w:r>
    </w:p>
    <w:p w14:paraId="2DDF3805" w14:textId="77777777" w:rsidR="00D517D1" w:rsidRDefault="00D517D1" w:rsidP="00D517D1">
      <w:pPr>
        <w:spacing w:line="360" w:lineRule="auto"/>
        <w:ind w:left="720"/>
        <w:jc w:val="both"/>
      </w:pPr>
      <w:r w:rsidRPr="00573896">
        <w:rPr>
          <w:b/>
          <w:position w:val="-12"/>
        </w:rPr>
        <w:object w:dxaOrig="2140" w:dyaOrig="460" w14:anchorId="2D921D79">
          <v:shape id="_x0000_i1042" type="#_x0000_t75" style="width:107.6pt;height:23.7pt" o:ole="">
            <v:imagedata r:id="rId40" o:title=""/>
          </v:shape>
          <o:OLEObject Type="Embed" ProgID="Equation.3" ShapeID="_x0000_i1042" DrawAspect="Content" ObjectID="_1797341029" r:id="rId41"/>
        </w:object>
      </w:r>
      <w:r>
        <w:rPr>
          <w:b/>
        </w:rPr>
        <w:tab/>
        <w:t>,</w:t>
      </w:r>
      <w:r w:rsidRPr="003A264D">
        <w:rPr>
          <w:b/>
          <w:position w:val="-30"/>
        </w:rPr>
        <w:object w:dxaOrig="1280" w:dyaOrig="700" w14:anchorId="598170B7">
          <v:shape id="_x0000_i1043" type="#_x0000_t75" style="width:64.4pt;height:34.75pt" o:ole="">
            <v:imagedata r:id="rId42" o:title=""/>
          </v:shape>
          <o:OLEObject Type="Embed" ProgID="Equation.3" ShapeID="_x0000_i1043" DrawAspect="Content" ObjectID="_1797341030" r:id="rId43"/>
        </w:object>
      </w:r>
      <w:r>
        <w:rPr>
          <w:b/>
        </w:rPr>
        <w:tab/>
      </w:r>
      <w:r>
        <w:rPr>
          <w:b/>
        </w:rPr>
        <w:tab/>
      </w:r>
      <w:r>
        <w:rPr>
          <w:b/>
        </w:rPr>
        <w:tab/>
      </w:r>
      <w:r>
        <w:rPr>
          <w:b/>
        </w:rPr>
        <w:tab/>
      </w:r>
      <w:r>
        <w:rPr>
          <w:b/>
        </w:rPr>
        <w:tab/>
      </w:r>
      <w:r w:rsidRPr="00573896">
        <w:t xml:space="preserve">        </w:t>
      </w:r>
      <w:proofErr w:type="gramStart"/>
      <w:r w:rsidRPr="00573896">
        <w:t xml:space="preserve">   (</w:t>
      </w:r>
      <w:proofErr w:type="gramEnd"/>
      <w:r w:rsidRPr="00573896">
        <w:t>13)</w:t>
      </w:r>
    </w:p>
    <w:p w14:paraId="6774F554" w14:textId="77777777" w:rsidR="00D517D1" w:rsidRDefault="00D517D1" w:rsidP="00D517D1">
      <w:pPr>
        <w:ind w:left="360"/>
        <w:jc w:val="both"/>
      </w:pPr>
      <w:r>
        <w:t>For fully developed internal circulation the following correlations have been proposed,</w:t>
      </w:r>
    </w:p>
    <w:p w14:paraId="0CF47C5F" w14:textId="77777777" w:rsidR="00D517D1" w:rsidRDefault="00D517D1" w:rsidP="00D517D1">
      <w:pPr>
        <w:spacing w:line="360" w:lineRule="auto"/>
        <w:ind w:left="720"/>
        <w:jc w:val="both"/>
      </w:pPr>
      <w:r w:rsidRPr="00573896">
        <w:rPr>
          <w:b/>
          <w:position w:val="-32"/>
        </w:rPr>
        <w:object w:dxaOrig="3800" w:dyaOrig="800" w14:anchorId="55CDFA71">
          <v:shape id="_x0000_i1044" type="#_x0000_t75" style="width:189.75pt;height:39.8pt" o:ole="">
            <v:imagedata r:id="rId44" o:title=""/>
          </v:shape>
          <o:OLEObject Type="Embed" ProgID="Equation.3" ShapeID="_x0000_i1044" DrawAspect="Content" ObjectID="_1797341031" r:id="rId45"/>
        </w:object>
      </w:r>
      <w:r>
        <w:rPr>
          <w:b/>
        </w:rPr>
        <w:tab/>
      </w:r>
      <w:r>
        <w:rPr>
          <w:b/>
        </w:rPr>
        <w:tab/>
      </w:r>
      <w:r>
        <w:rPr>
          <w:b/>
        </w:rPr>
        <w:tab/>
      </w:r>
      <w:r>
        <w:rPr>
          <w:b/>
        </w:rPr>
        <w:tab/>
      </w:r>
      <w:r w:rsidRPr="00573896">
        <w:t xml:space="preserve">           (14)</w:t>
      </w:r>
    </w:p>
    <w:p w14:paraId="7114A2F0" w14:textId="77777777" w:rsidR="002365B6" w:rsidRDefault="002365B6" w:rsidP="00D517D1">
      <w:pPr>
        <w:spacing w:line="360" w:lineRule="auto"/>
        <w:ind w:left="720"/>
        <w:jc w:val="both"/>
      </w:pPr>
    </w:p>
    <w:p w14:paraId="22CA2199" w14:textId="77777777" w:rsidR="002365B6" w:rsidRDefault="002365B6" w:rsidP="00D517D1">
      <w:pPr>
        <w:spacing w:line="360" w:lineRule="auto"/>
        <w:ind w:left="720"/>
        <w:jc w:val="both"/>
      </w:pPr>
    </w:p>
    <w:p w14:paraId="6DA67836" w14:textId="77777777" w:rsidR="002365B6" w:rsidRDefault="002365B6" w:rsidP="00D517D1">
      <w:pPr>
        <w:spacing w:line="360" w:lineRule="auto"/>
        <w:ind w:left="720"/>
        <w:jc w:val="both"/>
      </w:pPr>
    </w:p>
    <w:p w14:paraId="1A540EB9" w14:textId="77777777" w:rsidR="00D517D1" w:rsidRDefault="00D517D1" w:rsidP="00D517D1">
      <w:pPr>
        <w:spacing w:after="120"/>
        <w:ind w:left="360"/>
        <w:jc w:val="both"/>
      </w:pPr>
      <w:r w:rsidRPr="00573896">
        <w:rPr>
          <w:position w:val="-32"/>
        </w:rPr>
        <w:object w:dxaOrig="2640" w:dyaOrig="760" w14:anchorId="5A0D9259">
          <v:shape id="_x0000_i1045" type="#_x0000_t75" style="width:132.15pt;height:37.25pt" o:ole="">
            <v:imagedata r:id="rId46" o:title=""/>
          </v:shape>
          <o:OLEObject Type="Embed" ProgID="Equation.3" ShapeID="_x0000_i1045" DrawAspect="Content" ObjectID="_1797341032" r:id="rId47"/>
        </w:object>
      </w:r>
      <w:r>
        <w:tab/>
      </w:r>
      <w:r>
        <w:tab/>
      </w:r>
      <w:r>
        <w:tab/>
      </w:r>
      <w:r>
        <w:tab/>
      </w:r>
      <w:r>
        <w:tab/>
      </w:r>
      <w:r>
        <w:tab/>
        <w:t xml:space="preserve">           (15) </w:t>
      </w:r>
    </w:p>
    <w:p w14:paraId="25C58A41" w14:textId="77777777" w:rsidR="00D517D1" w:rsidRPr="002365B6" w:rsidRDefault="00D517D1" w:rsidP="00D517D1">
      <w:pPr>
        <w:spacing w:line="360" w:lineRule="auto"/>
        <w:ind w:left="360"/>
        <w:jc w:val="both"/>
        <w:rPr>
          <w:b/>
          <w:color w:val="002060"/>
        </w:rPr>
      </w:pPr>
      <w:r w:rsidRPr="002365B6">
        <w:rPr>
          <w:b/>
          <w:color w:val="002060"/>
        </w:rPr>
        <w:t>Effect of Drop Formation and Coalescence on Mass Transfer</w:t>
      </w:r>
    </w:p>
    <w:p w14:paraId="26559830" w14:textId="77777777" w:rsidR="00D517D1" w:rsidRDefault="00D517D1" w:rsidP="00D517D1">
      <w:pPr>
        <w:spacing w:line="360" w:lineRule="auto"/>
        <w:ind w:left="360"/>
        <w:jc w:val="both"/>
      </w:pPr>
      <w:r>
        <w:t>The mass transferred during drop formation before detachment of the drop from the dispersing nozzle is reported to form a major fraction of the total extraction, as observed in many investigations. This marked increase in the rate of mass transfer may be explained by considering the extent of internal circulation in the drop.</w:t>
      </w:r>
    </w:p>
    <w:p w14:paraId="3CBC223C" w14:textId="77777777" w:rsidR="00D517D1" w:rsidRPr="00E149FC" w:rsidRDefault="00D517D1" w:rsidP="00D517D1">
      <w:pPr>
        <w:spacing w:line="360" w:lineRule="auto"/>
        <w:ind w:left="360"/>
        <w:jc w:val="both"/>
      </w:pPr>
    </w:p>
    <w:p w14:paraId="187A2580" w14:textId="77777777" w:rsidR="00D517D1" w:rsidRDefault="00D517D1" w:rsidP="00D517D1">
      <w:pPr>
        <w:tabs>
          <w:tab w:val="left" w:pos="360"/>
        </w:tabs>
        <w:spacing w:line="360" w:lineRule="auto"/>
        <w:rPr>
          <w:b/>
        </w:rPr>
      </w:pPr>
    </w:p>
    <w:p w14:paraId="20FD60D7" w14:textId="77777777" w:rsidR="00D517D1" w:rsidRPr="00B74A82" w:rsidRDefault="00D517D1" w:rsidP="002365B6">
      <w:pPr>
        <w:pStyle w:val="NoSpacing"/>
      </w:pPr>
      <w:r w:rsidRPr="00B74A82">
        <w:t>5.</w:t>
      </w:r>
      <w:r w:rsidRPr="00B74A82">
        <w:tab/>
        <w:t>Experimental Apparatus and Procedure</w:t>
      </w:r>
      <w:r>
        <w:t>:</w:t>
      </w:r>
    </w:p>
    <w:p w14:paraId="3378DA91" w14:textId="77777777" w:rsidR="00D517D1" w:rsidRDefault="00D517D1" w:rsidP="00D517D1">
      <w:pPr>
        <w:tabs>
          <w:tab w:val="left" w:pos="360"/>
        </w:tabs>
        <w:spacing w:line="360" w:lineRule="auto"/>
        <w:ind w:left="720"/>
      </w:pPr>
      <w:proofErr w:type="gramStart"/>
      <w:r>
        <w:rPr>
          <w:b/>
        </w:rPr>
        <w:t>Apparatus :</w:t>
      </w:r>
      <w:r>
        <w:t>The</w:t>
      </w:r>
      <w:proofErr w:type="gramEnd"/>
      <w:r>
        <w:t xml:space="preserve"> apparatus consists of a glass column which is filled with either pure benzene or benzene containing some acetic acid. The dispersed phase consists of an aqueous solution of acetic acid. Drops of acetic acid-water are generated using nozzles of various diameters. The dispersed phase collected at the bottom can be withdrawn through an opening at the bottom of the column. Besides this, burettes, pipettes, beakers etc are required to perform the titrations.</w:t>
      </w:r>
    </w:p>
    <w:p w14:paraId="61830479" w14:textId="77777777" w:rsidR="002365B6" w:rsidRDefault="002365B6" w:rsidP="00D517D1">
      <w:pPr>
        <w:tabs>
          <w:tab w:val="left" w:pos="360"/>
        </w:tabs>
        <w:spacing w:line="360" w:lineRule="auto"/>
        <w:ind w:left="720"/>
      </w:pPr>
    </w:p>
    <w:p w14:paraId="3E65CAF0" w14:textId="77777777" w:rsidR="00D517D1" w:rsidRPr="00B74A82" w:rsidRDefault="00D517D1" w:rsidP="002365B6">
      <w:pPr>
        <w:pStyle w:val="NoSpacing"/>
      </w:pPr>
      <w:r w:rsidRPr="00B74A82">
        <w:t>6.</w:t>
      </w:r>
      <w:r w:rsidRPr="00B74A82">
        <w:tab/>
        <w:t>Experimental Procedure:</w:t>
      </w:r>
    </w:p>
    <w:p w14:paraId="62271FFE" w14:textId="77777777" w:rsidR="00D517D1" w:rsidRDefault="00D517D1" w:rsidP="00D517D1">
      <w:pPr>
        <w:numPr>
          <w:ilvl w:val="0"/>
          <w:numId w:val="2"/>
        </w:numPr>
        <w:tabs>
          <w:tab w:val="left" w:pos="900"/>
        </w:tabs>
        <w:spacing w:line="360" w:lineRule="auto"/>
        <w:ind w:left="900" w:hanging="540"/>
        <w:jc w:val="both"/>
      </w:pPr>
      <w:r>
        <w:t>Prepare an aqueous solution of acetic acid and determine its concentrations by titration (refer Appendix).</w:t>
      </w:r>
    </w:p>
    <w:p w14:paraId="12034611" w14:textId="77777777" w:rsidR="00D517D1" w:rsidRDefault="00D517D1" w:rsidP="00D517D1">
      <w:pPr>
        <w:numPr>
          <w:ilvl w:val="0"/>
          <w:numId w:val="2"/>
        </w:numPr>
        <w:tabs>
          <w:tab w:val="left" w:pos="900"/>
        </w:tabs>
        <w:spacing w:line="360" w:lineRule="auto"/>
        <w:ind w:left="900" w:hanging="540"/>
        <w:jc w:val="both"/>
      </w:pPr>
      <w:r>
        <w:t>Fill the column with pure benzene.</w:t>
      </w:r>
    </w:p>
    <w:p w14:paraId="22A3B825" w14:textId="77777777" w:rsidR="00D517D1" w:rsidRDefault="00D517D1" w:rsidP="00D517D1">
      <w:pPr>
        <w:numPr>
          <w:ilvl w:val="0"/>
          <w:numId w:val="2"/>
        </w:numPr>
        <w:tabs>
          <w:tab w:val="left" w:pos="900"/>
        </w:tabs>
        <w:spacing w:line="360" w:lineRule="auto"/>
        <w:ind w:left="900" w:hanging="540"/>
        <w:jc w:val="both"/>
      </w:pPr>
      <w:r>
        <w:t>Fill the burette/syringe with the aqueous acetic acid solution. This is the dispersed phase.</w:t>
      </w:r>
    </w:p>
    <w:p w14:paraId="7DDC1F3B" w14:textId="77777777" w:rsidR="00D517D1" w:rsidRDefault="00D517D1" w:rsidP="00D517D1">
      <w:pPr>
        <w:numPr>
          <w:ilvl w:val="0"/>
          <w:numId w:val="2"/>
        </w:numPr>
        <w:tabs>
          <w:tab w:val="left" w:pos="900"/>
        </w:tabs>
        <w:spacing w:line="360" w:lineRule="auto"/>
        <w:ind w:left="900" w:hanging="540"/>
        <w:jc w:val="both"/>
      </w:pPr>
      <w:r>
        <w:t>Adjust the nozzle/syringe needle approximately 2-3 cm above the level of the liquid in the column.</w:t>
      </w:r>
    </w:p>
    <w:p w14:paraId="00A718B1" w14:textId="77777777" w:rsidR="00D517D1" w:rsidRDefault="00D517D1" w:rsidP="00D517D1">
      <w:pPr>
        <w:numPr>
          <w:ilvl w:val="0"/>
          <w:numId w:val="2"/>
        </w:numPr>
        <w:tabs>
          <w:tab w:val="left" w:pos="900"/>
        </w:tabs>
        <w:spacing w:line="360" w:lineRule="auto"/>
        <w:ind w:left="900" w:hanging="540"/>
        <w:jc w:val="both"/>
      </w:pPr>
      <w:r>
        <w:t>Now run down the liquid from the burette/syringe and check whether drops of approximately the same size are generated.</w:t>
      </w:r>
    </w:p>
    <w:p w14:paraId="256AF453" w14:textId="77777777" w:rsidR="00D517D1" w:rsidRDefault="00D517D1" w:rsidP="00D517D1">
      <w:pPr>
        <w:numPr>
          <w:ilvl w:val="0"/>
          <w:numId w:val="2"/>
        </w:numPr>
        <w:tabs>
          <w:tab w:val="left" w:pos="900"/>
        </w:tabs>
        <w:spacing w:line="360" w:lineRule="auto"/>
        <w:ind w:left="900" w:hanging="540"/>
        <w:jc w:val="both"/>
      </w:pPr>
      <w:r>
        <w:t>For approximately 2 ml of liquid running down (from burette/syringe reading). Count the number of drops. From this information, the drop radius can be calculated.</w:t>
      </w:r>
    </w:p>
    <w:p w14:paraId="159AEA5B" w14:textId="77777777" w:rsidR="002365B6" w:rsidRDefault="00D517D1" w:rsidP="00D517D1">
      <w:pPr>
        <w:numPr>
          <w:ilvl w:val="0"/>
          <w:numId w:val="2"/>
        </w:numPr>
        <w:tabs>
          <w:tab w:val="left" w:pos="800"/>
          <w:tab w:val="left" w:pos="900"/>
        </w:tabs>
        <w:spacing w:line="360" w:lineRule="auto"/>
        <w:ind w:left="900" w:hanging="540"/>
        <w:jc w:val="both"/>
      </w:pPr>
      <w:r>
        <w:t xml:space="preserve">  Determine the terminal velocity of the drops by measuring the time required for the drops to pass through a known distance (take the average for at least five drops). </w:t>
      </w:r>
    </w:p>
    <w:p w14:paraId="5BC49FE6" w14:textId="77777777" w:rsidR="002365B6" w:rsidRDefault="002365B6" w:rsidP="002365B6">
      <w:pPr>
        <w:tabs>
          <w:tab w:val="left" w:pos="800"/>
          <w:tab w:val="left" w:pos="900"/>
        </w:tabs>
        <w:spacing w:line="360" w:lineRule="auto"/>
        <w:ind w:left="900"/>
        <w:jc w:val="both"/>
      </w:pPr>
    </w:p>
    <w:p w14:paraId="2A98C87D" w14:textId="77777777" w:rsidR="002365B6" w:rsidRDefault="002365B6" w:rsidP="002365B6">
      <w:pPr>
        <w:tabs>
          <w:tab w:val="left" w:pos="800"/>
          <w:tab w:val="left" w:pos="900"/>
        </w:tabs>
        <w:spacing w:line="360" w:lineRule="auto"/>
        <w:ind w:left="900"/>
        <w:jc w:val="both"/>
      </w:pPr>
    </w:p>
    <w:p w14:paraId="1B70073F" w14:textId="77777777" w:rsidR="002365B6" w:rsidRDefault="002365B6" w:rsidP="002365B6">
      <w:pPr>
        <w:tabs>
          <w:tab w:val="left" w:pos="800"/>
          <w:tab w:val="left" w:pos="900"/>
        </w:tabs>
        <w:spacing w:line="360" w:lineRule="auto"/>
        <w:ind w:left="900"/>
        <w:jc w:val="both"/>
      </w:pPr>
    </w:p>
    <w:p w14:paraId="132BEC92" w14:textId="36D9C76E" w:rsidR="00D517D1" w:rsidRDefault="00D517D1" w:rsidP="00D517D1">
      <w:pPr>
        <w:numPr>
          <w:ilvl w:val="0"/>
          <w:numId w:val="2"/>
        </w:numPr>
        <w:tabs>
          <w:tab w:val="left" w:pos="800"/>
          <w:tab w:val="left" w:pos="900"/>
        </w:tabs>
        <w:spacing w:line="360" w:lineRule="auto"/>
        <w:ind w:left="900" w:hanging="540"/>
        <w:jc w:val="both"/>
      </w:pPr>
      <w:r>
        <w:t>Knowing the length of the benzene column and the terminal velocity, the residence time of the drops can be calculated.</w:t>
      </w:r>
    </w:p>
    <w:p w14:paraId="171F68E8" w14:textId="77777777" w:rsidR="00D517D1" w:rsidRDefault="00D517D1" w:rsidP="00D517D1">
      <w:pPr>
        <w:numPr>
          <w:ilvl w:val="0"/>
          <w:numId w:val="2"/>
        </w:numPr>
        <w:tabs>
          <w:tab w:val="left" w:pos="900"/>
        </w:tabs>
        <w:spacing w:line="360" w:lineRule="auto"/>
        <w:ind w:left="900" w:hanging="540"/>
        <w:jc w:val="both"/>
      </w:pPr>
      <w:r>
        <w:t xml:space="preserve">After </w:t>
      </w:r>
      <w:proofErr w:type="gramStart"/>
      <w:r>
        <w:t>sufficient number of</w:t>
      </w:r>
      <w:proofErr w:type="gramEnd"/>
      <w:r>
        <w:t xml:space="preserve"> drops have passed through the continuous phase, stop the flow of the dispersed phase.</w:t>
      </w:r>
    </w:p>
    <w:p w14:paraId="2B084F88" w14:textId="77777777" w:rsidR="00D517D1" w:rsidRDefault="00D517D1" w:rsidP="00D517D1">
      <w:pPr>
        <w:numPr>
          <w:ilvl w:val="0"/>
          <w:numId w:val="2"/>
        </w:numPr>
        <w:tabs>
          <w:tab w:val="left" w:pos="900"/>
        </w:tabs>
        <w:spacing w:line="360" w:lineRule="auto"/>
        <w:ind w:left="900" w:hanging="540"/>
        <w:jc w:val="both"/>
      </w:pPr>
      <w:r>
        <w:t>Remove the dispersed phase from the column bottom and determine its acetic acid concentration by titration.</w:t>
      </w:r>
    </w:p>
    <w:p w14:paraId="78DFDBEC" w14:textId="77777777" w:rsidR="00D517D1" w:rsidRDefault="00D517D1" w:rsidP="00D517D1">
      <w:pPr>
        <w:numPr>
          <w:ilvl w:val="0"/>
          <w:numId w:val="2"/>
        </w:numPr>
        <w:tabs>
          <w:tab w:val="left" w:pos="900"/>
          <w:tab w:val="left" w:pos="1160"/>
        </w:tabs>
        <w:spacing w:line="360" w:lineRule="auto"/>
        <w:ind w:left="900" w:hanging="540"/>
        <w:jc w:val="both"/>
      </w:pPr>
      <w:r>
        <w:t>Change the nozzle and repeat steps 3 to 9.</w:t>
      </w:r>
    </w:p>
    <w:p w14:paraId="3F04E82E" w14:textId="77777777" w:rsidR="00D517D1" w:rsidRDefault="00D517D1" w:rsidP="00D517D1">
      <w:pPr>
        <w:numPr>
          <w:ilvl w:val="0"/>
          <w:numId w:val="2"/>
        </w:numPr>
        <w:tabs>
          <w:tab w:val="left" w:pos="900"/>
          <w:tab w:val="num" w:pos="960"/>
          <w:tab w:val="left" w:pos="1160"/>
        </w:tabs>
        <w:spacing w:line="360" w:lineRule="auto"/>
        <w:ind w:left="900" w:hanging="540"/>
        <w:jc w:val="both"/>
      </w:pPr>
      <w:r>
        <w:t>Drain the benzene from the column and fill the column with benzene which contains some acetic acid. Determine the acetic acid concentration in benzene by titration.</w:t>
      </w:r>
    </w:p>
    <w:p w14:paraId="3A4BFD1C" w14:textId="77777777" w:rsidR="00D517D1" w:rsidRDefault="00D517D1" w:rsidP="00D517D1">
      <w:pPr>
        <w:numPr>
          <w:ilvl w:val="0"/>
          <w:numId w:val="2"/>
        </w:numPr>
        <w:tabs>
          <w:tab w:val="left" w:pos="900"/>
          <w:tab w:val="num" w:pos="960"/>
          <w:tab w:val="left" w:pos="1160"/>
        </w:tabs>
        <w:spacing w:line="360" w:lineRule="auto"/>
        <w:ind w:left="900" w:hanging="540"/>
        <w:jc w:val="both"/>
      </w:pPr>
      <w:r>
        <w:t>Repeat steps 3 to 10.</w:t>
      </w:r>
    </w:p>
    <w:p w14:paraId="1039F131" w14:textId="77777777" w:rsidR="00D517D1" w:rsidRDefault="00D517D1" w:rsidP="00D517D1">
      <w:pPr>
        <w:numPr>
          <w:ilvl w:val="0"/>
          <w:numId w:val="2"/>
        </w:numPr>
        <w:tabs>
          <w:tab w:val="left" w:pos="900"/>
          <w:tab w:val="num" w:pos="960"/>
          <w:tab w:val="left" w:pos="1160"/>
        </w:tabs>
        <w:spacing w:line="360" w:lineRule="auto"/>
        <w:ind w:left="900" w:hanging="540"/>
        <w:jc w:val="both"/>
      </w:pPr>
      <w:r>
        <w:t>To see the effect of drop formation on the rate of mass transfer, repeat the experiment with the nozzle/needle immersed in the column liquid. Do this for one nozzle size and the column liquid filled with benzene-acetic acid solution.</w:t>
      </w:r>
    </w:p>
    <w:p w14:paraId="19E6AC5C" w14:textId="77777777" w:rsidR="00D517D1" w:rsidRDefault="00D517D1" w:rsidP="00D517D1">
      <w:pPr>
        <w:tabs>
          <w:tab w:val="left" w:pos="900"/>
          <w:tab w:val="left" w:pos="1160"/>
        </w:tabs>
        <w:spacing w:line="360" w:lineRule="auto"/>
        <w:jc w:val="both"/>
      </w:pPr>
    </w:p>
    <w:p w14:paraId="416F0ACE" w14:textId="77777777" w:rsidR="00D517D1" w:rsidRDefault="00D517D1" w:rsidP="00D517D1">
      <w:pPr>
        <w:tabs>
          <w:tab w:val="left" w:pos="900"/>
          <w:tab w:val="left" w:pos="1160"/>
        </w:tabs>
        <w:spacing w:line="360" w:lineRule="auto"/>
        <w:jc w:val="both"/>
      </w:pPr>
    </w:p>
    <w:p w14:paraId="5BFE6251" w14:textId="77777777" w:rsidR="00D517D1" w:rsidRDefault="00D517D1" w:rsidP="00D517D1">
      <w:pPr>
        <w:tabs>
          <w:tab w:val="left" w:pos="900"/>
          <w:tab w:val="left" w:pos="1160"/>
        </w:tabs>
        <w:spacing w:line="360" w:lineRule="auto"/>
        <w:ind w:left="900"/>
        <w:jc w:val="both"/>
      </w:pPr>
    </w:p>
    <w:p w14:paraId="490EA354" w14:textId="77777777" w:rsidR="00D517D1" w:rsidRPr="00B74A82" w:rsidRDefault="00D517D1" w:rsidP="002365B6">
      <w:pPr>
        <w:pStyle w:val="NoSpacing"/>
      </w:pPr>
      <w:r w:rsidRPr="00B74A82">
        <w:t>7.</w:t>
      </w:r>
      <w:r w:rsidRPr="00B74A82">
        <w:tab/>
        <w:t xml:space="preserve">Utilities Required: </w:t>
      </w:r>
    </w:p>
    <w:p w14:paraId="519CA88E" w14:textId="77777777" w:rsidR="00D517D1" w:rsidRDefault="00D517D1" w:rsidP="00D517D1">
      <w:pPr>
        <w:numPr>
          <w:ilvl w:val="0"/>
          <w:numId w:val="1"/>
        </w:numPr>
        <w:tabs>
          <w:tab w:val="clear" w:pos="1656"/>
          <w:tab w:val="num" w:pos="900"/>
        </w:tabs>
        <w:spacing w:line="360" w:lineRule="auto"/>
        <w:ind w:left="360" w:firstLine="0"/>
        <w:jc w:val="both"/>
      </w:pPr>
      <w:r>
        <w:t>Glass Column</w:t>
      </w:r>
    </w:p>
    <w:p w14:paraId="01FB1DAA" w14:textId="77777777" w:rsidR="00D517D1" w:rsidRDefault="00D517D1" w:rsidP="00D517D1">
      <w:pPr>
        <w:numPr>
          <w:ilvl w:val="0"/>
          <w:numId w:val="1"/>
        </w:numPr>
        <w:tabs>
          <w:tab w:val="clear" w:pos="1656"/>
          <w:tab w:val="num" w:pos="900"/>
        </w:tabs>
        <w:spacing w:line="360" w:lineRule="auto"/>
        <w:ind w:left="360" w:firstLine="0"/>
        <w:jc w:val="both"/>
      </w:pPr>
      <w:r>
        <w:t>Distilled Water (To Prepare Solution).</w:t>
      </w:r>
    </w:p>
    <w:p w14:paraId="19ADC094" w14:textId="77777777" w:rsidR="00D517D1" w:rsidRDefault="00D517D1" w:rsidP="00D517D1">
      <w:pPr>
        <w:numPr>
          <w:ilvl w:val="0"/>
          <w:numId w:val="1"/>
        </w:numPr>
        <w:tabs>
          <w:tab w:val="clear" w:pos="1656"/>
          <w:tab w:val="num" w:pos="900"/>
        </w:tabs>
        <w:spacing w:line="360" w:lineRule="auto"/>
        <w:ind w:left="360" w:firstLine="0"/>
        <w:jc w:val="both"/>
        <w:rPr>
          <w:bCs/>
          <w:color w:val="000000"/>
        </w:rPr>
      </w:pPr>
      <w:r>
        <w:rPr>
          <w:bCs/>
          <w:color w:val="000000"/>
        </w:rPr>
        <w:t>5 Conical Flasks.</w:t>
      </w:r>
    </w:p>
    <w:p w14:paraId="39C19BA0" w14:textId="77777777" w:rsidR="00D517D1" w:rsidRDefault="00D517D1" w:rsidP="00D517D1">
      <w:pPr>
        <w:numPr>
          <w:ilvl w:val="0"/>
          <w:numId w:val="1"/>
        </w:numPr>
        <w:tabs>
          <w:tab w:val="clear" w:pos="1656"/>
          <w:tab w:val="num" w:pos="900"/>
        </w:tabs>
        <w:spacing w:line="360" w:lineRule="auto"/>
        <w:ind w:left="360" w:firstLine="0"/>
        <w:jc w:val="both"/>
      </w:pPr>
      <w:r>
        <w:rPr>
          <w:bCs/>
          <w:color w:val="000000"/>
        </w:rPr>
        <w:t xml:space="preserve">Measuring </w:t>
      </w:r>
      <w:proofErr w:type="gramStart"/>
      <w:r>
        <w:rPr>
          <w:bCs/>
          <w:color w:val="000000"/>
        </w:rPr>
        <w:t>cylinder</w:t>
      </w:r>
      <w:proofErr w:type="gramEnd"/>
      <w:r>
        <w:rPr>
          <w:bCs/>
          <w:color w:val="000000"/>
        </w:rPr>
        <w:t>.</w:t>
      </w:r>
    </w:p>
    <w:p w14:paraId="537C19E6" w14:textId="77777777" w:rsidR="00D517D1" w:rsidRDefault="00D517D1" w:rsidP="00D517D1">
      <w:pPr>
        <w:numPr>
          <w:ilvl w:val="0"/>
          <w:numId w:val="1"/>
        </w:numPr>
        <w:tabs>
          <w:tab w:val="clear" w:pos="1656"/>
          <w:tab w:val="num" w:pos="900"/>
        </w:tabs>
        <w:spacing w:line="360" w:lineRule="auto"/>
        <w:ind w:left="360" w:firstLine="0"/>
        <w:jc w:val="both"/>
      </w:pPr>
      <w:r>
        <w:t>Stopwatch.</w:t>
      </w:r>
    </w:p>
    <w:p w14:paraId="5AFA5F0D" w14:textId="77777777" w:rsidR="00D517D1" w:rsidRDefault="00D517D1" w:rsidP="00D517D1">
      <w:pPr>
        <w:numPr>
          <w:ilvl w:val="0"/>
          <w:numId w:val="1"/>
        </w:numPr>
        <w:tabs>
          <w:tab w:val="clear" w:pos="1656"/>
          <w:tab w:val="num" w:pos="900"/>
        </w:tabs>
        <w:spacing w:line="360" w:lineRule="auto"/>
        <w:ind w:left="360" w:firstLine="0"/>
        <w:jc w:val="both"/>
      </w:pPr>
      <w:r>
        <w:t>3 Burettes.</w:t>
      </w:r>
    </w:p>
    <w:p w14:paraId="521D4F09" w14:textId="77777777" w:rsidR="00D517D1" w:rsidRPr="008C1DF6" w:rsidRDefault="00D517D1" w:rsidP="00D517D1">
      <w:pPr>
        <w:numPr>
          <w:ilvl w:val="0"/>
          <w:numId w:val="1"/>
        </w:numPr>
        <w:tabs>
          <w:tab w:val="clear" w:pos="1656"/>
          <w:tab w:val="num" w:pos="900"/>
        </w:tabs>
        <w:spacing w:line="360" w:lineRule="auto"/>
        <w:ind w:left="360" w:firstLine="0"/>
        <w:jc w:val="both"/>
        <w:rPr>
          <w:color w:val="000000"/>
        </w:rPr>
      </w:pPr>
      <w:r w:rsidRPr="004D3AB2">
        <w:rPr>
          <w:color w:val="000000"/>
          <w:sz w:val="22"/>
          <w:szCs w:val="22"/>
        </w:rPr>
        <w:t>CHEMICALS:</w:t>
      </w:r>
      <w:r w:rsidRPr="004D3AB2">
        <w:rPr>
          <w:color w:val="000000"/>
          <w:sz w:val="22"/>
          <w:szCs w:val="22"/>
        </w:rPr>
        <w:tab/>
      </w:r>
      <w:r w:rsidRPr="008C1DF6">
        <w:rPr>
          <w:color w:val="000000"/>
        </w:rPr>
        <w:tab/>
      </w:r>
      <w:r w:rsidRPr="008C1DF6">
        <w:rPr>
          <w:color w:val="000000"/>
        </w:rPr>
        <w:tab/>
      </w:r>
      <w:r>
        <w:rPr>
          <w:color w:val="000000"/>
        </w:rPr>
        <w:tab/>
      </w:r>
      <w:r>
        <w:rPr>
          <w:color w:val="000000"/>
        </w:rPr>
        <w:tab/>
      </w:r>
      <w:r w:rsidRPr="004D3AB2">
        <w:rPr>
          <w:caps/>
          <w:color w:val="000000"/>
          <w:sz w:val="22"/>
          <w:szCs w:val="22"/>
        </w:rPr>
        <w:t>Quantity</w:t>
      </w:r>
      <w:r>
        <w:rPr>
          <w:caps/>
          <w:color w:val="000000"/>
          <w:sz w:val="22"/>
          <w:szCs w:val="22"/>
        </w:rPr>
        <w:t>:</w:t>
      </w:r>
      <w:r w:rsidRPr="004D3AB2">
        <w:rPr>
          <w:caps/>
          <w:color w:val="000000"/>
          <w:sz w:val="22"/>
          <w:szCs w:val="22"/>
        </w:rPr>
        <w:tab/>
      </w:r>
      <w:r w:rsidRPr="008C1DF6">
        <w:rPr>
          <w:color w:val="000000"/>
        </w:rPr>
        <w:tab/>
      </w:r>
      <w:r w:rsidRPr="008C1DF6">
        <w:rPr>
          <w:color w:val="000000"/>
        </w:rPr>
        <w:tab/>
      </w:r>
    </w:p>
    <w:p w14:paraId="496DF9E4" w14:textId="77777777" w:rsidR="00D517D1" w:rsidRDefault="00D517D1" w:rsidP="00D517D1">
      <w:pPr>
        <w:spacing w:line="360" w:lineRule="auto"/>
        <w:ind w:left="720" w:firstLine="720"/>
        <w:jc w:val="both"/>
      </w:pPr>
      <w:r>
        <w:t>N/10 Acetic Acid</w:t>
      </w:r>
      <w:r>
        <w:tab/>
      </w:r>
      <w:r>
        <w:tab/>
      </w:r>
      <w:r>
        <w:tab/>
      </w:r>
      <w:r>
        <w:tab/>
        <w:t>100 ml</w:t>
      </w:r>
    </w:p>
    <w:p w14:paraId="1B186FB4" w14:textId="77777777" w:rsidR="00D517D1" w:rsidRDefault="00D517D1" w:rsidP="00D517D1">
      <w:pPr>
        <w:spacing w:line="360" w:lineRule="auto"/>
        <w:ind w:left="720" w:firstLine="720"/>
        <w:jc w:val="both"/>
      </w:pPr>
      <w:r>
        <w:t>N/10 NaOH</w:t>
      </w:r>
      <w:r>
        <w:tab/>
      </w:r>
      <w:r>
        <w:tab/>
      </w:r>
      <w:r>
        <w:tab/>
      </w:r>
      <w:r>
        <w:tab/>
      </w:r>
      <w:r>
        <w:tab/>
        <w:t>100 ml</w:t>
      </w:r>
    </w:p>
    <w:p w14:paraId="138217FF" w14:textId="77777777" w:rsidR="00D517D1" w:rsidRDefault="00D517D1" w:rsidP="00D517D1">
      <w:pPr>
        <w:spacing w:line="360" w:lineRule="auto"/>
        <w:ind w:left="720" w:firstLine="720"/>
        <w:jc w:val="both"/>
      </w:pPr>
      <w:r>
        <w:t>Ethyl Acetate</w:t>
      </w:r>
      <w:r>
        <w:tab/>
      </w:r>
      <w:r>
        <w:tab/>
      </w:r>
      <w:r>
        <w:tab/>
      </w:r>
      <w:r>
        <w:tab/>
      </w:r>
      <w:r>
        <w:tab/>
        <w:t>200 ml</w:t>
      </w:r>
    </w:p>
    <w:p w14:paraId="00DF4FAE" w14:textId="77777777" w:rsidR="00D517D1" w:rsidRDefault="00D517D1" w:rsidP="00D517D1">
      <w:pPr>
        <w:spacing w:line="360" w:lineRule="auto"/>
        <w:ind w:left="720" w:firstLine="720"/>
        <w:jc w:val="both"/>
      </w:pPr>
      <w:r>
        <w:t xml:space="preserve">Indicator (phenolphthalein </w:t>
      </w:r>
    </w:p>
    <w:p w14:paraId="120088FA" w14:textId="77777777" w:rsidR="00D517D1" w:rsidRDefault="00D517D1" w:rsidP="00D517D1">
      <w:pPr>
        <w:spacing w:line="360" w:lineRule="auto"/>
        <w:ind w:left="720" w:firstLine="720"/>
        <w:jc w:val="both"/>
      </w:pPr>
      <w:r>
        <w:t>and methyl orange)</w:t>
      </w:r>
      <w:r>
        <w:tab/>
      </w:r>
      <w:r>
        <w:tab/>
      </w:r>
      <w:r>
        <w:tab/>
      </w:r>
      <w:r>
        <w:tab/>
        <w:t>Few drops</w:t>
      </w:r>
    </w:p>
    <w:p w14:paraId="6EE0F6D0" w14:textId="77777777" w:rsidR="002365B6" w:rsidRDefault="002365B6" w:rsidP="00D517D1">
      <w:pPr>
        <w:spacing w:line="360" w:lineRule="auto"/>
        <w:ind w:left="720" w:firstLine="720"/>
        <w:jc w:val="both"/>
      </w:pPr>
    </w:p>
    <w:p w14:paraId="321CD7DC" w14:textId="77777777" w:rsidR="002365B6" w:rsidRDefault="002365B6" w:rsidP="00D517D1">
      <w:pPr>
        <w:spacing w:line="360" w:lineRule="auto"/>
        <w:ind w:left="720" w:firstLine="720"/>
        <w:jc w:val="both"/>
      </w:pPr>
    </w:p>
    <w:p w14:paraId="5545DA3A" w14:textId="77777777" w:rsidR="002365B6" w:rsidRDefault="002365B6" w:rsidP="00D517D1">
      <w:pPr>
        <w:spacing w:line="360" w:lineRule="auto"/>
        <w:ind w:left="720" w:firstLine="720"/>
        <w:jc w:val="both"/>
      </w:pPr>
    </w:p>
    <w:p w14:paraId="4F09F6AC" w14:textId="77777777" w:rsidR="002365B6" w:rsidRDefault="002365B6" w:rsidP="00D517D1">
      <w:pPr>
        <w:spacing w:line="360" w:lineRule="auto"/>
        <w:ind w:left="720" w:firstLine="720"/>
        <w:jc w:val="both"/>
      </w:pPr>
    </w:p>
    <w:p w14:paraId="39938C3B" w14:textId="77777777" w:rsidR="00D517D1" w:rsidRDefault="00D517D1" w:rsidP="00D517D1">
      <w:pPr>
        <w:pStyle w:val="BodyTextIndent"/>
        <w:tabs>
          <w:tab w:val="left" w:pos="360"/>
        </w:tabs>
        <w:spacing w:after="0" w:line="360" w:lineRule="auto"/>
        <w:ind w:left="0"/>
        <w:jc w:val="both"/>
        <w:rPr>
          <w:b/>
        </w:rPr>
      </w:pPr>
    </w:p>
    <w:p w14:paraId="6C777541" w14:textId="77777777" w:rsidR="00D517D1" w:rsidRPr="00B74A82" w:rsidRDefault="00D517D1" w:rsidP="002365B6">
      <w:pPr>
        <w:pStyle w:val="NoSpacing"/>
      </w:pPr>
      <w:r w:rsidRPr="00B74A82">
        <w:t>8.</w:t>
      </w:r>
      <w:r w:rsidRPr="00B74A82">
        <w:tab/>
        <w:t>Observations and Calculations:</w:t>
      </w:r>
    </w:p>
    <w:p w14:paraId="3DDA4197" w14:textId="77777777" w:rsidR="00D517D1" w:rsidRPr="009A5AAC" w:rsidRDefault="00D517D1" w:rsidP="00D517D1">
      <w:pPr>
        <w:spacing w:line="360" w:lineRule="auto"/>
        <w:ind w:firstLine="360"/>
        <w:jc w:val="both"/>
        <w:rPr>
          <w:color w:val="000000"/>
          <w:sz w:val="20"/>
          <w:szCs w:val="20"/>
        </w:rPr>
      </w:pPr>
      <w:r w:rsidRPr="00336879">
        <w:rPr>
          <w:color w:val="000000"/>
          <w:sz w:val="28"/>
          <w:szCs w:val="28"/>
        </w:rPr>
        <w:t>D</w:t>
      </w:r>
      <w:r w:rsidRPr="009A5AAC">
        <w:rPr>
          <w:color w:val="000000"/>
          <w:sz w:val="20"/>
          <w:szCs w:val="20"/>
        </w:rPr>
        <w:t>ATA:</w:t>
      </w:r>
    </w:p>
    <w:p w14:paraId="791304CF" w14:textId="77777777" w:rsidR="00D517D1" w:rsidRPr="008035CF" w:rsidRDefault="00D517D1" w:rsidP="00D517D1">
      <w:pPr>
        <w:spacing w:line="360" w:lineRule="auto"/>
        <w:ind w:firstLine="720"/>
        <w:jc w:val="both"/>
        <w:rPr>
          <w:color w:val="000000"/>
        </w:rPr>
      </w:pPr>
      <w:r w:rsidRPr="002F7022">
        <w:rPr>
          <w:color w:val="000000"/>
        </w:rPr>
        <w:t xml:space="preserve">Diffusivity </w:t>
      </w:r>
      <w:r>
        <w:rPr>
          <w:color w:val="000000"/>
        </w:rPr>
        <w:t>of acetic acid in benzene at 20</w:t>
      </w:r>
      <w:r>
        <w:rPr>
          <w:color w:val="000000"/>
          <w:vertAlign w:val="superscript"/>
        </w:rPr>
        <w:t>O</w:t>
      </w:r>
      <w:r>
        <w:rPr>
          <w:color w:val="000000"/>
        </w:rPr>
        <w:t>C = 1.92 × 10</w:t>
      </w:r>
      <w:r>
        <w:rPr>
          <w:color w:val="000000"/>
          <w:vertAlign w:val="superscript"/>
        </w:rPr>
        <w:t xml:space="preserve">-5 </w:t>
      </w:r>
      <w:r>
        <w:rPr>
          <w:color w:val="000000"/>
        </w:rPr>
        <w:t>cm</w:t>
      </w:r>
      <w:r>
        <w:rPr>
          <w:color w:val="000000"/>
          <w:vertAlign w:val="superscript"/>
        </w:rPr>
        <w:t>2</w:t>
      </w:r>
      <w:r>
        <w:rPr>
          <w:color w:val="000000"/>
        </w:rPr>
        <w:t>/s</w:t>
      </w:r>
    </w:p>
    <w:p w14:paraId="69AC79EC" w14:textId="77777777" w:rsidR="00D517D1" w:rsidRDefault="00D517D1" w:rsidP="00D517D1">
      <w:pPr>
        <w:spacing w:line="360" w:lineRule="auto"/>
        <w:ind w:firstLine="720"/>
        <w:jc w:val="both"/>
        <w:rPr>
          <w:color w:val="000000"/>
        </w:rPr>
      </w:pPr>
      <w:r>
        <w:rPr>
          <w:color w:val="000000"/>
        </w:rPr>
        <w:t>Density of Benzene at 20</w:t>
      </w:r>
      <w:r>
        <w:rPr>
          <w:color w:val="000000"/>
          <w:vertAlign w:val="superscript"/>
        </w:rPr>
        <w:t>O</w:t>
      </w:r>
      <w:r>
        <w:rPr>
          <w:color w:val="000000"/>
        </w:rPr>
        <w:t>C = 0.879 gm/ml</w:t>
      </w:r>
    </w:p>
    <w:p w14:paraId="18CE5556" w14:textId="77777777" w:rsidR="00D517D1" w:rsidRDefault="00D517D1" w:rsidP="00D517D1">
      <w:pPr>
        <w:spacing w:line="360" w:lineRule="auto"/>
        <w:ind w:firstLine="720"/>
        <w:jc w:val="both"/>
        <w:rPr>
          <w:color w:val="000000"/>
        </w:rPr>
      </w:pPr>
      <w:r>
        <w:rPr>
          <w:color w:val="000000"/>
        </w:rPr>
        <w:t>Viscosity of Benzene at 20</w:t>
      </w:r>
      <w:r>
        <w:rPr>
          <w:color w:val="000000"/>
          <w:vertAlign w:val="superscript"/>
        </w:rPr>
        <w:t>O</w:t>
      </w:r>
      <w:r>
        <w:rPr>
          <w:color w:val="000000"/>
        </w:rPr>
        <w:t>C = 0.647 cp</w:t>
      </w:r>
    </w:p>
    <w:p w14:paraId="3EAC8EB9" w14:textId="77777777" w:rsidR="00D517D1" w:rsidRDefault="00D517D1" w:rsidP="00D517D1">
      <w:pPr>
        <w:spacing w:line="360" w:lineRule="auto"/>
        <w:ind w:firstLine="720"/>
        <w:jc w:val="both"/>
        <w:rPr>
          <w:color w:val="000000"/>
        </w:rPr>
      </w:pPr>
      <w:r>
        <w:rPr>
          <w:color w:val="000000"/>
        </w:rPr>
        <w:tab/>
      </w:r>
      <w:r>
        <w:rPr>
          <w:color w:val="000000"/>
        </w:rPr>
        <w:tab/>
      </w:r>
      <w:r>
        <w:rPr>
          <w:color w:val="000000"/>
        </w:rPr>
        <w:tab/>
        <w:t xml:space="preserve">   30</w:t>
      </w:r>
      <w:r>
        <w:rPr>
          <w:color w:val="000000"/>
          <w:vertAlign w:val="superscript"/>
        </w:rPr>
        <w:t>O</w:t>
      </w:r>
      <w:r>
        <w:rPr>
          <w:color w:val="000000"/>
        </w:rPr>
        <w:t>C = 0.561 cp</w:t>
      </w:r>
    </w:p>
    <w:p w14:paraId="7CEC17CF" w14:textId="77777777" w:rsidR="00D517D1" w:rsidRDefault="00D517D1" w:rsidP="00D517D1">
      <w:pPr>
        <w:ind w:firstLine="720"/>
        <w:jc w:val="both"/>
        <w:rPr>
          <w:color w:val="000000"/>
        </w:rPr>
      </w:pPr>
    </w:p>
    <w:p w14:paraId="085A60C8" w14:textId="77777777" w:rsidR="00D517D1" w:rsidRDefault="00D517D1" w:rsidP="00D517D1">
      <w:pPr>
        <w:ind w:firstLine="720"/>
        <w:jc w:val="both"/>
        <w:rPr>
          <w:color w:val="000000"/>
        </w:rPr>
      </w:pPr>
      <w:r>
        <w:rPr>
          <w:color w:val="000000"/>
        </w:rPr>
        <w:t xml:space="preserve">Viscosity of acetic acid-water solution at different concentration and temperature </w:t>
      </w:r>
    </w:p>
    <w:p w14:paraId="0E3F8072" w14:textId="77777777" w:rsidR="00D517D1" w:rsidRDefault="00D517D1" w:rsidP="00D517D1">
      <w:pPr>
        <w:ind w:firstLine="720"/>
        <w:jc w:val="both"/>
        <w:rPr>
          <w:color w:val="000000"/>
        </w:rPr>
      </w:pPr>
      <w:r>
        <w:rPr>
          <w:color w:val="000000"/>
        </w:rPr>
        <w:t xml:space="preserve">(in </w:t>
      </w:r>
      <w:proofErr w:type="spellStart"/>
      <w:r>
        <w:rPr>
          <w:color w:val="000000"/>
        </w:rPr>
        <w:t>millipoise</w:t>
      </w:r>
      <w:proofErr w:type="spellEnd"/>
      <w:r>
        <w:rPr>
          <w:color w:val="000000"/>
        </w:rPr>
        <w:t>)</w:t>
      </w:r>
    </w:p>
    <w:tbl>
      <w:tblPr>
        <w:tblW w:w="0" w:type="auto"/>
        <w:tblInd w:w="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1"/>
        <w:gridCol w:w="1849"/>
        <w:gridCol w:w="1849"/>
        <w:gridCol w:w="1849"/>
        <w:gridCol w:w="1849"/>
      </w:tblGrid>
      <w:tr w:rsidR="00D517D1" w:rsidRPr="00F02CB7" w14:paraId="586AA8A2" w14:textId="77777777" w:rsidTr="00307301">
        <w:tc>
          <w:tcPr>
            <w:tcW w:w="981" w:type="dxa"/>
            <w:vMerge w:val="restart"/>
            <w:vAlign w:val="center"/>
          </w:tcPr>
          <w:p w14:paraId="352F5A33" w14:textId="77777777" w:rsidR="00D517D1" w:rsidRPr="00F02CB7" w:rsidRDefault="00D517D1" w:rsidP="00307301">
            <w:pPr>
              <w:jc w:val="center"/>
              <w:rPr>
                <w:b/>
                <w:color w:val="000000"/>
              </w:rPr>
            </w:pPr>
            <w:r w:rsidRPr="00F02CB7">
              <w:rPr>
                <w:b/>
                <w:color w:val="000000"/>
              </w:rPr>
              <w:t xml:space="preserve">Temp. </w:t>
            </w:r>
            <w:r w:rsidRPr="00F02CB7">
              <w:rPr>
                <w:b/>
                <w:color w:val="000000"/>
                <w:vertAlign w:val="superscript"/>
              </w:rPr>
              <w:t>O</w:t>
            </w:r>
            <w:r w:rsidRPr="00F02CB7">
              <w:rPr>
                <w:b/>
                <w:color w:val="000000"/>
              </w:rPr>
              <w:t>C</w:t>
            </w:r>
          </w:p>
        </w:tc>
        <w:tc>
          <w:tcPr>
            <w:tcW w:w="7396" w:type="dxa"/>
            <w:gridSpan w:val="4"/>
            <w:vAlign w:val="center"/>
          </w:tcPr>
          <w:p w14:paraId="74A4269F" w14:textId="77777777" w:rsidR="00D517D1" w:rsidRPr="00F02CB7" w:rsidRDefault="00D517D1" w:rsidP="00307301">
            <w:pPr>
              <w:jc w:val="center"/>
              <w:rPr>
                <w:b/>
                <w:color w:val="000000"/>
              </w:rPr>
            </w:pPr>
            <w:r w:rsidRPr="00F02CB7">
              <w:rPr>
                <w:b/>
                <w:color w:val="000000"/>
              </w:rPr>
              <w:t>Acetic acid, wt%</w:t>
            </w:r>
          </w:p>
        </w:tc>
      </w:tr>
      <w:tr w:rsidR="00D517D1" w:rsidRPr="00F02CB7" w14:paraId="23A5C102" w14:textId="77777777" w:rsidTr="00307301">
        <w:tc>
          <w:tcPr>
            <w:tcW w:w="981" w:type="dxa"/>
            <w:vMerge/>
          </w:tcPr>
          <w:p w14:paraId="0ED426E5" w14:textId="77777777" w:rsidR="00D517D1" w:rsidRPr="00F02CB7" w:rsidRDefault="00D517D1" w:rsidP="00307301">
            <w:pPr>
              <w:jc w:val="both"/>
              <w:rPr>
                <w:b/>
                <w:color w:val="000000"/>
              </w:rPr>
            </w:pPr>
          </w:p>
        </w:tc>
        <w:tc>
          <w:tcPr>
            <w:tcW w:w="1849" w:type="dxa"/>
            <w:vAlign w:val="center"/>
          </w:tcPr>
          <w:p w14:paraId="7BE4E313" w14:textId="77777777" w:rsidR="00D517D1" w:rsidRPr="00F02CB7" w:rsidRDefault="00D517D1" w:rsidP="00307301">
            <w:pPr>
              <w:jc w:val="center"/>
              <w:rPr>
                <w:b/>
                <w:color w:val="000000"/>
              </w:rPr>
            </w:pPr>
            <w:r w:rsidRPr="00F02CB7">
              <w:rPr>
                <w:b/>
                <w:color w:val="000000"/>
              </w:rPr>
              <w:t>10%</w:t>
            </w:r>
          </w:p>
        </w:tc>
        <w:tc>
          <w:tcPr>
            <w:tcW w:w="1849" w:type="dxa"/>
            <w:vAlign w:val="center"/>
          </w:tcPr>
          <w:p w14:paraId="16E83F79" w14:textId="77777777" w:rsidR="00D517D1" w:rsidRPr="00F02CB7" w:rsidRDefault="00D517D1" w:rsidP="00307301">
            <w:pPr>
              <w:jc w:val="center"/>
              <w:rPr>
                <w:b/>
                <w:color w:val="000000"/>
              </w:rPr>
            </w:pPr>
            <w:r w:rsidRPr="00F02CB7">
              <w:rPr>
                <w:b/>
                <w:color w:val="000000"/>
              </w:rPr>
              <w:t>20%</w:t>
            </w:r>
          </w:p>
        </w:tc>
        <w:tc>
          <w:tcPr>
            <w:tcW w:w="1849" w:type="dxa"/>
            <w:vAlign w:val="center"/>
          </w:tcPr>
          <w:p w14:paraId="66D7CA43" w14:textId="77777777" w:rsidR="00D517D1" w:rsidRPr="00F02CB7" w:rsidRDefault="00D517D1" w:rsidP="00307301">
            <w:pPr>
              <w:jc w:val="center"/>
              <w:rPr>
                <w:b/>
                <w:color w:val="000000"/>
              </w:rPr>
            </w:pPr>
            <w:r w:rsidRPr="00F02CB7">
              <w:rPr>
                <w:b/>
                <w:color w:val="000000"/>
              </w:rPr>
              <w:t>30%</w:t>
            </w:r>
          </w:p>
        </w:tc>
        <w:tc>
          <w:tcPr>
            <w:tcW w:w="1849" w:type="dxa"/>
            <w:vAlign w:val="center"/>
          </w:tcPr>
          <w:p w14:paraId="7F776D37" w14:textId="77777777" w:rsidR="00D517D1" w:rsidRPr="00F02CB7" w:rsidRDefault="00D517D1" w:rsidP="00307301">
            <w:pPr>
              <w:jc w:val="center"/>
              <w:rPr>
                <w:b/>
                <w:color w:val="000000"/>
              </w:rPr>
            </w:pPr>
            <w:r w:rsidRPr="00F02CB7">
              <w:rPr>
                <w:b/>
                <w:color w:val="000000"/>
              </w:rPr>
              <w:t>40%</w:t>
            </w:r>
          </w:p>
        </w:tc>
      </w:tr>
      <w:tr w:rsidR="00D517D1" w:rsidRPr="00F02CB7" w14:paraId="1DAE5106" w14:textId="77777777" w:rsidTr="00307301">
        <w:tc>
          <w:tcPr>
            <w:tcW w:w="981" w:type="dxa"/>
            <w:vAlign w:val="center"/>
          </w:tcPr>
          <w:p w14:paraId="28EA1E1A" w14:textId="77777777" w:rsidR="00D517D1" w:rsidRPr="00F02CB7" w:rsidRDefault="00D517D1" w:rsidP="00307301">
            <w:pPr>
              <w:jc w:val="center"/>
              <w:rPr>
                <w:color w:val="000000"/>
              </w:rPr>
            </w:pPr>
            <w:r w:rsidRPr="00F02CB7">
              <w:rPr>
                <w:color w:val="000000"/>
              </w:rPr>
              <w:t>25</w:t>
            </w:r>
          </w:p>
        </w:tc>
        <w:tc>
          <w:tcPr>
            <w:tcW w:w="1849" w:type="dxa"/>
            <w:vAlign w:val="center"/>
          </w:tcPr>
          <w:p w14:paraId="3891A403" w14:textId="77777777" w:rsidR="00D517D1" w:rsidRPr="00F02CB7" w:rsidRDefault="00D517D1" w:rsidP="00307301">
            <w:pPr>
              <w:jc w:val="right"/>
              <w:rPr>
                <w:color w:val="000000"/>
              </w:rPr>
            </w:pPr>
            <w:r w:rsidRPr="00F02CB7">
              <w:rPr>
                <w:color w:val="000000"/>
              </w:rPr>
              <w:t>10.65</w:t>
            </w:r>
          </w:p>
        </w:tc>
        <w:tc>
          <w:tcPr>
            <w:tcW w:w="1849" w:type="dxa"/>
            <w:vAlign w:val="center"/>
          </w:tcPr>
          <w:p w14:paraId="464DD564" w14:textId="77777777" w:rsidR="00D517D1" w:rsidRPr="00F02CB7" w:rsidRDefault="00D517D1" w:rsidP="00307301">
            <w:pPr>
              <w:jc w:val="right"/>
              <w:rPr>
                <w:color w:val="000000"/>
              </w:rPr>
            </w:pPr>
            <w:r w:rsidRPr="00F02CB7">
              <w:rPr>
                <w:color w:val="000000"/>
              </w:rPr>
              <w:t>12.50</w:t>
            </w:r>
          </w:p>
        </w:tc>
        <w:tc>
          <w:tcPr>
            <w:tcW w:w="1849" w:type="dxa"/>
            <w:vAlign w:val="center"/>
          </w:tcPr>
          <w:p w14:paraId="3300300D" w14:textId="77777777" w:rsidR="00D517D1" w:rsidRPr="00F02CB7" w:rsidRDefault="00D517D1" w:rsidP="00307301">
            <w:pPr>
              <w:jc w:val="right"/>
              <w:rPr>
                <w:color w:val="000000"/>
              </w:rPr>
            </w:pPr>
            <w:r w:rsidRPr="00F02CB7">
              <w:rPr>
                <w:color w:val="000000"/>
              </w:rPr>
              <w:t>14.50</w:t>
            </w:r>
          </w:p>
        </w:tc>
        <w:tc>
          <w:tcPr>
            <w:tcW w:w="1849" w:type="dxa"/>
            <w:vAlign w:val="center"/>
          </w:tcPr>
          <w:p w14:paraId="29402A95" w14:textId="77777777" w:rsidR="00D517D1" w:rsidRPr="00F02CB7" w:rsidRDefault="00D517D1" w:rsidP="00307301">
            <w:pPr>
              <w:jc w:val="right"/>
              <w:rPr>
                <w:color w:val="000000"/>
              </w:rPr>
            </w:pPr>
            <w:r w:rsidRPr="00F02CB7">
              <w:rPr>
                <w:color w:val="000000"/>
              </w:rPr>
              <w:t>16.55</w:t>
            </w:r>
          </w:p>
        </w:tc>
      </w:tr>
      <w:tr w:rsidR="00D517D1" w:rsidRPr="00F02CB7" w14:paraId="083377AD" w14:textId="77777777" w:rsidTr="00307301">
        <w:tc>
          <w:tcPr>
            <w:tcW w:w="981" w:type="dxa"/>
            <w:vAlign w:val="center"/>
          </w:tcPr>
          <w:p w14:paraId="4367242D" w14:textId="77777777" w:rsidR="00D517D1" w:rsidRPr="00F02CB7" w:rsidRDefault="00D517D1" w:rsidP="00307301">
            <w:pPr>
              <w:jc w:val="center"/>
              <w:rPr>
                <w:color w:val="000000"/>
              </w:rPr>
            </w:pPr>
            <w:r w:rsidRPr="00F02CB7">
              <w:rPr>
                <w:color w:val="000000"/>
              </w:rPr>
              <w:t>30</w:t>
            </w:r>
          </w:p>
        </w:tc>
        <w:tc>
          <w:tcPr>
            <w:tcW w:w="1849" w:type="dxa"/>
            <w:vAlign w:val="center"/>
          </w:tcPr>
          <w:p w14:paraId="66E3B9BF" w14:textId="77777777" w:rsidR="00D517D1" w:rsidRPr="00F02CB7" w:rsidRDefault="00D517D1" w:rsidP="00307301">
            <w:pPr>
              <w:jc w:val="right"/>
              <w:rPr>
                <w:color w:val="000000"/>
              </w:rPr>
            </w:pPr>
            <w:r w:rsidRPr="00F02CB7">
              <w:rPr>
                <w:color w:val="000000"/>
              </w:rPr>
              <w:t>9.55</w:t>
            </w:r>
          </w:p>
        </w:tc>
        <w:tc>
          <w:tcPr>
            <w:tcW w:w="1849" w:type="dxa"/>
            <w:vAlign w:val="center"/>
          </w:tcPr>
          <w:p w14:paraId="4959C7B3" w14:textId="77777777" w:rsidR="00D517D1" w:rsidRPr="00F02CB7" w:rsidRDefault="00D517D1" w:rsidP="00307301">
            <w:pPr>
              <w:jc w:val="right"/>
              <w:rPr>
                <w:color w:val="000000"/>
              </w:rPr>
            </w:pPr>
            <w:r w:rsidRPr="00F02CB7">
              <w:rPr>
                <w:color w:val="000000"/>
              </w:rPr>
              <w:t>11.10</w:t>
            </w:r>
          </w:p>
        </w:tc>
        <w:tc>
          <w:tcPr>
            <w:tcW w:w="1849" w:type="dxa"/>
            <w:vAlign w:val="center"/>
          </w:tcPr>
          <w:p w14:paraId="144F0CC6" w14:textId="77777777" w:rsidR="00D517D1" w:rsidRPr="00F02CB7" w:rsidRDefault="00D517D1" w:rsidP="00307301">
            <w:pPr>
              <w:jc w:val="right"/>
              <w:rPr>
                <w:color w:val="000000"/>
              </w:rPr>
            </w:pPr>
            <w:r w:rsidRPr="00F02CB7">
              <w:rPr>
                <w:color w:val="000000"/>
              </w:rPr>
              <w:t>12.90</w:t>
            </w:r>
          </w:p>
        </w:tc>
        <w:tc>
          <w:tcPr>
            <w:tcW w:w="1849" w:type="dxa"/>
            <w:vAlign w:val="center"/>
          </w:tcPr>
          <w:p w14:paraId="37A9CD3D" w14:textId="77777777" w:rsidR="00D517D1" w:rsidRPr="00F02CB7" w:rsidRDefault="00D517D1" w:rsidP="00307301">
            <w:pPr>
              <w:jc w:val="right"/>
              <w:rPr>
                <w:color w:val="000000"/>
              </w:rPr>
            </w:pPr>
            <w:r w:rsidRPr="00F02CB7">
              <w:rPr>
                <w:color w:val="000000"/>
              </w:rPr>
              <w:t>14.75</w:t>
            </w:r>
          </w:p>
        </w:tc>
      </w:tr>
      <w:tr w:rsidR="00D517D1" w:rsidRPr="00F02CB7" w14:paraId="5E8AD286" w14:textId="77777777" w:rsidTr="00307301">
        <w:tc>
          <w:tcPr>
            <w:tcW w:w="981" w:type="dxa"/>
            <w:vAlign w:val="center"/>
          </w:tcPr>
          <w:p w14:paraId="3982EB82" w14:textId="77777777" w:rsidR="00D517D1" w:rsidRPr="00F02CB7" w:rsidRDefault="00D517D1" w:rsidP="00307301">
            <w:pPr>
              <w:jc w:val="center"/>
              <w:rPr>
                <w:color w:val="000000"/>
              </w:rPr>
            </w:pPr>
            <w:r w:rsidRPr="00F02CB7">
              <w:rPr>
                <w:color w:val="000000"/>
              </w:rPr>
              <w:t>35</w:t>
            </w:r>
          </w:p>
        </w:tc>
        <w:tc>
          <w:tcPr>
            <w:tcW w:w="1849" w:type="dxa"/>
            <w:vAlign w:val="center"/>
          </w:tcPr>
          <w:p w14:paraId="6E91B4E3" w14:textId="77777777" w:rsidR="00D517D1" w:rsidRPr="00F02CB7" w:rsidRDefault="00D517D1" w:rsidP="00307301">
            <w:pPr>
              <w:jc w:val="right"/>
              <w:rPr>
                <w:color w:val="000000"/>
              </w:rPr>
            </w:pPr>
            <w:r w:rsidRPr="00F02CB7">
              <w:rPr>
                <w:color w:val="000000"/>
              </w:rPr>
              <w:t>8.55</w:t>
            </w:r>
          </w:p>
        </w:tc>
        <w:tc>
          <w:tcPr>
            <w:tcW w:w="1849" w:type="dxa"/>
            <w:vAlign w:val="center"/>
          </w:tcPr>
          <w:p w14:paraId="66D5606C" w14:textId="77777777" w:rsidR="00D517D1" w:rsidRPr="00F02CB7" w:rsidRDefault="00D517D1" w:rsidP="00307301">
            <w:pPr>
              <w:jc w:val="right"/>
              <w:rPr>
                <w:color w:val="000000"/>
              </w:rPr>
            </w:pPr>
            <w:r w:rsidRPr="00F02CB7">
              <w:rPr>
                <w:color w:val="000000"/>
              </w:rPr>
              <w:t>10.00</w:t>
            </w:r>
          </w:p>
        </w:tc>
        <w:tc>
          <w:tcPr>
            <w:tcW w:w="1849" w:type="dxa"/>
            <w:vAlign w:val="center"/>
          </w:tcPr>
          <w:p w14:paraId="22E10819" w14:textId="77777777" w:rsidR="00D517D1" w:rsidRPr="00F02CB7" w:rsidRDefault="00D517D1" w:rsidP="00307301">
            <w:pPr>
              <w:jc w:val="right"/>
              <w:rPr>
                <w:color w:val="000000"/>
              </w:rPr>
            </w:pPr>
            <w:r w:rsidRPr="00F02CB7">
              <w:rPr>
                <w:color w:val="000000"/>
              </w:rPr>
              <w:t>11.50</w:t>
            </w:r>
          </w:p>
        </w:tc>
        <w:tc>
          <w:tcPr>
            <w:tcW w:w="1849" w:type="dxa"/>
            <w:vAlign w:val="center"/>
          </w:tcPr>
          <w:p w14:paraId="2E005A09" w14:textId="77777777" w:rsidR="00D517D1" w:rsidRPr="00F02CB7" w:rsidRDefault="00D517D1" w:rsidP="00307301">
            <w:pPr>
              <w:jc w:val="right"/>
              <w:rPr>
                <w:color w:val="000000"/>
              </w:rPr>
            </w:pPr>
            <w:r w:rsidRPr="00F02CB7">
              <w:rPr>
                <w:color w:val="000000"/>
              </w:rPr>
              <w:t>13.15</w:t>
            </w:r>
          </w:p>
        </w:tc>
      </w:tr>
    </w:tbl>
    <w:p w14:paraId="0EBB54EB" w14:textId="77777777" w:rsidR="00D517D1" w:rsidRDefault="00D517D1" w:rsidP="00D517D1">
      <w:pPr>
        <w:ind w:firstLine="720"/>
        <w:jc w:val="both"/>
        <w:rPr>
          <w:color w:val="000000"/>
        </w:rPr>
      </w:pPr>
    </w:p>
    <w:p w14:paraId="43B586F9" w14:textId="77777777" w:rsidR="00D517D1" w:rsidRDefault="00D517D1" w:rsidP="00D517D1">
      <w:pPr>
        <w:ind w:firstLine="720"/>
        <w:jc w:val="both"/>
        <w:rPr>
          <w:color w:val="000000"/>
        </w:rPr>
      </w:pPr>
      <w:r>
        <w:rPr>
          <w:color w:val="000000"/>
        </w:rPr>
        <w:t xml:space="preserve">Density of acetic acid-water solution at different concentrations and temperature </w:t>
      </w:r>
    </w:p>
    <w:p w14:paraId="2607E2DD" w14:textId="77777777" w:rsidR="00D517D1" w:rsidRDefault="00D517D1" w:rsidP="00D517D1">
      <w:pPr>
        <w:ind w:firstLine="720"/>
        <w:jc w:val="both"/>
        <w:rPr>
          <w:color w:val="000000"/>
        </w:rPr>
      </w:pPr>
      <w:r>
        <w:rPr>
          <w:color w:val="000000"/>
        </w:rPr>
        <w:t>(in gm/ml)</w:t>
      </w:r>
    </w:p>
    <w:tbl>
      <w:tblPr>
        <w:tblW w:w="0" w:type="auto"/>
        <w:tblInd w:w="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1"/>
        <w:gridCol w:w="1849"/>
        <w:gridCol w:w="1849"/>
        <w:gridCol w:w="1849"/>
        <w:gridCol w:w="1849"/>
      </w:tblGrid>
      <w:tr w:rsidR="00D517D1" w:rsidRPr="00F02CB7" w14:paraId="5CFC01AC" w14:textId="77777777" w:rsidTr="00307301">
        <w:tc>
          <w:tcPr>
            <w:tcW w:w="981" w:type="dxa"/>
            <w:vMerge w:val="restart"/>
            <w:vAlign w:val="center"/>
          </w:tcPr>
          <w:p w14:paraId="1796FB0D" w14:textId="77777777" w:rsidR="00D517D1" w:rsidRPr="00F02CB7" w:rsidRDefault="00D517D1" w:rsidP="00307301">
            <w:pPr>
              <w:jc w:val="center"/>
              <w:rPr>
                <w:b/>
                <w:color w:val="000000"/>
              </w:rPr>
            </w:pPr>
            <w:r w:rsidRPr="00F02CB7">
              <w:rPr>
                <w:b/>
                <w:color w:val="000000"/>
              </w:rPr>
              <w:t xml:space="preserve">Temp. </w:t>
            </w:r>
            <w:r w:rsidRPr="00F02CB7">
              <w:rPr>
                <w:b/>
                <w:color w:val="000000"/>
                <w:vertAlign w:val="superscript"/>
              </w:rPr>
              <w:t>O</w:t>
            </w:r>
            <w:r w:rsidRPr="00F02CB7">
              <w:rPr>
                <w:b/>
                <w:color w:val="000000"/>
              </w:rPr>
              <w:t>C</w:t>
            </w:r>
          </w:p>
        </w:tc>
        <w:tc>
          <w:tcPr>
            <w:tcW w:w="7396" w:type="dxa"/>
            <w:gridSpan w:val="4"/>
            <w:vAlign w:val="center"/>
          </w:tcPr>
          <w:p w14:paraId="1629CF22" w14:textId="77777777" w:rsidR="00D517D1" w:rsidRPr="00F02CB7" w:rsidRDefault="00D517D1" w:rsidP="00307301">
            <w:pPr>
              <w:jc w:val="center"/>
              <w:rPr>
                <w:b/>
                <w:color w:val="000000"/>
              </w:rPr>
            </w:pPr>
            <w:r w:rsidRPr="00F02CB7">
              <w:rPr>
                <w:b/>
                <w:color w:val="000000"/>
              </w:rPr>
              <w:t>Acetic acid, wt%</w:t>
            </w:r>
          </w:p>
        </w:tc>
      </w:tr>
      <w:tr w:rsidR="00D517D1" w:rsidRPr="00F02CB7" w14:paraId="18B690B1" w14:textId="77777777" w:rsidTr="00307301">
        <w:tc>
          <w:tcPr>
            <w:tcW w:w="981" w:type="dxa"/>
            <w:vMerge/>
          </w:tcPr>
          <w:p w14:paraId="4AD917C6" w14:textId="77777777" w:rsidR="00D517D1" w:rsidRPr="00F02CB7" w:rsidRDefault="00D517D1" w:rsidP="00307301">
            <w:pPr>
              <w:jc w:val="both"/>
              <w:rPr>
                <w:b/>
                <w:color w:val="000000"/>
              </w:rPr>
            </w:pPr>
          </w:p>
        </w:tc>
        <w:tc>
          <w:tcPr>
            <w:tcW w:w="1849" w:type="dxa"/>
            <w:vAlign w:val="center"/>
          </w:tcPr>
          <w:p w14:paraId="0571DD2D" w14:textId="77777777" w:rsidR="00D517D1" w:rsidRPr="00F02CB7" w:rsidRDefault="00D517D1" w:rsidP="00307301">
            <w:pPr>
              <w:jc w:val="center"/>
              <w:rPr>
                <w:b/>
                <w:color w:val="000000"/>
              </w:rPr>
            </w:pPr>
            <w:r w:rsidRPr="00F02CB7">
              <w:rPr>
                <w:b/>
                <w:color w:val="000000"/>
              </w:rPr>
              <w:t>10%</w:t>
            </w:r>
          </w:p>
        </w:tc>
        <w:tc>
          <w:tcPr>
            <w:tcW w:w="1849" w:type="dxa"/>
            <w:vAlign w:val="center"/>
          </w:tcPr>
          <w:p w14:paraId="7C3EBD71" w14:textId="77777777" w:rsidR="00D517D1" w:rsidRPr="00F02CB7" w:rsidRDefault="00D517D1" w:rsidP="00307301">
            <w:pPr>
              <w:jc w:val="center"/>
              <w:rPr>
                <w:b/>
                <w:color w:val="000000"/>
              </w:rPr>
            </w:pPr>
            <w:r w:rsidRPr="00F02CB7">
              <w:rPr>
                <w:b/>
                <w:color w:val="000000"/>
              </w:rPr>
              <w:t>20%</w:t>
            </w:r>
          </w:p>
        </w:tc>
        <w:tc>
          <w:tcPr>
            <w:tcW w:w="1849" w:type="dxa"/>
            <w:vAlign w:val="center"/>
          </w:tcPr>
          <w:p w14:paraId="0DF69DCD" w14:textId="77777777" w:rsidR="00D517D1" w:rsidRPr="00F02CB7" w:rsidRDefault="00D517D1" w:rsidP="00307301">
            <w:pPr>
              <w:jc w:val="center"/>
              <w:rPr>
                <w:b/>
                <w:color w:val="000000"/>
              </w:rPr>
            </w:pPr>
            <w:r w:rsidRPr="00F02CB7">
              <w:rPr>
                <w:b/>
                <w:color w:val="000000"/>
              </w:rPr>
              <w:t>30%</w:t>
            </w:r>
          </w:p>
        </w:tc>
        <w:tc>
          <w:tcPr>
            <w:tcW w:w="1849" w:type="dxa"/>
            <w:vAlign w:val="center"/>
          </w:tcPr>
          <w:p w14:paraId="49107DCA" w14:textId="77777777" w:rsidR="00D517D1" w:rsidRPr="00F02CB7" w:rsidRDefault="00D517D1" w:rsidP="00307301">
            <w:pPr>
              <w:jc w:val="center"/>
              <w:rPr>
                <w:b/>
                <w:color w:val="000000"/>
              </w:rPr>
            </w:pPr>
            <w:r w:rsidRPr="00F02CB7">
              <w:rPr>
                <w:b/>
                <w:color w:val="000000"/>
              </w:rPr>
              <w:t>40%</w:t>
            </w:r>
          </w:p>
        </w:tc>
      </w:tr>
      <w:tr w:rsidR="00D517D1" w:rsidRPr="00F02CB7" w14:paraId="5860E128" w14:textId="77777777" w:rsidTr="00307301">
        <w:tc>
          <w:tcPr>
            <w:tcW w:w="981" w:type="dxa"/>
            <w:vAlign w:val="center"/>
          </w:tcPr>
          <w:p w14:paraId="2ED995C4" w14:textId="77777777" w:rsidR="00D517D1" w:rsidRPr="00F02CB7" w:rsidRDefault="00D517D1" w:rsidP="00307301">
            <w:pPr>
              <w:jc w:val="center"/>
              <w:rPr>
                <w:color w:val="000000"/>
              </w:rPr>
            </w:pPr>
            <w:r w:rsidRPr="00F02CB7">
              <w:rPr>
                <w:color w:val="000000"/>
              </w:rPr>
              <w:t>25</w:t>
            </w:r>
          </w:p>
        </w:tc>
        <w:tc>
          <w:tcPr>
            <w:tcW w:w="1849" w:type="dxa"/>
            <w:vAlign w:val="center"/>
          </w:tcPr>
          <w:p w14:paraId="6C535445" w14:textId="77777777" w:rsidR="00D517D1" w:rsidRPr="00F02CB7" w:rsidRDefault="00D517D1" w:rsidP="00307301">
            <w:pPr>
              <w:jc w:val="right"/>
              <w:rPr>
                <w:color w:val="000000"/>
              </w:rPr>
            </w:pPr>
            <w:r w:rsidRPr="00F02CB7">
              <w:rPr>
                <w:color w:val="000000"/>
              </w:rPr>
              <w:t>1.0107</w:t>
            </w:r>
          </w:p>
        </w:tc>
        <w:tc>
          <w:tcPr>
            <w:tcW w:w="1849" w:type="dxa"/>
            <w:vAlign w:val="center"/>
          </w:tcPr>
          <w:p w14:paraId="53D4D3A0" w14:textId="77777777" w:rsidR="00D517D1" w:rsidRPr="00F02CB7" w:rsidRDefault="00D517D1" w:rsidP="00307301">
            <w:pPr>
              <w:jc w:val="right"/>
              <w:rPr>
                <w:color w:val="000000"/>
              </w:rPr>
            </w:pPr>
            <w:r w:rsidRPr="00F02CB7">
              <w:rPr>
                <w:color w:val="000000"/>
              </w:rPr>
              <w:t>1.0235</w:t>
            </w:r>
          </w:p>
        </w:tc>
        <w:tc>
          <w:tcPr>
            <w:tcW w:w="1849" w:type="dxa"/>
            <w:vAlign w:val="center"/>
          </w:tcPr>
          <w:p w14:paraId="26C78502" w14:textId="77777777" w:rsidR="00D517D1" w:rsidRPr="00F02CB7" w:rsidRDefault="00D517D1" w:rsidP="00307301">
            <w:pPr>
              <w:jc w:val="right"/>
              <w:rPr>
                <w:color w:val="000000"/>
              </w:rPr>
            </w:pPr>
            <w:r w:rsidRPr="00F02CB7">
              <w:rPr>
                <w:color w:val="000000"/>
              </w:rPr>
              <w:t>1.0350</w:t>
            </w:r>
          </w:p>
        </w:tc>
        <w:tc>
          <w:tcPr>
            <w:tcW w:w="1849" w:type="dxa"/>
            <w:vAlign w:val="center"/>
          </w:tcPr>
          <w:p w14:paraId="4F465612" w14:textId="77777777" w:rsidR="00D517D1" w:rsidRPr="00F02CB7" w:rsidRDefault="00D517D1" w:rsidP="00307301">
            <w:pPr>
              <w:jc w:val="right"/>
              <w:rPr>
                <w:color w:val="000000"/>
              </w:rPr>
            </w:pPr>
            <w:r w:rsidRPr="00F02CB7">
              <w:rPr>
                <w:color w:val="000000"/>
              </w:rPr>
              <w:t>1.0450</w:t>
            </w:r>
          </w:p>
        </w:tc>
      </w:tr>
      <w:tr w:rsidR="00D517D1" w:rsidRPr="00F02CB7" w14:paraId="0AC1AA8C" w14:textId="77777777" w:rsidTr="00307301">
        <w:tc>
          <w:tcPr>
            <w:tcW w:w="981" w:type="dxa"/>
            <w:vAlign w:val="center"/>
          </w:tcPr>
          <w:p w14:paraId="17AA9599" w14:textId="77777777" w:rsidR="00D517D1" w:rsidRPr="00F02CB7" w:rsidRDefault="00D517D1" w:rsidP="00307301">
            <w:pPr>
              <w:jc w:val="center"/>
              <w:rPr>
                <w:color w:val="000000"/>
              </w:rPr>
            </w:pPr>
            <w:r w:rsidRPr="00F02CB7">
              <w:rPr>
                <w:color w:val="000000"/>
              </w:rPr>
              <w:t>30</w:t>
            </w:r>
          </w:p>
        </w:tc>
        <w:tc>
          <w:tcPr>
            <w:tcW w:w="1849" w:type="dxa"/>
            <w:vAlign w:val="center"/>
          </w:tcPr>
          <w:p w14:paraId="0639CECD" w14:textId="77777777" w:rsidR="00D517D1" w:rsidRPr="00F02CB7" w:rsidRDefault="00D517D1" w:rsidP="00307301">
            <w:pPr>
              <w:jc w:val="right"/>
              <w:rPr>
                <w:color w:val="000000"/>
              </w:rPr>
            </w:pPr>
            <w:r w:rsidRPr="00F02CB7">
              <w:rPr>
                <w:color w:val="000000"/>
              </w:rPr>
              <w:t>1.0089</w:t>
            </w:r>
          </w:p>
        </w:tc>
        <w:tc>
          <w:tcPr>
            <w:tcW w:w="1849" w:type="dxa"/>
            <w:vAlign w:val="center"/>
          </w:tcPr>
          <w:p w14:paraId="72BF3522" w14:textId="77777777" w:rsidR="00D517D1" w:rsidRPr="00F02CB7" w:rsidRDefault="00D517D1" w:rsidP="00307301">
            <w:pPr>
              <w:jc w:val="right"/>
              <w:rPr>
                <w:color w:val="000000"/>
              </w:rPr>
            </w:pPr>
            <w:r w:rsidRPr="00F02CB7">
              <w:rPr>
                <w:color w:val="000000"/>
              </w:rPr>
              <w:t>1.0210</w:t>
            </w:r>
          </w:p>
        </w:tc>
        <w:tc>
          <w:tcPr>
            <w:tcW w:w="1849" w:type="dxa"/>
            <w:vAlign w:val="center"/>
          </w:tcPr>
          <w:p w14:paraId="2C664F11" w14:textId="77777777" w:rsidR="00D517D1" w:rsidRPr="00F02CB7" w:rsidRDefault="00D517D1" w:rsidP="00307301">
            <w:pPr>
              <w:jc w:val="right"/>
              <w:rPr>
                <w:color w:val="000000"/>
              </w:rPr>
            </w:pPr>
            <w:r w:rsidRPr="00F02CB7">
              <w:rPr>
                <w:color w:val="000000"/>
              </w:rPr>
              <w:t>1.0320</w:t>
            </w:r>
          </w:p>
        </w:tc>
        <w:tc>
          <w:tcPr>
            <w:tcW w:w="1849" w:type="dxa"/>
            <w:vAlign w:val="center"/>
          </w:tcPr>
          <w:p w14:paraId="6BF40070" w14:textId="77777777" w:rsidR="00D517D1" w:rsidRPr="00F02CB7" w:rsidRDefault="00D517D1" w:rsidP="00307301">
            <w:pPr>
              <w:jc w:val="right"/>
              <w:rPr>
                <w:color w:val="000000"/>
              </w:rPr>
            </w:pPr>
            <w:r w:rsidRPr="00F02CB7">
              <w:rPr>
                <w:color w:val="000000"/>
              </w:rPr>
              <w:t>1.0446</w:t>
            </w:r>
          </w:p>
        </w:tc>
      </w:tr>
      <w:tr w:rsidR="00D517D1" w:rsidRPr="00F02CB7" w14:paraId="13656DC6" w14:textId="77777777" w:rsidTr="00307301">
        <w:tc>
          <w:tcPr>
            <w:tcW w:w="981" w:type="dxa"/>
            <w:vAlign w:val="center"/>
          </w:tcPr>
          <w:p w14:paraId="42B87907" w14:textId="77777777" w:rsidR="00D517D1" w:rsidRPr="00F02CB7" w:rsidRDefault="00D517D1" w:rsidP="00307301">
            <w:pPr>
              <w:jc w:val="center"/>
              <w:rPr>
                <w:color w:val="000000"/>
              </w:rPr>
            </w:pPr>
            <w:r w:rsidRPr="00F02CB7">
              <w:rPr>
                <w:color w:val="000000"/>
              </w:rPr>
              <w:t>35</w:t>
            </w:r>
          </w:p>
        </w:tc>
        <w:tc>
          <w:tcPr>
            <w:tcW w:w="1849" w:type="dxa"/>
            <w:vAlign w:val="center"/>
          </w:tcPr>
          <w:p w14:paraId="3A07D5EA" w14:textId="77777777" w:rsidR="00D517D1" w:rsidRPr="00F02CB7" w:rsidRDefault="00D517D1" w:rsidP="00307301">
            <w:pPr>
              <w:jc w:val="right"/>
              <w:rPr>
                <w:color w:val="000000"/>
              </w:rPr>
            </w:pPr>
            <w:r w:rsidRPr="00F02CB7">
              <w:rPr>
                <w:color w:val="000000"/>
              </w:rPr>
              <w:t>1.0042</w:t>
            </w:r>
          </w:p>
        </w:tc>
        <w:tc>
          <w:tcPr>
            <w:tcW w:w="1849" w:type="dxa"/>
            <w:vAlign w:val="center"/>
          </w:tcPr>
          <w:p w14:paraId="59A639B7" w14:textId="77777777" w:rsidR="00D517D1" w:rsidRPr="00F02CB7" w:rsidRDefault="00D517D1" w:rsidP="00307301">
            <w:pPr>
              <w:jc w:val="right"/>
              <w:rPr>
                <w:color w:val="000000"/>
              </w:rPr>
            </w:pPr>
            <w:r w:rsidRPr="00F02CB7">
              <w:rPr>
                <w:color w:val="000000"/>
              </w:rPr>
              <w:t>1.0153</w:t>
            </w:r>
          </w:p>
        </w:tc>
        <w:tc>
          <w:tcPr>
            <w:tcW w:w="1849" w:type="dxa"/>
            <w:vAlign w:val="center"/>
          </w:tcPr>
          <w:p w14:paraId="5900F4CD" w14:textId="77777777" w:rsidR="00D517D1" w:rsidRPr="00F02CB7" w:rsidRDefault="00D517D1" w:rsidP="00307301">
            <w:pPr>
              <w:jc w:val="right"/>
              <w:rPr>
                <w:color w:val="000000"/>
              </w:rPr>
            </w:pPr>
            <w:r w:rsidRPr="00F02CB7">
              <w:rPr>
                <w:color w:val="000000"/>
              </w:rPr>
              <w:t>1.0338</w:t>
            </w:r>
          </w:p>
        </w:tc>
        <w:tc>
          <w:tcPr>
            <w:tcW w:w="1849" w:type="dxa"/>
            <w:vAlign w:val="center"/>
          </w:tcPr>
          <w:p w14:paraId="14BC35B7" w14:textId="77777777" w:rsidR="00D517D1" w:rsidRPr="00F02CB7" w:rsidRDefault="00D517D1" w:rsidP="00307301">
            <w:pPr>
              <w:jc w:val="right"/>
              <w:rPr>
                <w:color w:val="000000"/>
              </w:rPr>
            </w:pPr>
            <w:r w:rsidRPr="00F02CB7">
              <w:rPr>
                <w:color w:val="000000"/>
              </w:rPr>
              <w:t>1.0338</w:t>
            </w:r>
          </w:p>
        </w:tc>
      </w:tr>
    </w:tbl>
    <w:p w14:paraId="04D01B10" w14:textId="77777777" w:rsidR="00D517D1" w:rsidRDefault="00D517D1" w:rsidP="002365B6">
      <w:pPr>
        <w:jc w:val="both"/>
        <w:rPr>
          <w:color w:val="000000"/>
        </w:rPr>
      </w:pPr>
    </w:p>
    <w:p w14:paraId="41CDA649" w14:textId="77777777" w:rsidR="002365B6" w:rsidRDefault="002365B6" w:rsidP="002365B6">
      <w:pPr>
        <w:jc w:val="both"/>
        <w:rPr>
          <w:color w:val="000000"/>
        </w:rPr>
      </w:pPr>
    </w:p>
    <w:p w14:paraId="3EAAE5D1" w14:textId="77777777" w:rsidR="00D517D1" w:rsidRDefault="00D517D1" w:rsidP="00D517D1">
      <w:pPr>
        <w:ind w:firstLine="720"/>
        <w:jc w:val="both"/>
        <w:rPr>
          <w:color w:val="000000"/>
        </w:rPr>
      </w:pPr>
    </w:p>
    <w:p w14:paraId="3D3F54D3" w14:textId="77777777" w:rsidR="00D517D1" w:rsidRDefault="00D517D1" w:rsidP="00D517D1">
      <w:pPr>
        <w:ind w:firstLine="720"/>
        <w:jc w:val="both"/>
        <w:rPr>
          <w:color w:val="000000"/>
        </w:rPr>
      </w:pPr>
      <w:r>
        <w:rPr>
          <w:color w:val="000000"/>
        </w:rPr>
        <w:t>Distribution of acetic acid between benzene and water at equilibrium at 25</w:t>
      </w:r>
      <w:r>
        <w:rPr>
          <w:color w:val="000000"/>
          <w:vertAlign w:val="superscript"/>
        </w:rPr>
        <w:t>O</w:t>
      </w:r>
      <w:r>
        <w:rPr>
          <w:color w:val="000000"/>
        </w:rPr>
        <w:t xml:space="preserve">C </w:t>
      </w:r>
    </w:p>
    <w:p w14:paraId="41A5EA95" w14:textId="77777777" w:rsidR="00D517D1" w:rsidRDefault="00D517D1" w:rsidP="00D517D1">
      <w:pPr>
        <w:ind w:firstLine="720"/>
        <w:jc w:val="both"/>
        <w:rPr>
          <w:color w:val="000000"/>
        </w:rPr>
      </w:pPr>
      <w:r>
        <w:rPr>
          <w:color w:val="000000"/>
        </w:rPr>
        <w:t>(data in wt%)</w:t>
      </w:r>
    </w:p>
    <w:tbl>
      <w:tblPr>
        <w:tblW w:w="8280" w:type="dxa"/>
        <w:tblInd w:w="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1320"/>
        <w:gridCol w:w="1280"/>
        <w:gridCol w:w="1520"/>
        <w:gridCol w:w="1400"/>
        <w:gridCol w:w="1320"/>
      </w:tblGrid>
      <w:tr w:rsidR="00D517D1" w:rsidRPr="00F02CB7" w14:paraId="3B48B99A" w14:textId="77777777" w:rsidTr="00307301">
        <w:tc>
          <w:tcPr>
            <w:tcW w:w="4040" w:type="dxa"/>
            <w:gridSpan w:val="3"/>
            <w:vAlign w:val="center"/>
          </w:tcPr>
          <w:p w14:paraId="15253E5B" w14:textId="77777777" w:rsidR="00D517D1" w:rsidRPr="00F02CB7" w:rsidRDefault="00D517D1" w:rsidP="00307301">
            <w:pPr>
              <w:jc w:val="center"/>
              <w:rPr>
                <w:b/>
                <w:color w:val="000000"/>
              </w:rPr>
            </w:pPr>
            <w:r w:rsidRPr="00F02CB7">
              <w:rPr>
                <w:b/>
                <w:color w:val="000000"/>
              </w:rPr>
              <w:t>Upper Phase</w:t>
            </w:r>
          </w:p>
        </w:tc>
        <w:tc>
          <w:tcPr>
            <w:tcW w:w="4240" w:type="dxa"/>
            <w:gridSpan w:val="3"/>
            <w:vAlign w:val="center"/>
          </w:tcPr>
          <w:p w14:paraId="50D5F5EF" w14:textId="77777777" w:rsidR="00D517D1" w:rsidRPr="00F02CB7" w:rsidRDefault="00D517D1" w:rsidP="00307301">
            <w:pPr>
              <w:jc w:val="center"/>
              <w:rPr>
                <w:b/>
                <w:color w:val="000000"/>
              </w:rPr>
            </w:pPr>
            <w:r w:rsidRPr="00F02CB7">
              <w:rPr>
                <w:b/>
                <w:color w:val="000000"/>
              </w:rPr>
              <w:t>Lower Phase</w:t>
            </w:r>
          </w:p>
        </w:tc>
      </w:tr>
      <w:tr w:rsidR="00D517D1" w:rsidRPr="00F02CB7" w14:paraId="42E4336B" w14:textId="77777777" w:rsidTr="00307301">
        <w:tc>
          <w:tcPr>
            <w:tcW w:w="1440" w:type="dxa"/>
            <w:vAlign w:val="center"/>
          </w:tcPr>
          <w:p w14:paraId="7005125F" w14:textId="77777777" w:rsidR="00D517D1" w:rsidRPr="00F02CB7" w:rsidRDefault="00D517D1" w:rsidP="00307301">
            <w:pPr>
              <w:jc w:val="center"/>
              <w:rPr>
                <w:b/>
                <w:color w:val="000000"/>
              </w:rPr>
            </w:pPr>
            <w:r w:rsidRPr="00F02CB7">
              <w:rPr>
                <w:b/>
                <w:color w:val="000000"/>
              </w:rPr>
              <w:t>Acetic Acid</w:t>
            </w:r>
          </w:p>
        </w:tc>
        <w:tc>
          <w:tcPr>
            <w:tcW w:w="1320" w:type="dxa"/>
            <w:vAlign w:val="center"/>
          </w:tcPr>
          <w:p w14:paraId="0D9EC704" w14:textId="77777777" w:rsidR="00D517D1" w:rsidRPr="00F02CB7" w:rsidRDefault="00D517D1" w:rsidP="00307301">
            <w:pPr>
              <w:jc w:val="center"/>
              <w:rPr>
                <w:b/>
                <w:color w:val="000000"/>
              </w:rPr>
            </w:pPr>
            <w:r w:rsidRPr="00F02CB7">
              <w:rPr>
                <w:b/>
                <w:color w:val="000000"/>
              </w:rPr>
              <w:t>Benzene</w:t>
            </w:r>
          </w:p>
        </w:tc>
        <w:tc>
          <w:tcPr>
            <w:tcW w:w="1280" w:type="dxa"/>
            <w:vAlign w:val="center"/>
          </w:tcPr>
          <w:p w14:paraId="1F45ABB6" w14:textId="77777777" w:rsidR="00D517D1" w:rsidRPr="00F02CB7" w:rsidRDefault="00D517D1" w:rsidP="00307301">
            <w:pPr>
              <w:jc w:val="center"/>
              <w:rPr>
                <w:b/>
                <w:color w:val="000000"/>
              </w:rPr>
            </w:pPr>
            <w:r w:rsidRPr="00F02CB7">
              <w:rPr>
                <w:b/>
                <w:color w:val="000000"/>
              </w:rPr>
              <w:t>Water</w:t>
            </w:r>
          </w:p>
        </w:tc>
        <w:tc>
          <w:tcPr>
            <w:tcW w:w="1520" w:type="dxa"/>
            <w:vAlign w:val="center"/>
          </w:tcPr>
          <w:p w14:paraId="4ED934FD" w14:textId="77777777" w:rsidR="00D517D1" w:rsidRPr="00F02CB7" w:rsidRDefault="00D517D1" w:rsidP="00307301">
            <w:pPr>
              <w:jc w:val="center"/>
              <w:rPr>
                <w:b/>
                <w:color w:val="000000"/>
              </w:rPr>
            </w:pPr>
            <w:r w:rsidRPr="00F02CB7">
              <w:rPr>
                <w:b/>
                <w:color w:val="000000"/>
              </w:rPr>
              <w:t>Acetic Acid</w:t>
            </w:r>
          </w:p>
        </w:tc>
        <w:tc>
          <w:tcPr>
            <w:tcW w:w="1400" w:type="dxa"/>
            <w:vAlign w:val="center"/>
          </w:tcPr>
          <w:p w14:paraId="7DD2BFDF" w14:textId="77777777" w:rsidR="00D517D1" w:rsidRPr="00F02CB7" w:rsidRDefault="00D517D1" w:rsidP="00307301">
            <w:pPr>
              <w:jc w:val="center"/>
              <w:rPr>
                <w:b/>
                <w:color w:val="000000"/>
              </w:rPr>
            </w:pPr>
            <w:r w:rsidRPr="00F02CB7">
              <w:rPr>
                <w:b/>
                <w:color w:val="000000"/>
              </w:rPr>
              <w:t>Benzene</w:t>
            </w:r>
          </w:p>
        </w:tc>
        <w:tc>
          <w:tcPr>
            <w:tcW w:w="1320" w:type="dxa"/>
            <w:vAlign w:val="center"/>
          </w:tcPr>
          <w:p w14:paraId="1917D8C8" w14:textId="77777777" w:rsidR="00D517D1" w:rsidRPr="00F02CB7" w:rsidRDefault="00D517D1" w:rsidP="00307301">
            <w:pPr>
              <w:jc w:val="center"/>
              <w:rPr>
                <w:b/>
                <w:color w:val="000000"/>
              </w:rPr>
            </w:pPr>
            <w:r w:rsidRPr="00F02CB7">
              <w:rPr>
                <w:b/>
                <w:color w:val="000000"/>
              </w:rPr>
              <w:t>Water</w:t>
            </w:r>
          </w:p>
        </w:tc>
      </w:tr>
      <w:tr w:rsidR="00D517D1" w:rsidRPr="00F02CB7" w14:paraId="114B6E83" w14:textId="77777777" w:rsidTr="00307301">
        <w:tc>
          <w:tcPr>
            <w:tcW w:w="1440" w:type="dxa"/>
            <w:vAlign w:val="center"/>
          </w:tcPr>
          <w:p w14:paraId="479563A4" w14:textId="77777777" w:rsidR="00D517D1" w:rsidRPr="00F02CB7" w:rsidRDefault="00D517D1" w:rsidP="00307301">
            <w:pPr>
              <w:jc w:val="right"/>
              <w:rPr>
                <w:color w:val="000000"/>
              </w:rPr>
            </w:pPr>
            <w:r w:rsidRPr="00F02CB7">
              <w:rPr>
                <w:color w:val="000000"/>
              </w:rPr>
              <w:t>0.150</w:t>
            </w:r>
          </w:p>
        </w:tc>
        <w:tc>
          <w:tcPr>
            <w:tcW w:w="1320" w:type="dxa"/>
            <w:vAlign w:val="center"/>
          </w:tcPr>
          <w:p w14:paraId="491C6744" w14:textId="77777777" w:rsidR="00D517D1" w:rsidRPr="00F02CB7" w:rsidRDefault="00D517D1" w:rsidP="00307301">
            <w:pPr>
              <w:jc w:val="right"/>
              <w:rPr>
                <w:color w:val="000000"/>
              </w:rPr>
            </w:pPr>
            <w:r w:rsidRPr="00F02CB7">
              <w:rPr>
                <w:color w:val="000000"/>
              </w:rPr>
              <w:t>99.849</w:t>
            </w:r>
          </w:p>
        </w:tc>
        <w:tc>
          <w:tcPr>
            <w:tcW w:w="1280" w:type="dxa"/>
            <w:vAlign w:val="center"/>
          </w:tcPr>
          <w:p w14:paraId="61B269A0" w14:textId="77777777" w:rsidR="00D517D1" w:rsidRPr="00F02CB7" w:rsidRDefault="00D517D1" w:rsidP="00307301">
            <w:pPr>
              <w:jc w:val="right"/>
              <w:rPr>
                <w:color w:val="000000"/>
              </w:rPr>
            </w:pPr>
            <w:r w:rsidRPr="00F02CB7">
              <w:rPr>
                <w:color w:val="000000"/>
              </w:rPr>
              <w:t>0.001</w:t>
            </w:r>
          </w:p>
        </w:tc>
        <w:tc>
          <w:tcPr>
            <w:tcW w:w="1520" w:type="dxa"/>
            <w:vAlign w:val="center"/>
          </w:tcPr>
          <w:p w14:paraId="148B1BBC" w14:textId="77777777" w:rsidR="00D517D1" w:rsidRPr="00F02CB7" w:rsidRDefault="00D517D1" w:rsidP="00307301">
            <w:pPr>
              <w:jc w:val="right"/>
              <w:rPr>
                <w:color w:val="000000"/>
              </w:rPr>
            </w:pPr>
            <w:r w:rsidRPr="00F02CB7">
              <w:rPr>
                <w:color w:val="000000"/>
              </w:rPr>
              <w:t>4.560</w:t>
            </w:r>
          </w:p>
        </w:tc>
        <w:tc>
          <w:tcPr>
            <w:tcW w:w="1400" w:type="dxa"/>
            <w:vAlign w:val="center"/>
          </w:tcPr>
          <w:p w14:paraId="37B3B165" w14:textId="77777777" w:rsidR="00D517D1" w:rsidRPr="00F02CB7" w:rsidRDefault="00D517D1" w:rsidP="00307301">
            <w:pPr>
              <w:jc w:val="right"/>
              <w:rPr>
                <w:color w:val="000000"/>
              </w:rPr>
            </w:pPr>
            <w:r w:rsidRPr="00F02CB7">
              <w:rPr>
                <w:color w:val="000000"/>
              </w:rPr>
              <w:t>0.400</w:t>
            </w:r>
          </w:p>
        </w:tc>
        <w:tc>
          <w:tcPr>
            <w:tcW w:w="1320" w:type="dxa"/>
            <w:vAlign w:val="center"/>
          </w:tcPr>
          <w:p w14:paraId="03A94F14" w14:textId="77777777" w:rsidR="00D517D1" w:rsidRPr="00F02CB7" w:rsidRDefault="00D517D1" w:rsidP="00307301">
            <w:pPr>
              <w:jc w:val="right"/>
              <w:rPr>
                <w:color w:val="000000"/>
              </w:rPr>
            </w:pPr>
            <w:r w:rsidRPr="00F02CB7">
              <w:rPr>
                <w:color w:val="000000"/>
              </w:rPr>
              <w:t>95.400</w:t>
            </w:r>
          </w:p>
        </w:tc>
      </w:tr>
      <w:tr w:rsidR="00D517D1" w:rsidRPr="00F02CB7" w14:paraId="24AF4700" w14:textId="77777777" w:rsidTr="00307301">
        <w:tc>
          <w:tcPr>
            <w:tcW w:w="1440" w:type="dxa"/>
            <w:vAlign w:val="center"/>
          </w:tcPr>
          <w:p w14:paraId="15DB4C91" w14:textId="77777777" w:rsidR="00D517D1" w:rsidRPr="00F02CB7" w:rsidRDefault="00D517D1" w:rsidP="00307301">
            <w:pPr>
              <w:jc w:val="right"/>
              <w:rPr>
                <w:color w:val="000000"/>
              </w:rPr>
            </w:pPr>
            <w:r w:rsidRPr="00F02CB7">
              <w:rPr>
                <w:color w:val="000000"/>
              </w:rPr>
              <w:t>1.400</w:t>
            </w:r>
          </w:p>
        </w:tc>
        <w:tc>
          <w:tcPr>
            <w:tcW w:w="1320" w:type="dxa"/>
            <w:vAlign w:val="center"/>
          </w:tcPr>
          <w:p w14:paraId="19151A44" w14:textId="77777777" w:rsidR="00D517D1" w:rsidRPr="00F02CB7" w:rsidRDefault="00D517D1" w:rsidP="00307301">
            <w:pPr>
              <w:jc w:val="right"/>
              <w:rPr>
                <w:color w:val="000000"/>
              </w:rPr>
            </w:pPr>
            <w:r w:rsidRPr="00F02CB7">
              <w:rPr>
                <w:color w:val="000000"/>
              </w:rPr>
              <w:t>98.560</w:t>
            </w:r>
          </w:p>
        </w:tc>
        <w:tc>
          <w:tcPr>
            <w:tcW w:w="1280" w:type="dxa"/>
            <w:vAlign w:val="center"/>
          </w:tcPr>
          <w:p w14:paraId="599D5009" w14:textId="77777777" w:rsidR="00D517D1" w:rsidRPr="00F02CB7" w:rsidRDefault="00D517D1" w:rsidP="00307301">
            <w:pPr>
              <w:jc w:val="right"/>
              <w:rPr>
                <w:color w:val="000000"/>
              </w:rPr>
            </w:pPr>
            <w:r w:rsidRPr="00F02CB7">
              <w:rPr>
                <w:color w:val="000000"/>
              </w:rPr>
              <w:t>0.040</w:t>
            </w:r>
          </w:p>
        </w:tc>
        <w:tc>
          <w:tcPr>
            <w:tcW w:w="1520" w:type="dxa"/>
            <w:vAlign w:val="center"/>
          </w:tcPr>
          <w:p w14:paraId="03143EFE" w14:textId="77777777" w:rsidR="00D517D1" w:rsidRPr="00F02CB7" w:rsidRDefault="00D517D1" w:rsidP="00307301">
            <w:pPr>
              <w:jc w:val="right"/>
              <w:rPr>
                <w:color w:val="000000"/>
              </w:rPr>
            </w:pPr>
            <w:r w:rsidRPr="00F02CB7">
              <w:rPr>
                <w:color w:val="000000"/>
              </w:rPr>
              <w:t>17.700</w:t>
            </w:r>
          </w:p>
        </w:tc>
        <w:tc>
          <w:tcPr>
            <w:tcW w:w="1400" w:type="dxa"/>
            <w:vAlign w:val="center"/>
          </w:tcPr>
          <w:p w14:paraId="3AC141F5" w14:textId="77777777" w:rsidR="00D517D1" w:rsidRPr="00F02CB7" w:rsidRDefault="00D517D1" w:rsidP="00307301">
            <w:pPr>
              <w:jc w:val="right"/>
              <w:rPr>
                <w:color w:val="000000"/>
              </w:rPr>
            </w:pPr>
            <w:r w:rsidRPr="00F02CB7">
              <w:rPr>
                <w:color w:val="000000"/>
              </w:rPr>
              <w:t>0.200</w:t>
            </w:r>
          </w:p>
        </w:tc>
        <w:tc>
          <w:tcPr>
            <w:tcW w:w="1320" w:type="dxa"/>
            <w:vAlign w:val="center"/>
          </w:tcPr>
          <w:p w14:paraId="230C29E0" w14:textId="77777777" w:rsidR="00D517D1" w:rsidRPr="00F02CB7" w:rsidRDefault="00D517D1" w:rsidP="00307301">
            <w:pPr>
              <w:jc w:val="right"/>
              <w:rPr>
                <w:color w:val="000000"/>
              </w:rPr>
            </w:pPr>
            <w:r w:rsidRPr="00F02CB7">
              <w:rPr>
                <w:color w:val="000000"/>
              </w:rPr>
              <w:t>82.100</w:t>
            </w:r>
          </w:p>
        </w:tc>
      </w:tr>
      <w:tr w:rsidR="00D517D1" w:rsidRPr="00F02CB7" w14:paraId="1BBD508D" w14:textId="77777777" w:rsidTr="00307301">
        <w:tc>
          <w:tcPr>
            <w:tcW w:w="1440" w:type="dxa"/>
            <w:vAlign w:val="center"/>
          </w:tcPr>
          <w:p w14:paraId="73438F8E" w14:textId="77777777" w:rsidR="00D517D1" w:rsidRPr="00F02CB7" w:rsidRDefault="00D517D1" w:rsidP="00307301">
            <w:pPr>
              <w:jc w:val="right"/>
              <w:rPr>
                <w:color w:val="000000"/>
              </w:rPr>
            </w:pPr>
            <w:r w:rsidRPr="00F02CB7">
              <w:rPr>
                <w:color w:val="000000"/>
              </w:rPr>
              <w:t>3.270</w:t>
            </w:r>
          </w:p>
        </w:tc>
        <w:tc>
          <w:tcPr>
            <w:tcW w:w="1320" w:type="dxa"/>
            <w:vAlign w:val="center"/>
          </w:tcPr>
          <w:p w14:paraId="01E74283" w14:textId="77777777" w:rsidR="00D517D1" w:rsidRPr="00F02CB7" w:rsidRDefault="00D517D1" w:rsidP="00307301">
            <w:pPr>
              <w:jc w:val="right"/>
              <w:rPr>
                <w:color w:val="000000"/>
              </w:rPr>
            </w:pPr>
            <w:r w:rsidRPr="00F02CB7">
              <w:rPr>
                <w:color w:val="000000"/>
              </w:rPr>
              <w:t>96.620</w:t>
            </w:r>
          </w:p>
        </w:tc>
        <w:tc>
          <w:tcPr>
            <w:tcW w:w="1280" w:type="dxa"/>
            <w:vAlign w:val="center"/>
          </w:tcPr>
          <w:p w14:paraId="1FEF3BE3" w14:textId="77777777" w:rsidR="00D517D1" w:rsidRPr="00F02CB7" w:rsidRDefault="00D517D1" w:rsidP="00307301">
            <w:pPr>
              <w:jc w:val="right"/>
              <w:rPr>
                <w:color w:val="000000"/>
              </w:rPr>
            </w:pPr>
            <w:r w:rsidRPr="00F02CB7">
              <w:rPr>
                <w:color w:val="000000"/>
              </w:rPr>
              <w:t>0.110</w:t>
            </w:r>
          </w:p>
        </w:tc>
        <w:tc>
          <w:tcPr>
            <w:tcW w:w="1520" w:type="dxa"/>
            <w:vAlign w:val="center"/>
          </w:tcPr>
          <w:p w14:paraId="37D931F5" w14:textId="77777777" w:rsidR="00D517D1" w:rsidRPr="00F02CB7" w:rsidRDefault="00D517D1" w:rsidP="00307301">
            <w:pPr>
              <w:jc w:val="right"/>
              <w:rPr>
                <w:color w:val="000000"/>
              </w:rPr>
            </w:pPr>
            <w:r w:rsidRPr="00F02CB7">
              <w:rPr>
                <w:color w:val="000000"/>
              </w:rPr>
              <w:t>29.000</w:t>
            </w:r>
          </w:p>
        </w:tc>
        <w:tc>
          <w:tcPr>
            <w:tcW w:w="1400" w:type="dxa"/>
            <w:vAlign w:val="center"/>
          </w:tcPr>
          <w:p w14:paraId="225E6138" w14:textId="77777777" w:rsidR="00D517D1" w:rsidRPr="00F02CB7" w:rsidRDefault="00D517D1" w:rsidP="00307301">
            <w:pPr>
              <w:jc w:val="right"/>
              <w:rPr>
                <w:color w:val="000000"/>
              </w:rPr>
            </w:pPr>
            <w:r w:rsidRPr="00F02CB7">
              <w:rPr>
                <w:color w:val="000000"/>
              </w:rPr>
              <w:t>0.400</w:t>
            </w:r>
          </w:p>
        </w:tc>
        <w:tc>
          <w:tcPr>
            <w:tcW w:w="1320" w:type="dxa"/>
            <w:vAlign w:val="center"/>
          </w:tcPr>
          <w:p w14:paraId="19C45353" w14:textId="77777777" w:rsidR="00D517D1" w:rsidRPr="00F02CB7" w:rsidRDefault="00D517D1" w:rsidP="00307301">
            <w:pPr>
              <w:jc w:val="right"/>
              <w:rPr>
                <w:color w:val="000000"/>
              </w:rPr>
            </w:pPr>
            <w:r w:rsidRPr="00F02CB7">
              <w:rPr>
                <w:color w:val="000000"/>
              </w:rPr>
              <w:t>70.600</w:t>
            </w:r>
          </w:p>
        </w:tc>
      </w:tr>
      <w:tr w:rsidR="00D517D1" w:rsidRPr="00F02CB7" w14:paraId="4DD5588A" w14:textId="77777777" w:rsidTr="00307301">
        <w:tc>
          <w:tcPr>
            <w:tcW w:w="1440" w:type="dxa"/>
            <w:vAlign w:val="center"/>
          </w:tcPr>
          <w:p w14:paraId="48C7E9F1" w14:textId="77777777" w:rsidR="00D517D1" w:rsidRPr="00F02CB7" w:rsidRDefault="00D517D1" w:rsidP="00307301">
            <w:pPr>
              <w:jc w:val="right"/>
              <w:rPr>
                <w:color w:val="000000"/>
              </w:rPr>
            </w:pPr>
            <w:r w:rsidRPr="00F02CB7">
              <w:rPr>
                <w:color w:val="000000"/>
              </w:rPr>
              <w:t>13.300</w:t>
            </w:r>
          </w:p>
        </w:tc>
        <w:tc>
          <w:tcPr>
            <w:tcW w:w="1320" w:type="dxa"/>
            <w:vAlign w:val="center"/>
          </w:tcPr>
          <w:p w14:paraId="3866AFA6" w14:textId="77777777" w:rsidR="00D517D1" w:rsidRPr="00F02CB7" w:rsidRDefault="00D517D1" w:rsidP="00307301">
            <w:pPr>
              <w:jc w:val="right"/>
              <w:rPr>
                <w:color w:val="000000"/>
              </w:rPr>
            </w:pPr>
            <w:r w:rsidRPr="00F02CB7">
              <w:rPr>
                <w:color w:val="000000"/>
              </w:rPr>
              <w:t>86.400</w:t>
            </w:r>
          </w:p>
        </w:tc>
        <w:tc>
          <w:tcPr>
            <w:tcW w:w="1280" w:type="dxa"/>
            <w:vAlign w:val="center"/>
          </w:tcPr>
          <w:p w14:paraId="566D38C3" w14:textId="77777777" w:rsidR="00D517D1" w:rsidRPr="00F02CB7" w:rsidRDefault="00D517D1" w:rsidP="00307301">
            <w:pPr>
              <w:jc w:val="right"/>
              <w:rPr>
                <w:color w:val="000000"/>
              </w:rPr>
            </w:pPr>
            <w:r w:rsidRPr="00F02CB7">
              <w:rPr>
                <w:color w:val="000000"/>
              </w:rPr>
              <w:t>0.400</w:t>
            </w:r>
          </w:p>
        </w:tc>
        <w:tc>
          <w:tcPr>
            <w:tcW w:w="1520" w:type="dxa"/>
            <w:vAlign w:val="center"/>
          </w:tcPr>
          <w:p w14:paraId="3727794A" w14:textId="77777777" w:rsidR="00D517D1" w:rsidRPr="00F02CB7" w:rsidRDefault="00D517D1" w:rsidP="00307301">
            <w:pPr>
              <w:jc w:val="right"/>
              <w:rPr>
                <w:color w:val="000000"/>
              </w:rPr>
            </w:pPr>
            <w:r w:rsidRPr="00F02CB7">
              <w:rPr>
                <w:color w:val="000000"/>
              </w:rPr>
              <w:t>56.900</w:t>
            </w:r>
          </w:p>
        </w:tc>
        <w:tc>
          <w:tcPr>
            <w:tcW w:w="1400" w:type="dxa"/>
            <w:vAlign w:val="center"/>
          </w:tcPr>
          <w:p w14:paraId="0064EDAB" w14:textId="77777777" w:rsidR="00D517D1" w:rsidRPr="00F02CB7" w:rsidRDefault="00D517D1" w:rsidP="00307301">
            <w:pPr>
              <w:jc w:val="right"/>
              <w:rPr>
                <w:color w:val="000000"/>
              </w:rPr>
            </w:pPr>
            <w:r w:rsidRPr="00F02CB7">
              <w:rPr>
                <w:color w:val="000000"/>
              </w:rPr>
              <w:t>3.300</w:t>
            </w:r>
          </w:p>
        </w:tc>
        <w:tc>
          <w:tcPr>
            <w:tcW w:w="1320" w:type="dxa"/>
            <w:vAlign w:val="center"/>
          </w:tcPr>
          <w:p w14:paraId="3AFE6E2C" w14:textId="77777777" w:rsidR="00D517D1" w:rsidRPr="00F02CB7" w:rsidRDefault="00D517D1" w:rsidP="00307301">
            <w:pPr>
              <w:jc w:val="right"/>
              <w:rPr>
                <w:color w:val="000000"/>
              </w:rPr>
            </w:pPr>
            <w:r w:rsidRPr="00F02CB7">
              <w:rPr>
                <w:color w:val="000000"/>
              </w:rPr>
              <w:t>39.800</w:t>
            </w:r>
          </w:p>
        </w:tc>
      </w:tr>
      <w:tr w:rsidR="00D517D1" w:rsidRPr="00F02CB7" w14:paraId="4B0E200F" w14:textId="77777777" w:rsidTr="00307301">
        <w:tc>
          <w:tcPr>
            <w:tcW w:w="1440" w:type="dxa"/>
            <w:vAlign w:val="center"/>
          </w:tcPr>
          <w:p w14:paraId="0CB28419" w14:textId="77777777" w:rsidR="00D517D1" w:rsidRPr="00F02CB7" w:rsidRDefault="00D517D1" w:rsidP="00307301">
            <w:pPr>
              <w:jc w:val="right"/>
              <w:rPr>
                <w:color w:val="000000"/>
              </w:rPr>
            </w:pPr>
            <w:r w:rsidRPr="00F02CB7">
              <w:rPr>
                <w:color w:val="000000"/>
              </w:rPr>
              <w:t>15.000</w:t>
            </w:r>
          </w:p>
        </w:tc>
        <w:tc>
          <w:tcPr>
            <w:tcW w:w="1320" w:type="dxa"/>
            <w:vAlign w:val="center"/>
          </w:tcPr>
          <w:p w14:paraId="37825E04" w14:textId="77777777" w:rsidR="00D517D1" w:rsidRPr="00F02CB7" w:rsidRDefault="00D517D1" w:rsidP="00307301">
            <w:pPr>
              <w:jc w:val="right"/>
              <w:rPr>
                <w:color w:val="000000"/>
              </w:rPr>
            </w:pPr>
            <w:r w:rsidRPr="00F02CB7">
              <w:rPr>
                <w:color w:val="000000"/>
              </w:rPr>
              <w:t>84.500</w:t>
            </w:r>
          </w:p>
        </w:tc>
        <w:tc>
          <w:tcPr>
            <w:tcW w:w="1280" w:type="dxa"/>
            <w:vAlign w:val="center"/>
          </w:tcPr>
          <w:p w14:paraId="1F5D9C5E" w14:textId="77777777" w:rsidR="00D517D1" w:rsidRPr="00F02CB7" w:rsidRDefault="00D517D1" w:rsidP="00307301">
            <w:pPr>
              <w:jc w:val="right"/>
              <w:rPr>
                <w:color w:val="000000"/>
              </w:rPr>
            </w:pPr>
            <w:r w:rsidRPr="00F02CB7">
              <w:rPr>
                <w:color w:val="000000"/>
              </w:rPr>
              <w:t>0.500</w:t>
            </w:r>
          </w:p>
        </w:tc>
        <w:tc>
          <w:tcPr>
            <w:tcW w:w="1520" w:type="dxa"/>
            <w:vAlign w:val="center"/>
          </w:tcPr>
          <w:p w14:paraId="65447E9D" w14:textId="77777777" w:rsidR="00D517D1" w:rsidRPr="00F02CB7" w:rsidRDefault="00D517D1" w:rsidP="00307301">
            <w:pPr>
              <w:jc w:val="right"/>
              <w:rPr>
                <w:color w:val="000000"/>
              </w:rPr>
            </w:pPr>
            <w:r w:rsidRPr="00F02CB7">
              <w:rPr>
                <w:color w:val="000000"/>
              </w:rPr>
              <w:t>59.200</w:t>
            </w:r>
          </w:p>
        </w:tc>
        <w:tc>
          <w:tcPr>
            <w:tcW w:w="1400" w:type="dxa"/>
            <w:vAlign w:val="center"/>
          </w:tcPr>
          <w:p w14:paraId="0FBA3D48" w14:textId="77777777" w:rsidR="00D517D1" w:rsidRPr="00F02CB7" w:rsidRDefault="00D517D1" w:rsidP="00307301">
            <w:pPr>
              <w:jc w:val="right"/>
              <w:rPr>
                <w:color w:val="000000"/>
              </w:rPr>
            </w:pPr>
            <w:r w:rsidRPr="00F02CB7">
              <w:rPr>
                <w:color w:val="000000"/>
              </w:rPr>
              <w:t>4.000</w:t>
            </w:r>
          </w:p>
        </w:tc>
        <w:tc>
          <w:tcPr>
            <w:tcW w:w="1320" w:type="dxa"/>
            <w:vAlign w:val="center"/>
          </w:tcPr>
          <w:p w14:paraId="76CDAA60" w14:textId="77777777" w:rsidR="00D517D1" w:rsidRPr="00F02CB7" w:rsidRDefault="00D517D1" w:rsidP="00307301">
            <w:pPr>
              <w:jc w:val="right"/>
              <w:rPr>
                <w:color w:val="000000"/>
              </w:rPr>
            </w:pPr>
            <w:r w:rsidRPr="00F02CB7">
              <w:rPr>
                <w:color w:val="000000"/>
              </w:rPr>
              <w:t>36.800</w:t>
            </w:r>
          </w:p>
        </w:tc>
      </w:tr>
      <w:tr w:rsidR="00D517D1" w:rsidRPr="00F02CB7" w14:paraId="623EA4DE" w14:textId="77777777" w:rsidTr="00307301">
        <w:tc>
          <w:tcPr>
            <w:tcW w:w="1440" w:type="dxa"/>
            <w:vAlign w:val="center"/>
          </w:tcPr>
          <w:p w14:paraId="77F0AA99" w14:textId="77777777" w:rsidR="00D517D1" w:rsidRPr="00F02CB7" w:rsidRDefault="00D517D1" w:rsidP="00307301">
            <w:pPr>
              <w:jc w:val="right"/>
              <w:rPr>
                <w:color w:val="000000"/>
              </w:rPr>
            </w:pPr>
            <w:r w:rsidRPr="00F02CB7">
              <w:rPr>
                <w:color w:val="000000"/>
              </w:rPr>
              <w:t>19.900</w:t>
            </w:r>
          </w:p>
        </w:tc>
        <w:tc>
          <w:tcPr>
            <w:tcW w:w="1320" w:type="dxa"/>
            <w:vAlign w:val="center"/>
          </w:tcPr>
          <w:p w14:paraId="66CDB6E7" w14:textId="77777777" w:rsidR="00D517D1" w:rsidRPr="00F02CB7" w:rsidRDefault="00D517D1" w:rsidP="00307301">
            <w:pPr>
              <w:jc w:val="right"/>
              <w:rPr>
                <w:color w:val="000000"/>
              </w:rPr>
            </w:pPr>
            <w:r w:rsidRPr="00F02CB7">
              <w:rPr>
                <w:color w:val="000000"/>
              </w:rPr>
              <w:t>79.400</w:t>
            </w:r>
          </w:p>
        </w:tc>
        <w:tc>
          <w:tcPr>
            <w:tcW w:w="1280" w:type="dxa"/>
            <w:vAlign w:val="center"/>
          </w:tcPr>
          <w:p w14:paraId="7CEE978D" w14:textId="77777777" w:rsidR="00D517D1" w:rsidRPr="00F02CB7" w:rsidRDefault="00D517D1" w:rsidP="00307301">
            <w:pPr>
              <w:jc w:val="right"/>
              <w:rPr>
                <w:color w:val="000000"/>
              </w:rPr>
            </w:pPr>
            <w:r w:rsidRPr="00F02CB7">
              <w:rPr>
                <w:color w:val="000000"/>
              </w:rPr>
              <w:t>0.700</w:t>
            </w:r>
          </w:p>
        </w:tc>
        <w:tc>
          <w:tcPr>
            <w:tcW w:w="1520" w:type="dxa"/>
            <w:vAlign w:val="center"/>
          </w:tcPr>
          <w:p w14:paraId="6839020B" w14:textId="77777777" w:rsidR="00D517D1" w:rsidRPr="00F02CB7" w:rsidRDefault="00D517D1" w:rsidP="00307301">
            <w:pPr>
              <w:jc w:val="right"/>
              <w:rPr>
                <w:color w:val="000000"/>
              </w:rPr>
            </w:pPr>
            <w:r w:rsidRPr="00F02CB7">
              <w:rPr>
                <w:color w:val="000000"/>
              </w:rPr>
              <w:t>63.000</w:t>
            </w:r>
          </w:p>
        </w:tc>
        <w:tc>
          <w:tcPr>
            <w:tcW w:w="1400" w:type="dxa"/>
            <w:vAlign w:val="center"/>
          </w:tcPr>
          <w:p w14:paraId="6E1049B8" w14:textId="77777777" w:rsidR="00D517D1" w:rsidRPr="00F02CB7" w:rsidRDefault="00D517D1" w:rsidP="00307301">
            <w:pPr>
              <w:jc w:val="right"/>
              <w:rPr>
                <w:color w:val="000000"/>
              </w:rPr>
            </w:pPr>
            <w:r w:rsidRPr="00F02CB7">
              <w:rPr>
                <w:color w:val="000000"/>
              </w:rPr>
              <w:t>6.500</w:t>
            </w:r>
          </w:p>
        </w:tc>
        <w:tc>
          <w:tcPr>
            <w:tcW w:w="1320" w:type="dxa"/>
            <w:vAlign w:val="center"/>
          </w:tcPr>
          <w:p w14:paraId="01E8FD00" w14:textId="77777777" w:rsidR="00D517D1" w:rsidRPr="00F02CB7" w:rsidRDefault="00D517D1" w:rsidP="00307301">
            <w:pPr>
              <w:jc w:val="right"/>
              <w:rPr>
                <w:color w:val="000000"/>
              </w:rPr>
            </w:pPr>
            <w:r w:rsidRPr="00F02CB7">
              <w:rPr>
                <w:color w:val="000000"/>
              </w:rPr>
              <w:t>29.600</w:t>
            </w:r>
          </w:p>
        </w:tc>
      </w:tr>
      <w:tr w:rsidR="00D517D1" w:rsidRPr="00F02CB7" w14:paraId="2BDA8D15" w14:textId="77777777" w:rsidTr="00307301">
        <w:tc>
          <w:tcPr>
            <w:tcW w:w="1440" w:type="dxa"/>
            <w:vAlign w:val="center"/>
          </w:tcPr>
          <w:p w14:paraId="1847B783" w14:textId="77777777" w:rsidR="00D517D1" w:rsidRPr="00F02CB7" w:rsidRDefault="00D517D1" w:rsidP="00307301">
            <w:pPr>
              <w:jc w:val="right"/>
              <w:rPr>
                <w:color w:val="000000"/>
              </w:rPr>
            </w:pPr>
            <w:r w:rsidRPr="00F02CB7">
              <w:rPr>
                <w:color w:val="000000"/>
              </w:rPr>
              <w:t>22.800</w:t>
            </w:r>
          </w:p>
        </w:tc>
        <w:tc>
          <w:tcPr>
            <w:tcW w:w="1320" w:type="dxa"/>
            <w:vAlign w:val="center"/>
          </w:tcPr>
          <w:p w14:paraId="1257E56C" w14:textId="77777777" w:rsidR="00D517D1" w:rsidRPr="00F02CB7" w:rsidRDefault="00D517D1" w:rsidP="00307301">
            <w:pPr>
              <w:jc w:val="right"/>
              <w:rPr>
                <w:color w:val="000000"/>
              </w:rPr>
            </w:pPr>
            <w:r w:rsidRPr="00F02CB7">
              <w:rPr>
                <w:color w:val="000000"/>
              </w:rPr>
              <w:t>76.350</w:t>
            </w:r>
          </w:p>
        </w:tc>
        <w:tc>
          <w:tcPr>
            <w:tcW w:w="1280" w:type="dxa"/>
            <w:vAlign w:val="center"/>
          </w:tcPr>
          <w:p w14:paraId="510928FD" w14:textId="77777777" w:rsidR="00D517D1" w:rsidRPr="00F02CB7" w:rsidRDefault="00D517D1" w:rsidP="00307301">
            <w:pPr>
              <w:jc w:val="right"/>
              <w:rPr>
                <w:color w:val="000000"/>
              </w:rPr>
            </w:pPr>
            <w:r w:rsidRPr="00F02CB7">
              <w:rPr>
                <w:color w:val="000000"/>
              </w:rPr>
              <w:t>0.850</w:t>
            </w:r>
          </w:p>
        </w:tc>
        <w:tc>
          <w:tcPr>
            <w:tcW w:w="1520" w:type="dxa"/>
            <w:vAlign w:val="center"/>
          </w:tcPr>
          <w:p w14:paraId="67765A0F" w14:textId="77777777" w:rsidR="00D517D1" w:rsidRPr="00F02CB7" w:rsidRDefault="00D517D1" w:rsidP="00307301">
            <w:pPr>
              <w:jc w:val="right"/>
              <w:rPr>
                <w:color w:val="000000"/>
              </w:rPr>
            </w:pPr>
            <w:r w:rsidRPr="00F02CB7">
              <w:rPr>
                <w:color w:val="000000"/>
              </w:rPr>
              <w:t>64.800</w:t>
            </w:r>
          </w:p>
        </w:tc>
        <w:tc>
          <w:tcPr>
            <w:tcW w:w="1400" w:type="dxa"/>
            <w:vAlign w:val="center"/>
          </w:tcPr>
          <w:p w14:paraId="4269DDB9" w14:textId="77777777" w:rsidR="00D517D1" w:rsidRPr="00F02CB7" w:rsidRDefault="00D517D1" w:rsidP="00307301">
            <w:pPr>
              <w:jc w:val="right"/>
              <w:rPr>
                <w:color w:val="000000"/>
              </w:rPr>
            </w:pPr>
            <w:r w:rsidRPr="00F02CB7">
              <w:rPr>
                <w:color w:val="000000"/>
              </w:rPr>
              <w:t>7.700</w:t>
            </w:r>
          </w:p>
        </w:tc>
        <w:tc>
          <w:tcPr>
            <w:tcW w:w="1320" w:type="dxa"/>
            <w:vAlign w:val="center"/>
          </w:tcPr>
          <w:p w14:paraId="726BC7BD" w14:textId="77777777" w:rsidR="00D517D1" w:rsidRPr="00F02CB7" w:rsidRDefault="00D517D1" w:rsidP="00307301">
            <w:pPr>
              <w:jc w:val="right"/>
              <w:rPr>
                <w:color w:val="000000"/>
              </w:rPr>
            </w:pPr>
            <w:r w:rsidRPr="00F02CB7">
              <w:rPr>
                <w:color w:val="000000"/>
              </w:rPr>
              <w:t>27.500</w:t>
            </w:r>
          </w:p>
        </w:tc>
      </w:tr>
      <w:tr w:rsidR="00D517D1" w:rsidRPr="00F02CB7" w14:paraId="1972FFAF" w14:textId="77777777" w:rsidTr="00307301">
        <w:tc>
          <w:tcPr>
            <w:tcW w:w="1440" w:type="dxa"/>
            <w:vAlign w:val="center"/>
          </w:tcPr>
          <w:p w14:paraId="7A6315FF" w14:textId="77777777" w:rsidR="00D517D1" w:rsidRPr="00F02CB7" w:rsidRDefault="00D517D1" w:rsidP="00307301">
            <w:pPr>
              <w:jc w:val="right"/>
              <w:rPr>
                <w:color w:val="000000"/>
              </w:rPr>
            </w:pPr>
            <w:r w:rsidRPr="00F02CB7">
              <w:rPr>
                <w:color w:val="000000"/>
              </w:rPr>
              <w:t>31.000</w:t>
            </w:r>
          </w:p>
        </w:tc>
        <w:tc>
          <w:tcPr>
            <w:tcW w:w="1320" w:type="dxa"/>
            <w:vAlign w:val="center"/>
          </w:tcPr>
          <w:p w14:paraId="464FE0C1" w14:textId="77777777" w:rsidR="00D517D1" w:rsidRPr="00F02CB7" w:rsidRDefault="00D517D1" w:rsidP="00307301">
            <w:pPr>
              <w:jc w:val="right"/>
              <w:rPr>
                <w:color w:val="000000"/>
              </w:rPr>
            </w:pPr>
            <w:r w:rsidRPr="00F02CB7">
              <w:rPr>
                <w:color w:val="000000"/>
              </w:rPr>
              <w:t>67.100</w:t>
            </w:r>
          </w:p>
        </w:tc>
        <w:tc>
          <w:tcPr>
            <w:tcW w:w="1280" w:type="dxa"/>
            <w:vAlign w:val="center"/>
          </w:tcPr>
          <w:p w14:paraId="016E358B" w14:textId="77777777" w:rsidR="00D517D1" w:rsidRPr="00F02CB7" w:rsidRDefault="00D517D1" w:rsidP="00307301">
            <w:pPr>
              <w:jc w:val="right"/>
              <w:rPr>
                <w:color w:val="000000"/>
              </w:rPr>
            </w:pPr>
            <w:r w:rsidRPr="00F02CB7">
              <w:rPr>
                <w:color w:val="000000"/>
              </w:rPr>
              <w:t>1.900</w:t>
            </w:r>
          </w:p>
        </w:tc>
        <w:tc>
          <w:tcPr>
            <w:tcW w:w="1520" w:type="dxa"/>
            <w:vAlign w:val="center"/>
          </w:tcPr>
          <w:p w14:paraId="7C08B869" w14:textId="77777777" w:rsidR="00D517D1" w:rsidRPr="00F02CB7" w:rsidRDefault="00D517D1" w:rsidP="00307301">
            <w:pPr>
              <w:jc w:val="right"/>
              <w:rPr>
                <w:color w:val="000000"/>
              </w:rPr>
            </w:pPr>
            <w:r w:rsidRPr="00F02CB7">
              <w:rPr>
                <w:color w:val="000000"/>
              </w:rPr>
              <w:t>65.800</w:t>
            </w:r>
          </w:p>
        </w:tc>
        <w:tc>
          <w:tcPr>
            <w:tcW w:w="1400" w:type="dxa"/>
            <w:vAlign w:val="center"/>
          </w:tcPr>
          <w:p w14:paraId="759786B5" w14:textId="77777777" w:rsidR="00D517D1" w:rsidRPr="00F02CB7" w:rsidRDefault="00D517D1" w:rsidP="00307301">
            <w:pPr>
              <w:jc w:val="right"/>
              <w:rPr>
                <w:color w:val="000000"/>
              </w:rPr>
            </w:pPr>
            <w:r w:rsidRPr="00F02CB7">
              <w:rPr>
                <w:color w:val="000000"/>
              </w:rPr>
              <w:t>18.100</w:t>
            </w:r>
          </w:p>
        </w:tc>
        <w:tc>
          <w:tcPr>
            <w:tcW w:w="1320" w:type="dxa"/>
            <w:vAlign w:val="center"/>
          </w:tcPr>
          <w:p w14:paraId="5117CF28" w14:textId="77777777" w:rsidR="00D517D1" w:rsidRPr="00F02CB7" w:rsidRDefault="00D517D1" w:rsidP="00307301">
            <w:pPr>
              <w:jc w:val="right"/>
              <w:rPr>
                <w:color w:val="000000"/>
              </w:rPr>
            </w:pPr>
            <w:r w:rsidRPr="00F02CB7">
              <w:rPr>
                <w:color w:val="000000"/>
              </w:rPr>
              <w:t>16.100</w:t>
            </w:r>
          </w:p>
        </w:tc>
      </w:tr>
      <w:tr w:rsidR="00D517D1" w:rsidRPr="00F02CB7" w14:paraId="2075E491" w14:textId="77777777" w:rsidTr="00307301">
        <w:tc>
          <w:tcPr>
            <w:tcW w:w="1440" w:type="dxa"/>
            <w:vAlign w:val="center"/>
          </w:tcPr>
          <w:p w14:paraId="6BC7A15B" w14:textId="77777777" w:rsidR="00D517D1" w:rsidRPr="00F02CB7" w:rsidRDefault="00D517D1" w:rsidP="00307301">
            <w:pPr>
              <w:jc w:val="right"/>
              <w:rPr>
                <w:color w:val="000000"/>
              </w:rPr>
            </w:pPr>
            <w:r w:rsidRPr="00F02CB7">
              <w:rPr>
                <w:color w:val="000000"/>
              </w:rPr>
              <w:t>35.300</w:t>
            </w:r>
          </w:p>
        </w:tc>
        <w:tc>
          <w:tcPr>
            <w:tcW w:w="1320" w:type="dxa"/>
            <w:vAlign w:val="center"/>
          </w:tcPr>
          <w:p w14:paraId="64861685" w14:textId="77777777" w:rsidR="00D517D1" w:rsidRPr="00F02CB7" w:rsidRDefault="00D517D1" w:rsidP="00307301">
            <w:pPr>
              <w:jc w:val="right"/>
              <w:rPr>
                <w:color w:val="000000"/>
              </w:rPr>
            </w:pPr>
            <w:r w:rsidRPr="00F02CB7">
              <w:rPr>
                <w:color w:val="000000"/>
              </w:rPr>
              <w:t>62.200</w:t>
            </w:r>
          </w:p>
        </w:tc>
        <w:tc>
          <w:tcPr>
            <w:tcW w:w="1280" w:type="dxa"/>
            <w:vAlign w:val="center"/>
          </w:tcPr>
          <w:p w14:paraId="071ACCE7" w14:textId="77777777" w:rsidR="00D517D1" w:rsidRPr="00F02CB7" w:rsidRDefault="00D517D1" w:rsidP="00307301">
            <w:pPr>
              <w:jc w:val="right"/>
              <w:rPr>
                <w:color w:val="000000"/>
              </w:rPr>
            </w:pPr>
            <w:r w:rsidRPr="00F02CB7">
              <w:rPr>
                <w:color w:val="000000"/>
              </w:rPr>
              <w:t>2.500</w:t>
            </w:r>
          </w:p>
        </w:tc>
        <w:tc>
          <w:tcPr>
            <w:tcW w:w="1520" w:type="dxa"/>
            <w:vAlign w:val="center"/>
          </w:tcPr>
          <w:p w14:paraId="2A337291" w14:textId="77777777" w:rsidR="00D517D1" w:rsidRPr="00F02CB7" w:rsidRDefault="00D517D1" w:rsidP="00307301">
            <w:pPr>
              <w:jc w:val="right"/>
              <w:rPr>
                <w:color w:val="000000"/>
              </w:rPr>
            </w:pPr>
            <w:r w:rsidRPr="00F02CB7">
              <w:rPr>
                <w:color w:val="000000"/>
              </w:rPr>
              <w:t>64.500</w:t>
            </w:r>
          </w:p>
        </w:tc>
        <w:tc>
          <w:tcPr>
            <w:tcW w:w="1400" w:type="dxa"/>
            <w:vAlign w:val="center"/>
          </w:tcPr>
          <w:p w14:paraId="12BEE471" w14:textId="77777777" w:rsidR="00D517D1" w:rsidRPr="00F02CB7" w:rsidRDefault="00D517D1" w:rsidP="00307301">
            <w:pPr>
              <w:jc w:val="right"/>
              <w:rPr>
                <w:color w:val="000000"/>
              </w:rPr>
            </w:pPr>
            <w:r w:rsidRPr="00F02CB7">
              <w:rPr>
                <w:color w:val="000000"/>
              </w:rPr>
              <w:t>21.100</w:t>
            </w:r>
          </w:p>
        </w:tc>
        <w:tc>
          <w:tcPr>
            <w:tcW w:w="1320" w:type="dxa"/>
            <w:vAlign w:val="center"/>
          </w:tcPr>
          <w:p w14:paraId="404E8CA1" w14:textId="77777777" w:rsidR="00D517D1" w:rsidRPr="00F02CB7" w:rsidRDefault="00D517D1" w:rsidP="00307301">
            <w:pPr>
              <w:jc w:val="right"/>
              <w:rPr>
                <w:color w:val="000000"/>
              </w:rPr>
            </w:pPr>
            <w:r w:rsidRPr="00F02CB7">
              <w:rPr>
                <w:color w:val="000000"/>
              </w:rPr>
              <w:t>14.400</w:t>
            </w:r>
          </w:p>
        </w:tc>
      </w:tr>
      <w:tr w:rsidR="00D517D1" w:rsidRPr="00F02CB7" w14:paraId="346105B0" w14:textId="77777777" w:rsidTr="00307301">
        <w:tc>
          <w:tcPr>
            <w:tcW w:w="1440" w:type="dxa"/>
            <w:vAlign w:val="center"/>
          </w:tcPr>
          <w:p w14:paraId="65CE4D9D" w14:textId="77777777" w:rsidR="00D517D1" w:rsidRPr="00F02CB7" w:rsidRDefault="00D517D1" w:rsidP="00307301">
            <w:pPr>
              <w:jc w:val="right"/>
              <w:rPr>
                <w:color w:val="000000"/>
              </w:rPr>
            </w:pPr>
            <w:r w:rsidRPr="00F02CB7">
              <w:rPr>
                <w:color w:val="000000"/>
              </w:rPr>
              <w:t>37.800</w:t>
            </w:r>
          </w:p>
        </w:tc>
        <w:tc>
          <w:tcPr>
            <w:tcW w:w="1320" w:type="dxa"/>
            <w:vAlign w:val="center"/>
          </w:tcPr>
          <w:p w14:paraId="3684700E" w14:textId="77777777" w:rsidR="00D517D1" w:rsidRPr="00F02CB7" w:rsidRDefault="00D517D1" w:rsidP="00307301">
            <w:pPr>
              <w:jc w:val="right"/>
              <w:rPr>
                <w:color w:val="000000"/>
              </w:rPr>
            </w:pPr>
            <w:r w:rsidRPr="00F02CB7">
              <w:rPr>
                <w:color w:val="000000"/>
              </w:rPr>
              <w:t>59.200</w:t>
            </w:r>
          </w:p>
        </w:tc>
        <w:tc>
          <w:tcPr>
            <w:tcW w:w="1280" w:type="dxa"/>
            <w:vAlign w:val="center"/>
          </w:tcPr>
          <w:p w14:paraId="11CB91C5" w14:textId="77777777" w:rsidR="00D517D1" w:rsidRPr="00F02CB7" w:rsidRDefault="00D517D1" w:rsidP="00307301">
            <w:pPr>
              <w:jc w:val="right"/>
              <w:rPr>
                <w:color w:val="000000"/>
              </w:rPr>
            </w:pPr>
            <w:r w:rsidRPr="00F02CB7">
              <w:rPr>
                <w:color w:val="000000"/>
              </w:rPr>
              <w:t>3.000</w:t>
            </w:r>
          </w:p>
        </w:tc>
        <w:tc>
          <w:tcPr>
            <w:tcW w:w="1520" w:type="dxa"/>
            <w:vAlign w:val="center"/>
          </w:tcPr>
          <w:p w14:paraId="49A3ED63" w14:textId="77777777" w:rsidR="00D517D1" w:rsidRPr="00F02CB7" w:rsidRDefault="00D517D1" w:rsidP="00307301">
            <w:pPr>
              <w:jc w:val="right"/>
              <w:rPr>
                <w:color w:val="000000"/>
              </w:rPr>
            </w:pPr>
            <w:r w:rsidRPr="00F02CB7">
              <w:rPr>
                <w:color w:val="000000"/>
              </w:rPr>
              <w:t>63.400</w:t>
            </w:r>
          </w:p>
        </w:tc>
        <w:tc>
          <w:tcPr>
            <w:tcW w:w="1400" w:type="dxa"/>
            <w:vAlign w:val="center"/>
          </w:tcPr>
          <w:p w14:paraId="30D6B8FF" w14:textId="77777777" w:rsidR="00D517D1" w:rsidRPr="00F02CB7" w:rsidRDefault="00D517D1" w:rsidP="00307301">
            <w:pPr>
              <w:jc w:val="right"/>
              <w:rPr>
                <w:color w:val="000000"/>
              </w:rPr>
            </w:pPr>
            <w:r w:rsidRPr="00F02CB7">
              <w:rPr>
                <w:color w:val="000000"/>
              </w:rPr>
              <w:t>23.400</w:t>
            </w:r>
          </w:p>
        </w:tc>
        <w:tc>
          <w:tcPr>
            <w:tcW w:w="1320" w:type="dxa"/>
            <w:vAlign w:val="center"/>
          </w:tcPr>
          <w:p w14:paraId="3883D3CC" w14:textId="77777777" w:rsidR="00D517D1" w:rsidRPr="00F02CB7" w:rsidRDefault="00D517D1" w:rsidP="00307301">
            <w:pPr>
              <w:jc w:val="right"/>
              <w:rPr>
                <w:color w:val="000000"/>
              </w:rPr>
            </w:pPr>
            <w:r w:rsidRPr="00F02CB7">
              <w:rPr>
                <w:color w:val="000000"/>
              </w:rPr>
              <w:t>13.200</w:t>
            </w:r>
          </w:p>
        </w:tc>
      </w:tr>
      <w:tr w:rsidR="00D517D1" w:rsidRPr="00F02CB7" w14:paraId="75F8DC99" w14:textId="77777777" w:rsidTr="00307301">
        <w:tc>
          <w:tcPr>
            <w:tcW w:w="1440" w:type="dxa"/>
            <w:vAlign w:val="center"/>
          </w:tcPr>
          <w:p w14:paraId="0923FCD8" w14:textId="77777777" w:rsidR="00D517D1" w:rsidRPr="00F02CB7" w:rsidRDefault="00D517D1" w:rsidP="00307301">
            <w:pPr>
              <w:jc w:val="right"/>
              <w:rPr>
                <w:color w:val="000000"/>
              </w:rPr>
            </w:pPr>
            <w:r w:rsidRPr="00F02CB7">
              <w:rPr>
                <w:color w:val="000000"/>
              </w:rPr>
              <w:t>44.700</w:t>
            </w:r>
          </w:p>
        </w:tc>
        <w:tc>
          <w:tcPr>
            <w:tcW w:w="1320" w:type="dxa"/>
            <w:vAlign w:val="center"/>
          </w:tcPr>
          <w:p w14:paraId="44A79E05" w14:textId="77777777" w:rsidR="00D517D1" w:rsidRPr="00F02CB7" w:rsidRDefault="00D517D1" w:rsidP="00307301">
            <w:pPr>
              <w:jc w:val="right"/>
              <w:rPr>
                <w:color w:val="000000"/>
              </w:rPr>
            </w:pPr>
            <w:r w:rsidRPr="00F02CB7">
              <w:rPr>
                <w:color w:val="000000"/>
              </w:rPr>
              <w:t>50.700</w:t>
            </w:r>
          </w:p>
        </w:tc>
        <w:tc>
          <w:tcPr>
            <w:tcW w:w="1280" w:type="dxa"/>
            <w:vAlign w:val="center"/>
          </w:tcPr>
          <w:p w14:paraId="6D65FE74" w14:textId="77777777" w:rsidR="00D517D1" w:rsidRPr="00F02CB7" w:rsidRDefault="00D517D1" w:rsidP="00307301">
            <w:pPr>
              <w:jc w:val="right"/>
              <w:rPr>
                <w:color w:val="000000"/>
              </w:rPr>
            </w:pPr>
            <w:r w:rsidRPr="00F02CB7">
              <w:rPr>
                <w:color w:val="000000"/>
              </w:rPr>
              <w:t>4.600</w:t>
            </w:r>
          </w:p>
        </w:tc>
        <w:tc>
          <w:tcPr>
            <w:tcW w:w="1520" w:type="dxa"/>
            <w:vAlign w:val="center"/>
          </w:tcPr>
          <w:p w14:paraId="7CDFA3C5" w14:textId="77777777" w:rsidR="00D517D1" w:rsidRPr="00F02CB7" w:rsidRDefault="00D517D1" w:rsidP="00307301">
            <w:pPr>
              <w:jc w:val="right"/>
              <w:rPr>
                <w:color w:val="000000"/>
              </w:rPr>
            </w:pPr>
            <w:r w:rsidRPr="00F02CB7">
              <w:rPr>
                <w:color w:val="000000"/>
              </w:rPr>
              <w:t>59.300</w:t>
            </w:r>
          </w:p>
        </w:tc>
        <w:tc>
          <w:tcPr>
            <w:tcW w:w="1400" w:type="dxa"/>
            <w:vAlign w:val="center"/>
          </w:tcPr>
          <w:p w14:paraId="2A9AB1AE" w14:textId="77777777" w:rsidR="00D517D1" w:rsidRPr="00F02CB7" w:rsidRDefault="00D517D1" w:rsidP="00307301">
            <w:pPr>
              <w:jc w:val="right"/>
              <w:rPr>
                <w:color w:val="000000"/>
              </w:rPr>
            </w:pPr>
            <w:r w:rsidRPr="00F02CB7">
              <w:rPr>
                <w:color w:val="000000"/>
              </w:rPr>
              <w:t>30.000</w:t>
            </w:r>
          </w:p>
        </w:tc>
        <w:tc>
          <w:tcPr>
            <w:tcW w:w="1320" w:type="dxa"/>
            <w:vAlign w:val="center"/>
          </w:tcPr>
          <w:p w14:paraId="0B9F3675" w14:textId="77777777" w:rsidR="00D517D1" w:rsidRPr="00F02CB7" w:rsidRDefault="00D517D1" w:rsidP="00307301">
            <w:pPr>
              <w:jc w:val="right"/>
              <w:rPr>
                <w:color w:val="000000"/>
              </w:rPr>
            </w:pPr>
            <w:r w:rsidRPr="00F02CB7">
              <w:rPr>
                <w:color w:val="000000"/>
              </w:rPr>
              <w:t>10.700</w:t>
            </w:r>
          </w:p>
        </w:tc>
      </w:tr>
      <w:tr w:rsidR="00D517D1" w:rsidRPr="00F02CB7" w14:paraId="7CEFD519" w14:textId="77777777" w:rsidTr="00307301">
        <w:tc>
          <w:tcPr>
            <w:tcW w:w="1440" w:type="dxa"/>
            <w:vAlign w:val="center"/>
          </w:tcPr>
          <w:p w14:paraId="6733DF54" w14:textId="77777777" w:rsidR="00D517D1" w:rsidRPr="00F02CB7" w:rsidRDefault="00D517D1" w:rsidP="00307301">
            <w:pPr>
              <w:jc w:val="right"/>
              <w:rPr>
                <w:color w:val="000000"/>
              </w:rPr>
            </w:pPr>
            <w:r w:rsidRPr="00F02CB7">
              <w:rPr>
                <w:color w:val="000000"/>
              </w:rPr>
              <w:t>52.300</w:t>
            </w:r>
          </w:p>
        </w:tc>
        <w:tc>
          <w:tcPr>
            <w:tcW w:w="1320" w:type="dxa"/>
            <w:vAlign w:val="center"/>
          </w:tcPr>
          <w:p w14:paraId="4C0B7C32" w14:textId="77777777" w:rsidR="00D517D1" w:rsidRPr="00F02CB7" w:rsidRDefault="00D517D1" w:rsidP="00307301">
            <w:pPr>
              <w:jc w:val="right"/>
              <w:rPr>
                <w:color w:val="000000"/>
              </w:rPr>
            </w:pPr>
            <w:r w:rsidRPr="00F02CB7">
              <w:rPr>
                <w:color w:val="000000"/>
              </w:rPr>
              <w:t>40.500</w:t>
            </w:r>
          </w:p>
        </w:tc>
        <w:tc>
          <w:tcPr>
            <w:tcW w:w="1280" w:type="dxa"/>
            <w:vAlign w:val="center"/>
          </w:tcPr>
          <w:p w14:paraId="6FA86C78" w14:textId="77777777" w:rsidR="00D517D1" w:rsidRPr="00F02CB7" w:rsidRDefault="00D517D1" w:rsidP="00307301">
            <w:pPr>
              <w:jc w:val="right"/>
              <w:rPr>
                <w:color w:val="000000"/>
              </w:rPr>
            </w:pPr>
            <w:r w:rsidRPr="00F02CB7">
              <w:rPr>
                <w:color w:val="000000"/>
              </w:rPr>
              <w:t>7.200</w:t>
            </w:r>
          </w:p>
        </w:tc>
        <w:tc>
          <w:tcPr>
            <w:tcW w:w="1520" w:type="dxa"/>
            <w:vAlign w:val="center"/>
          </w:tcPr>
          <w:p w14:paraId="2B561D6C" w14:textId="77777777" w:rsidR="00D517D1" w:rsidRPr="00F02CB7" w:rsidRDefault="00D517D1" w:rsidP="00307301">
            <w:pPr>
              <w:jc w:val="right"/>
              <w:rPr>
                <w:color w:val="000000"/>
              </w:rPr>
            </w:pPr>
            <w:r w:rsidRPr="00F02CB7">
              <w:rPr>
                <w:color w:val="000000"/>
              </w:rPr>
              <w:t>52.300</w:t>
            </w:r>
          </w:p>
        </w:tc>
        <w:tc>
          <w:tcPr>
            <w:tcW w:w="1400" w:type="dxa"/>
            <w:vAlign w:val="center"/>
          </w:tcPr>
          <w:p w14:paraId="21B38C62" w14:textId="77777777" w:rsidR="00D517D1" w:rsidRPr="00F02CB7" w:rsidRDefault="00D517D1" w:rsidP="00307301">
            <w:pPr>
              <w:jc w:val="right"/>
              <w:rPr>
                <w:color w:val="000000"/>
              </w:rPr>
            </w:pPr>
            <w:r w:rsidRPr="00F02CB7">
              <w:rPr>
                <w:color w:val="000000"/>
              </w:rPr>
              <w:t>40.500</w:t>
            </w:r>
          </w:p>
        </w:tc>
        <w:tc>
          <w:tcPr>
            <w:tcW w:w="1320" w:type="dxa"/>
            <w:vAlign w:val="center"/>
          </w:tcPr>
          <w:p w14:paraId="001D3E68" w14:textId="77777777" w:rsidR="00D517D1" w:rsidRPr="00F02CB7" w:rsidRDefault="00D517D1" w:rsidP="00307301">
            <w:pPr>
              <w:jc w:val="right"/>
              <w:rPr>
                <w:color w:val="000000"/>
              </w:rPr>
            </w:pPr>
            <w:r w:rsidRPr="00F02CB7">
              <w:rPr>
                <w:color w:val="000000"/>
              </w:rPr>
              <w:t>7.200</w:t>
            </w:r>
          </w:p>
        </w:tc>
      </w:tr>
    </w:tbl>
    <w:p w14:paraId="52A39463" w14:textId="77777777" w:rsidR="002365B6" w:rsidRDefault="002365B6" w:rsidP="00D517D1">
      <w:pPr>
        <w:spacing w:after="120"/>
        <w:ind w:firstLine="360"/>
        <w:jc w:val="both"/>
        <w:rPr>
          <w:b/>
          <w:color w:val="000000"/>
          <w:sz w:val="28"/>
          <w:szCs w:val="28"/>
        </w:rPr>
      </w:pPr>
    </w:p>
    <w:p w14:paraId="2343735F" w14:textId="77777777" w:rsidR="002365B6" w:rsidRDefault="002365B6" w:rsidP="00D517D1">
      <w:pPr>
        <w:spacing w:after="120"/>
        <w:ind w:firstLine="360"/>
        <w:jc w:val="both"/>
        <w:rPr>
          <w:b/>
          <w:color w:val="000000"/>
          <w:sz w:val="28"/>
          <w:szCs w:val="28"/>
        </w:rPr>
      </w:pPr>
    </w:p>
    <w:p w14:paraId="3F7C751D" w14:textId="77777777" w:rsidR="002365B6" w:rsidRDefault="002365B6" w:rsidP="00D517D1">
      <w:pPr>
        <w:spacing w:after="120"/>
        <w:ind w:firstLine="360"/>
        <w:jc w:val="both"/>
        <w:rPr>
          <w:b/>
          <w:color w:val="000000"/>
          <w:sz w:val="28"/>
          <w:szCs w:val="28"/>
        </w:rPr>
      </w:pPr>
    </w:p>
    <w:p w14:paraId="17CF1E91" w14:textId="6DADCC1D" w:rsidR="00D517D1" w:rsidRPr="002365B6" w:rsidRDefault="00D517D1" w:rsidP="00D517D1">
      <w:pPr>
        <w:spacing w:after="120"/>
        <w:ind w:firstLine="360"/>
        <w:jc w:val="both"/>
        <w:rPr>
          <w:b/>
          <w:smallCaps/>
          <w:color w:val="002060"/>
          <w:sz w:val="28"/>
          <w:szCs w:val="28"/>
        </w:rPr>
      </w:pPr>
      <w:r w:rsidRPr="002365B6">
        <w:rPr>
          <w:b/>
          <w:color w:val="002060"/>
          <w:sz w:val="28"/>
          <w:szCs w:val="28"/>
        </w:rPr>
        <w:t>Observation:</w:t>
      </w:r>
    </w:p>
    <w:p w14:paraId="7FD4538C" w14:textId="77777777" w:rsidR="00D517D1" w:rsidRDefault="00D517D1" w:rsidP="00D517D1">
      <w:pPr>
        <w:ind w:firstLine="720"/>
        <w:jc w:val="both"/>
        <w:rPr>
          <w:color w:val="000000"/>
        </w:rPr>
      </w:pPr>
      <w:r>
        <w:rPr>
          <w:smallCaps/>
          <w:color w:val="000000"/>
        </w:rPr>
        <w:t>1.</w:t>
      </w:r>
      <w:r>
        <w:rPr>
          <w:smallCaps/>
          <w:color w:val="000000"/>
        </w:rPr>
        <w:tab/>
        <w:t>S</w:t>
      </w:r>
      <w:r w:rsidRPr="00D9285A">
        <w:rPr>
          <w:color w:val="000000"/>
        </w:rPr>
        <w:t>ta</w:t>
      </w:r>
      <w:r>
        <w:rPr>
          <w:color w:val="000000"/>
        </w:rPr>
        <w:t>ndardization of NaOH</w:t>
      </w:r>
    </w:p>
    <w:p w14:paraId="0F962EE1" w14:textId="77777777" w:rsidR="00D517D1" w:rsidRDefault="00D517D1" w:rsidP="00D517D1">
      <w:pPr>
        <w:ind w:firstLine="720"/>
        <w:jc w:val="both"/>
        <w:rPr>
          <w:color w:val="000000"/>
        </w:rPr>
      </w:pPr>
      <w:r>
        <w:rPr>
          <w:color w:val="000000"/>
        </w:rPr>
        <w:tab/>
        <w:t xml:space="preserve">Vol. of HCl = </w:t>
      </w:r>
      <w:r>
        <w:rPr>
          <w:color w:val="000000"/>
        </w:rPr>
        <w:tab/>
      </w:r>
      <w:r>
        <w:rPr>
          <w:color w:val="000000"/>
        </w:rPr>
        <w:tab/>
      </w:r>
      <w:r>
        <w:rPr>
          <w:color w:val="000000"/>
        </w:rPr>
        <w:tab/>
      </w:r>
      <w:r>
        <w:rPr>
          <w:color w:val="000000"/>
        </w:rPr>
        <w:tab/>
        <w:t>Normality of HCl =</w:t>
      </w:r>
    </w:p>
    <w:p w14:paraId="0F911B86" w14:textId="77777777" w:rsidR="00D517D1" w:rsidRDefault="00D517D1" w:rsidP="00D517D1">
      <w:pPr>
        <w:ind w:firstLine="720"/>
        <w:jc w:val="both"/>
        <w:rPr>
          <w:color w:val="000000"/>
        </w:rPr>
      </w:pPr>
      <w:r>
        <w:rPr>
          <w:color w:val="000000"/>
        </w:rPr>
        <w:tab/>
        <w:t>Vol. of NaOH =</w:t>
      </w:r>
    </w:p>
    <w:p w14:paraId="4CD9967B" w14:textId="77777777" w:rsidR="00D517D1" w:rsidRDefault="00D517D1" w:rsidP="00D517D1">
      <w:pPr>
        <w:ind w:firstLine="720"/>
        <w:jc w:val="both"/>
        <w:rPr>
          <w:color w:val="000000"/>
        </w:rPr>
      </w:pPr>
    </w:p>
    <w:p w14:paraId="526ECC5E" w14:textId="77777777" w:rsidR="00D517D1" w:rsidRDefault="00D517D1" w:rsidP="00D517D1">
      <w:pPr>
        <w:ind w:firstLine="720"/>
        <w:jc w:val="both"/>
        <w:rPr>
          <w:color w:val="000000"/>
        </w:rPr>
      </w:pPr>
      <w:r>
        <w:rPr>
          <w:color w:val="000000"/>
        </w:rPr>
        <w:t>2.</w:t>
      </w:r>
      <w:r>
        <w:rPr>
          <w:color w:val="000000"/>
        </w:rPr>
        <w:tab/>
        <w:t>Initial concentration of solute</w:t>
      </w:r>
    </w:p>
    <w:tbl>
      <w:tblPr>
        <w:tblW w:w="7600" w:type="dxa"/>
        <w:tblInd w:w="1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0"/>
        <w:gridCol w:w="2040"/>
        <w:gridCol w:w="1689"/>
        <w:gridCol w:w="1991"/>
      </w:tblGrid>
      <w:tr w:rsidR="00D517D1" w:rsidRPr="00F02CB7" w14:paraId="67223C1B" w14:textId="77777777" w:rsidTr="00307301">
        <w:tc>
          <w:tcPr>
            <w:tcW w:w="3920" w:type="dxa"/>
            <w:gridSpan w:val="2"/>
            <w:vAlign w:val="center"/>
          </w:tcPr>
          <w:p w14:paraId="7FA30A43" w14:textId="77777777" w:rsidR="00D517D1" w:rsidRPr="00F02CB7" w:rsidRDefault="00D517D1" w:rsidP="00307301">
            <w:pPr>
              <w:jc w:val="center"/>
              <w:rPr>
                <w:color w:val="000000"/>
              </w:rPr>
            </w:pPr>
            <w:r w:rsidRPr="00F02CB7">
              <w:rPr>
                <w:color w:val="000000"/>
              </w:rPr>
              <w:t>Continuous Phase</w:t>
            </w:r>
          </w:p>
        </w:tc>
        <w:tc>
          <w:tcPr>
            <w:tcW w:w="3680" w:type="dxa"/>
            <w:gridSpan w:val="2"/>
            <w:vAlign w:val="center"/>
          </w:tcPr>
          <w:p w14:paraId="2CCD9D8F" w14:textId="77777777" w:rsidR="00D517D1" w:rsidRPr="00F02CB7" w:rsidRDefault="00D517D1" w:rsidP="00307301">
            <w:pPr>
              <w:jc w:val="center"/>
              <w:rPr>
                <w:color w:val="000000"/>
              </w:rPr>
            </w:pPr>
            <w:r w:rsidRPr="00F02CB7">
              <w:rPr>
                <w:color w:val="000000"/>
              </w:rPr>
              <w:t>Dispersed Phase</w:t>
            </w:r>
          </w:p>
        </w:tc>
      </w:tr>
      <w:tr w:rsidR="00D517D1" w:rsidRPr="00F02CB7" w14:paraId="3080F5D6" w14:textId="77777777" w:rsidTr="00307301">
        <w:tc>
          <w:tcPr>
            <w:tcW w:w="1880" w:type="dxa"/>
            <w:vAlign w:val="center"/>
          </w:tcPr>
          <w:p w14:paraId="2768CAC0" w14:textId="77777777" w:rsidR="00D517D1" w:rsidRPr="00F02CB7" w:rsidRDefault="00D517D1" w:rsidP="00307301">
            <w:pPr>
              <w:jc w:val="center"/>
              <w:rPr>
                <w:color w:val="000000"/>
              </w:rPr>
            </w:pPr>
            <w:r w:rsidRPr="00F02CB7">
              <w:rPr>
                <w:color w:val="000000"/>
              </w:rPr>
              <w:t>Volume taken</w:t>
            </w:r>
          </w:p>
        </w:tc>
        <w:tc>
          <w:tcPr>
            <w:tcW w:w="2040" w:type="dxa"/>
            <w:vAlign w:val="center"/>
          </w:tcPr>
          <w:p w14:paraId="7A36F3A6" w14:textId="77777777" w:rsidR="00D517D1" w:rsidRPr="00F02CB7" w:rsidRDefault="00D517D1" w:rsidP="00307301">
            <w:pPr>
              <w:jc w:val="center"/>
              <w:rPr>
                <w:color w:val="000000"/>
              </w:rPr>
            </w:pPr>
            <w:r w:rsidRPr="00F02CB7">
              <w:rPr>
                <w:color w:val="000000"/>
              </w:rPr>
              <w:t>NaOH Required</w:t>
            </w:r>
          </w:p>
        </w:tc>
        <w:tc>
          <w:tcPr>
            <w:tcW w:w="1689" w:type="dxa"/>
            <w:vAlign w:val="center"/>
          </w:tcPr>
          <w:p w14:paraId="292E2795" w14:textId="77777777" w:rsidR="00D517D1" w:rsidRPr="00F02CB7" w:rsidRDefault="00D517D1" w:rsidP="00307301">
            <w:pPr>
              <w:jc w:val="center"/>
              <w:rPr>
                <w:color w:val="000000"/>
              </w:rPr>
            </w:pPr>
            <w:r w:rsidRPr="00F02CB7">
              <w:rPr>
                <w:color w:val="000000"/>
              </w:rPr>
              <w:t>Volume taken</w:t>
            </w:r>
          </w:p>
        </w:tc>
        <w:tc>
          <w:tcPr>
            <w:tcW w:w="1991" w:type="dxa"/>
            <w:vAlign w:val="center"/>
          </w:tcPr>
          <w:p w14:paraId="6AB157C4" w14:textId="77777777" w:rsidR="00D517D1" w:rsidRPr="00F02CB7" w:rsidRDefault="00D517D1" w:rsidP="00307301">
            <w:pPr>
              <w:jc w:val="center"/>
              <w:rPr>
                <w:color w:val="000000"/>
              </w:rPr>
            </w:pPr>
            <w:r w:rsidRPr="00F02CB7">
              <w:rPr>
                <w:color w:val="000000"/>
              </w:rPr>
              <w:t>NaOH Required</w:t>
            </w:r>
          </w:p>
        </w:tc>
      </w:tr>
      <w:tr w:rsidR="00D517D1" w:rsidRPr="00F02CB7" w14:paraId="56FA35FE" w14:textId="77777777" w:rsidTr="00307301">
        <w:tc>
          <w:tcPr>
            <w:tcW w:w="1880" w:type="dxa"/>
          </w:tcPr>
          <w:p w14:paraId="5E63E157" w14:textId="77777777" w:rsidR="00D517D1" w:rsidRPr="00F02CB7" w:rsidRDefault="00D517D1" w:rsidP="00307301">
            <w:pPr>
              <w:jc w:val="both"/>
              <w:rPr>
                <w:color w:val="000000"/>
              </w:rPr>
            </w:pPr>
          </w:p>
        </w:tc>
        <w:tc>
          <w:tcPr>
            <w:tcW w:w="2040" w:type="dxa"/>
          </w:tcPr>
          <w:p w14:paraId="38C8B533" w14:textId="77777777" w:rsidR="00D517D1" w:rsidRPr="00F02CB7" w:rsidRDefault="00D517D1" w:rsidP="00307301">
            <w:pPr>
              <w:jc w:val="both"/>
              <w:rPr>
                <w:color w:val="000000"/>
              </w:rPr>
            </w:pPr>
          </w:p>
        </w:tc>
        <w:tc>
          <w:tcPr>
            <w:tcW w:w="1689" w:type="dxa"/>
          </w:tcPr>
          <w:p w14:paraId="06DC4344" w14:textId="77777777" w:rsidR="00D517D1" w:rsidRPr="00F02CB7" w:rsidRDefault="00D517D1" w:rsidP="00307301">
            <w:pPr>
              <w:jc w:val="both"/>
              <w:rPr>
                <w:color w:val="000000"/>
              </w:rPr>
            </w:pPr>
          </w:p>
        </w:tc>
        <w:tc>
          <w:tcPr>
            <w:tcW w:w="1991" w:type="dxa"/>
          </w:tcPr>
          <w:p w14:paraId="4B0D4418" w14:textId="77777777" w:rsidR="00D517D1" w:rsidRPr="00F02CB7" w:rsidRDefault="00D517D1" w:rsidP="00307301">
            <w:pPr>
              <w:jc w:val="both"/>
              <w:rPr>
                <w:color w:val="000000"/>
              </w:rPr>
            </w:pPr>
          </w:p>
        </w:tc>
      </w:tr>
    </w:tbl>
    <w:p w14:paraId="57F632FB" w14:textId="77777777" w:rsidR="00D517D1" w:rsidRDefault="00D517D1" w:rsidP="00D517D1">
      <w:pPr>
        <w:ind w:firstLine="720"/>
        <w:jc w:val="both"/>
        <w:rPr>
          <w:color w:val="000000"/>
        </w:rPr>
      </w:pPr>
      <w:r>
        <w:rPr>
          <w:smallCaps/>
          <w:color w:val="000000"/>
        </w:rPr>
        <w:tab/>
      </w:r>
      <w:r w:rsidRPr="00446466">
        <w:rPr>
          <w:color w:val="000000"/>
        </w:rPr>
        <w:t>*(Not necessary for pure benzene)</w:t>
      </w:r>
    </w:p>
    <w:p w14:paraId="1B0E9BA1" w14:textId="77777777" w:rsidR="00D517D1" w:rsidRDefault="00D517D1" w:rsidP="00D517D1">
      <w:pPr>
        <w:spacing w:line="360" w:lineRule="auto"/>
        <w:ind w:firstLine="720"/>
        <w:jc w:val="both"/>
        <w:rPr>
          <w:color w:val="000000"/>
        </w:rPr>
      </w:pPr>
      <w:r>
        <w:rPr>
          <w:color w:val="000000"/>
        </w:rPr>
        <w:t>3.</w:t>
      </w:r>
      <w:r>
        <w:rPr>
          <w:color w:val="000000"/>
        </w:rPr>
        <w:tab/>
        <w:t>Temperature</w:t>
      </w:r>
      <w:r>
        <w:rPr>
          <w:color w:val="000000"/>
        </w:rPr>
        <w:tab/>
      </w:r>
      <w:r>
        <w:rPr>
          <w:color w:val="000000"/>
        </w:rPr>
        <w:tab/>
      </w:r>
      <w:r>
        <w:rPr>
          <w:color w:val="000000"/>
        </w:rPr>
        <w:tab/>
        <w:t>=</w:t>
      </w:r>
    </w:p>
    <w:p w14:paraId="1A753E2A" w14:textId="77777777" w:rsidR="00D517D1" w:rsidRDefault="00D517D1" w:rsidP="00D517D1">
      <w:pPr>
        <w:spacing w:line="360" w:lineRule="auto"/>
        <w:ind w:left="720" w:firstLine="720"/>
        <w:jc w:val="both"/>
        <w:rPr>
          <w:color w:val="000000"/>
        </w:rPr>
      </w:pPr>
      <w:r>
        <w:rPr>
          <w:color w:val="000000"/>
        </w:rPr>
        <w:t xml:space="preserve">Liquid height in column </w:t>
      </w:r>
      <w:r>
        <w:rPr>
          <w:color w:val="000000"/>
        </w:rPr>
        <w:tab/>
        <w:t>=</w:t>
      </w:r>
    </w:p>
    <w:p w14:paraId="1EDEA076" w14:textId="77777777" w:rsidR="00D517D1" w:rsidRDefault="00D517D1" w:rsidP="00D517D1">
      <w:pPr>
        <w:spacing w:line="360" w:lineRule="auto"/>
        <w:jc w:val="both"/>
        <w:rPr>
          <w:color w:val="000000"/>
        </w:rPr>
      </w:pPr>
      <w:r>
        <w:rPr>
          <w:color w:val="000000"/>
        </w:rPr>
        <w:tab/>
        <w:t>4.</w:t>
      </w:r>
      <w:r>
        <w:rPr>
          <w:color w:val="000000"/>
        </w:rPr>
        <w:tab/>
        <w:t xml:space="preserve">Terminal Velocity </w:t>
      </w:r>
      <w:r>
        <w:rPr>
          <w:color w:val="000000"/>
        </w:rPr>
        <w:tab/>
      </w:r>
      <w:r>
        <w:rPr>
          <w:color w:val="000000"/>
        </w:rPr>
        <w:tab/>
      </w:r>
      <w:r>
        <w:rPr>
          <w:color w:val="000000"/>
        </w:rPr>
        <w:tab/>
      </w:r>
      <w:r>
        <w:rPr>
          <w:color w:val="000000"/>
        </w:rPr>
        <w:tab/>
      </w:r>
      <w:r>
        <w:rPr>
          <w:color w:val="000000"/>
        </w:rPr>
        <w:tab/>
        <w:t xml:space="preserve"> </w:t>
      </w:r>
      <w:r>
        <w:rPr>
          <w:color w:val="000000"/>
        </w:rPr>
        <w:tab/>
      </w:r>
      <w:r>
        <w:rPr>
          <w:color w:val="000000"/>
        </w:rPr>
        <w:tab/>
      </w:r>
      <w:r>
        <w:rPr>
          <w:color w:val="000000"/>
        </w:rPr>
        <w:tab/>
      </w:r>
    </w:p>
    <w:p w14:paraId="5DBE821E" w14:textId="77777777" w:rsidR="00D517D1" w:rsidRDefault="00D517D1" w:rsidP="00D517D1">
      <w:pPr>
        <w:spacing w:line="360" w:lineRule="auto"/>
        <w:jc w:val="both"/>
        <w:rPr>
          <w:color w:val="000000"/>
        </w:rPr>
      </w:pPr>
      <w:r>
        <w:rPr>
          <w:color w:val="000000"/>
        </w:rPr>
        <w:tab/>
      </w:r>
      <w:r>
        <w:rPr>
          <w:color w:val="000000"/>
        </w:rPr>
        <w:tab/>
        <w:t xml:space="preserve">Time required to pass between two marks distance between the marks </w:t>
      </w:r>
    </w:p>
    <w:p w14:paraId="70929C07" w14:textId="77777777" w:rsidR="00D517D1" w:rsidRDefault="00D517D1" w:rsidP="00D517D1">
      <w:pPr>
        <w:spacing w:line="360" w:lineRule="auto"/>
        <w:jc w:val="both"/>
        <w:rPr>
          <w:color w:val="000000"/>
        </w:rPr>
      </w:pPr>
      <w:r>
        <w:rPr>
          <w:color w:val="000000"/>
        </w:rPr>
        <w:tab/>
        <w:t>5.</w:t>
      </w:r>
      <w:r>
        <w:rPr>
          <w:color w:val="000000"/>
        </w:rPr>
        <w:tab/>
        <w:t xml:space="preserve">Final concentration and drop volume </w:t>
      </w:r>
    </w:p>
    <w:p w14:paraId="43789E4C" w14:textId="77777777" w:rsidR="00D517D1" w:rsidRDefault="00D517D1" w:rsidP="00D517D1">
      <w:pPr>
        <w:spacing w:line="360" w:lineRule="auto"/>
        <w:jc w:val="both"/>
        <w:rPr>
          <w:color w:val="000000"/>
        </w:rPr>
      </w:pPr>
    </w:p>
    <w:p w14:paraId="055D96DD" w14:textId="77777777" w:rsidR="00D517D1" w:rsidRDefault="00D517D1" w:rsidP="00D517D1">
      <w:pPr>
        <w:spacing w:line="360" w:lineRule="auto"/>
        <w:jc w:val="both"/>
        <w:rPr>
          <w:color w:val="000000"/>
        </w:rPr>
      </w:pPr>
      <w:r>
        <w:rPr>
          <w:color w:val="000000"/>
        </w:rPr>
        <w:tab/>
      </w:r>
      <w:r>
        <w:rPr>
          <w:color w:val="000000"/>
        </w:rPr>
        <w:tab/>
        <w:t>No</w:t>
      </w:r>
      <w:proofErr w:type="gramStart"/>
      <w:r>
        <w:rPr>
          <w:color w:val="000000"/>
        </w:rPr>
        <w:t>. of</w:t>
      </w:r>
      <w:proofErr w:type="gramEnd"/>
      <w:r>
        <w:rPr>
          <w:color w:val="000000"/>
        </w:rPr>
        <w:t xml:space="preserve"> drops   </w:t>
      </w:r>
      <w:proofErr w:type="gramStart"/>
      <w:r>
        <w:rPr>
          <w:color w:val="000000"/>
        </w:rPr>
        <w:tab/>
        <w:t xml:space="preserve">  Total</w:t>
      </w:r>
      <w:proofErr w:type="gramEnd"/>
      <w:r>
        <w:rPr>
          <w:color w:val="000000"/>
        </w:rPr>
        <w:t xml:space="preserve"> volume of </w:t>
      </w:r>
      <w:r>
        <w:rPr>
          <w:color w:val="000000"/>
        </w:rPr>
        <w:tab/>
        <w:t xml:space="preserve">  Volume of dispersed        Volume of </w:t>
      </w:r>
    </w:p>
    <w:p w14:paraId="72715A2C" w14:textId="77777777" w:rsidR="00D517D1" w:rsidRDefault="00D517D1" w:rsidP="00D517D1">
      <w:pPr>
        <w:spacing w:line="360" w:lineRule="auto"/>
        <w:jc w:val="both"/>
        <w:rPr>
          <w:color w:val="000000"/>
        </w:rPr>
      </w:pPr>
      <w:r>
        <w:rPr>
          <w:color w:val="000000"/>
        </w:rPr>
        <w:tab/>
      </w:r>
      <w:r>
        <w:rPr>
          <w:color w:val="000000"/>
        </w:rPr>
        <w:tab/>
        <w:t>required</w:t>
      </w:r>
      <w:proofErr w:type="gramStart"/>
      <w:r>
        <w:rPr>
          <w:color w:val="000000"/>
        </w:rPr>
        <w:tab/>
        <w:t xml:space="preserve">  Dispersed</w:t>
      </w:r>
      <w:proofErr w:type="gramEnd"/>
      <w:r>
        <w:rPr>
          <w:color w:val="000000"/>
        </w:rPr>
        <w:t xml:space="preserve"> phase </w:t>
      </w:r>
      <w:r>
        <w:rPr>
          <w:color w:val="000000"/>
        </w:rPr>
        <w:tab/>
        <w:t xml:space="preserve">  </w:t>
      </w:r>
      <w:proofErr w:type="spellStart"/>
      <w:r>
        <w:rPr>
          <w:color w:val="000000"/>
        </w:rPr>
        <w:t>phase</w:t>
      </w:r>
      <w:proofErr w:type="spellEnd"/>
      <w:r>
        <w:rPr>
          <w:color w:val="000000"/>
        </w:rPr>
        <w:t xml:space="preserve"> taken for </w:t>
      </w:r>
      <w:r>
        <w:rPr>
          <w:color w:val="000000"/>
        </w:rPr>
        <w:tab/>
        <w:t xml:space="preserve">          NaOH </w:t>
      </w:r>
    </w:p>
    <w:p w14:paraId="019D4B8A" w14:textId="77777777" w:rsidR="00D517D1" w:rsidRDefault="00D517D1" w:rsidP="00D517D1">
      <w:pPr>
        <w:spacing w:line="360" w:lineRule="auto"/>
        <w:ind w:left="2160" w:firstLine="720"/>
        <w:jc w:val="both"/>
        <w:rPr>
          <w:color w:val="000000"/>
        </w:rPr>
      </w:pPr>
      <w:r>
        <w:rPr>
          <w:color w:val="000000"/>
        </w:rPr>
        <w:t xml:space="preserve">  </w:t>
      </w:r>
      <w:proofErr w:type="gramStart"/>
      <w:r>
        <w:rPr>
          <w:color w:val="000000"/>
        </w:rPr>
        <w:t xml:space="preserve">collected  </w:t>
      </w:r>
      <w:r>
        <w:rPr>
          <w:color w:val="000000"/>
        </w:rPr>
        <w:tab/>
      </w:r>
      <w:proofErr w:type="gramEnd"/>
      <w:r>
        <w:rPr>
          <w:color w:val="000000"/>
        </w:rPr>
        <w:tab/>
        <w:t xml:space="preserve">  titration</w:t>
      </w:r>
      <w:r>
        <w:rPr>
          <w:color w:val="000000"/>
        </w:rPr>
        <w:tab/>
      </w:r>
      <w:r>
        <w:rPr>
          <w:color w:val="000000"/>
        </w:rPr>
        <w:tab/>
      </w:r>
      <w:r>
        <w:rPr>
          <w:color w:val="000000"/>
        </w:rPr>
        <w:tab/>
        <w:t xml:space="preserve">  for </w:t>
      </w:r>
    </w:p>
    <w:p w14:paraId="0A67A2DC" w14:textId="77777777" w:rsidR="00D517D1" w:rsidRDefault="00D517D1" w:rsidP="00D517D1">
      <w:pPr>
        <w:spacing w:line="360" w:lineRule="auto"/>
        <w:ind w:left="2160" w:firstLine="720"/>
        <w:jc w:val="both"/>
        <w:rPr>
          <w:color w:val="000000"/>
        </w:rPr>
      </w:pPr>
      <w:r>
        <w:rPr>
          <w:color w:val="000000"/>
        </w:rPr>
        <w:tab/>
      </w:r>
      <w:r>
        <w:rPr>
          <w:color w:val="000000"/>
        </w:rPr>
        <w:tab/>
      </w:r>
      <w:r>
        <w:rPr>
          <w:color w:val="000000"/>
        </w:rPr>
        <w:tab/>
      </w:r>
      <w:r>
        <w:rPr>
          <w:color w:val="000000"/>
        </w:rPr>
        <w:tab/>
      </w:r>
      <w:r>
        <w:rPr>
          <w:color w:val="000000"/>
        </w:rPr>
        <w:tab/>
        <w:t xml:space="preserve">          Neutralization</w:t>
      </w:r>
      <w:r>
        <w:rPr>
          <w:color w:val="000000"/>
        </w:rPr>
        <w:tab/>
      </w:r>
    </w:p>
    <w:p w14:paraId="44DF8E77" w14:textId="77777777" w:rsidR="00D517D1" w:rsidRDefault="00D517D1" w:rsidP="00D517D1">
      <w:pPr>
        <w:spacing w:line="360" w:lineRule="auto"/>
        <w:jc w:val="both"/>
        <w:rPr>
          <w:b/>
          <w:color w:val="000000"/>
        </w:rPr>
      </w:pPr>
    </w:p>
    <w:p w14:paraId="4F694794" w14:textId="6D1F5F0C" w:rsidR="00D517D1" w:rsidRPr="00413CAE" w:rsidRDefault="00D517D1" w:rsidP="002365B6">
      <w:pPr>
        <w:pStyle w:val="NoSpacing"/>
      </w:pPr>
      <w:r w:rsidRPr="00413CAE">
        <w:t xml:space="preserve">9. </w:t>
      </w:r>
      <w:r w:rsidR="002365B6">
        <w:t xml:space="preserve">    </w:t>
      </w:r>
      <w:r w:rsidRPr="00413CAE">
        <w:t>Results</w:t>
      </w:r>
      <w:r>
        <w:t>:</w:t>
      </w:r>
    </w:p>
    <w:p w14:paraId="14EBE0EB" w14:textId="77777777" w:rsidR="00D517D1" w:rsidRDefault="00D517D1" w:rsidP="00D517D1">
      <w:pPr>
        <w:spacing w:line="360" w:lineRule="auto"/>
        <w:ind w:firstLine="720"/>
        <w:jc w:val="both"/>
        <w:rPr>
          <w:color w:val="000000"/>
        </w:rPr>
      </w:pPr>
    </w:p>
    <w:p w14:paraId="38205D48" w14:textId="77777777" w:rsidR="00D517D1" w:rsidRDefault="00D517D1" w:rsidP="00D517D1">
      <w:pPr>
        <w:pStyle w:val="ListParagraph"/>
        <w:numPr>
          <w:ilvl w:val="0"/>
          <w:numId w:val="4"/>
        </w:numPr>
        <w:spacing w:line="360" w:lineRule="auto"/>
        <w:contextualSpacing w:val="0"/>
        <w:jc w:val="both"/>
        <w:rPr>
          <w:color w:val="000000"/>
        </w:rPr>
      </w:pPr>
      <w:r w:rsidRPr="00C12842">
        <w:rPr>
          <w:color w:val="000000"/>
        </w:rPr>
        <w:t>Calculate the drops size of each nozzle assuming the drop to be spherical.</w:t>
      </w:r>
    </w:p>
    <w:p w14:paraId="4CA758B0" w14:textId="77777777" w:rsidR="00D517D1" w:rsidRPr="00EC4D27" w:rsidRDefault="00D517D1" w:rsidP="00D517D1">
      <w:pPr>
        <w:pStyle w:val="ListParagraph"/>
        <w:ind w:left="1140"/>
        <w:jc w:val="both"/>
        <w:rPr>
          <w:color w:val="000000"/>
        </w:rPr>
      </w:pPr>
      <w:r w:rsidRPr="00EC4D27">
        <w:rPr>
          <w:color w:val="000000"/>
        </w:rPr>
        <w:t xml:space="preserve"> (volume of liquid collected = </w:t>
      </w:r>
      <w:proofErr w:type="spellStart"/>
      <w:proofErr w:type="gramStart"/>
      <w:r w:rsidRPr="00EC4D27">
        <w:rPr>
          <w:color w:val="000000"/>
        </w:rPr>
        <w:t>no.of</w:t>
      </w:r>
      <w:proofErr w:type="spellEnd"/>
      <w:proofErr w:type="gramEnd"/>
      <w:r w:rsidRPr="00EC4D27">
        <w:rPr>
          <w:color w:val="000000"/>
        </w:rPr>
        <w:t xml:space="preserve"> drops x </w:t>
      </w:r>
      <w:r w:rsidRPr="00F970CC">
        <w:rPr>
          <w:position w:val="-24"/>
        </w:rPr>
        <w:object w:dxaOrig="580" w:dyaOrig="700" w14:anchorId="55B43D3E">
          <v:shape id="_x0000_i1046" type="#_x0000_t75" style="width:28.8pt;height:36.4pt" o:ole="">
            <v:imagedata r:id="rId48" o:title=""/>
          </v:shape>
          <o:OLEObject Type="Embed" ProgID="Equation.3" ShapeID="_x0000_i1046" DrawAspect="Content" ObjectID="_1797341033" r:id="rId49"/>
        </w:object>
      </w:r>
      <w:r w:rsidRPr="00EC4D27">
        <w:rPr>
          <w:color w:val="000000"/>
        </w:rPr>
        <w:t>)</w:t>
      </w:r>
    </w:p>
    <w:p w14:paraId="4B02475B" w14:textId="77777777" w:rsidR="00D517D1" w:rsidRDefault="00D517D1" w:rsidP="00D517D1">
      <w:pPr>
        <w:spacing w:line="360" w:lineRule="auto"/>
        <w:ind w:left="1170" w:hanging="450"/>
        <w:jc w:val="both"/>
        <w:rPr>
          <w:color w:val="000000"/>
        </w:rPr>
      </w:pPr>
      <w:r>
        <w:rPr>
          <w:b/>
          <w:color w:val="000000"/>
        </w:rPr>
        <w:t xml:space="preserve"> 9.2</w:t>
      </w:r>
      <w:r w:rsidRPr="00C12842">
        <w:rPr>
          <w:b/>
          <w:color w:val="000000"/>
        </w:rPr>
        <w:t>.</w:t>
      </w:r>
      <w:r>
        <w:rPr>
          <w:b/>
          <w:color w:val="000000"/>
        </w:rPr>
        <w:t xml:space="preserve"> </w:t>
      </w:r>
      <w:r>
        <w:rPr>
          <w:color w:val="000000"/>
        </w:rPr>
        <w:t xml:space="preserve">Calculate the terminal velocity and the average residence time of the drops in </w:t>
      </w:r>
      <w:proofErr w:type="gramStart"/>
      <w:r>
        <w:rPr>
          <w:color w:val="000000"/>
        </w:rPr>
        <w:t>the  column</w:t>
      </w:r>
      <w:proofErr w:type="gramEnd"/>
      <w:r>
        <w:rPr>
          <w:color w:val="000000"/>
        </w:rPr>
        <w:t>.</w:t>
      </w:r>
    </w:p>
    <w:p w14:paraId="31784BB8" w14:textId="77777777" w:rsidR="00D517D1" w:rsidRDefault="00D517D1" w:rsidP="00D517D1">
      <w:pPr>
        <w:spacing w:line="360" w:lineRule="auto"/>
        <w:ind w:left="720"/>
        <w:jc w:val="both"/>
        <w:rPr>
          <w:color w:val="000000"/>
        </w:rPr>
      </w:pPr>
      <w:r>
        <w:rPr>
          <w:b/>
          <w:color w:val="000000"/>
        </w:rPr>
        <w:t>9.3</w:t>
      </w:r>
      <w:r w:rsidRPr="00F05C77">
        <w:rPr>
          <w:b/>
          <w:color w:val="000000"/>
        </w:rPr>
        <w:t>.</w:t>
      </w:r>
      <w:r>
        <w:rPr>
          <w:color w:val="000000"/>
        </w:rPr>
        <w:t xml:space="preserve"> Compare the calculate U</w:t>
      </w:r>
      <w:r>
        <w:rPr>
          <w:color w:val="000000"/>
          <w:vertAlign w:val="subscript"/>
        </w:rPr>
        <w:t>t</w:t>
      </w:r>
      <w:r>
        <w:rPr>
          <w:color w:val="000000"/>
        </w:rPr>
        <w:t xml:space="preserve"> with that calculated using equation (1) and (2) or (3).</w:t>
      </w:r>
    </w:p>
    <w:p w14:paraId="6EFDADA1" w14:textId="77777777" w:rsidR="00D517D1" w:rsidRDefault="00D517D1" w:rsidP="00D517D1">
      <w:pPr>
        <w:spacing w:line="360" w:lineRule="auto"/>
        <w:ind w:left="1170" w:hanging="450"/>
        <w:jc w:val="both"/>
        <w:rPr>
          <w:color w:val="000000"/>
        </w:rPr>
      </w:pPr>
      <w:r>
        <w:rPr>
          <w:b/>
          <w:color w:val="000000"/>
        </w:rPr>
        <w:t>9.4</w:t>
      </w:r>
      <w:r w:rsidRPr="00F05C77">
        <w:rPr>
          <w:b/>
          <w:color w:val="000000"/>
        </w:rPr>
        <w:t>.</w:t>
      </w:r>
      <w:r>
        <w:rPr>
          <w:color w:val="000000"/>
        </w:rPr>
        <w:t xml:space="preserve"> Calculate the number of drops constituting the total amount of liquid run down. From this and the initial and final concentration of the acetic acid in the dispersed phase, calculate the total mass transfer (M) and the average rate of the mass transfer for a single drop (</w:t>
      </w:r>
      <w:proofErr w:type="spellStart"/>
      <w:r>
        <w:rPr>
          <w:color w:val="000000"/>
        </w:rPr>
        <w:t>N</w:t>
      </w:r>
      <w:r>
        <w:rPr>
          <w:color w:val="000000"/>
          <w:vertAlign w:val="subscript"/>
        </w:rPr>
        <w:t>Av</w:t>
      </w:r>
      <w:proofErr w:type="spellEnd"/>
      <w:r>
        <w:rPr>
          <w:color w:val="000000"/>
        </w:rPr>
        <w:t>)</w:t>
      </w:r>
    </w:p>
    <w:p w14:paraId="54EED9E1" w14:textId="77777777" w:rsidR="002365B6" w:rsidRDefault="002365B6" w:rsidP="00D517D1">
      <w:pPr>
        <w:spacing w:line="360" w:lineRule="auto"/>
        <w:ind w:left="1170" w:hanging="450"/>
        <w:jc w:val="both"/>
        <w:rPr>
          <w:color w:val="000000"/>
        </w:rPr>
      </w:pPr>
    </w:p>
    <w:p w14:paraId="539E52ED" w14:textId="77777777" w:rsidR="002365B6" w:rsidRDefault="002365B6" w:rsidP="00D517D1">
      <w:pPr>
        <w:spacing w:line="360" w:lineRule="auto"/>
        <w:ind w:left="1170" w:hanging="450"/>
        <w:jc w:val="both"/>
        <w:rPr>
          <w:color w:val="000000"/>
        </w:rPr>
      </w:pPr>
    </w:p>
    <w:p w14:paraId="6138160E" w14:textId="77777777" w:rsidR="002365B6" w:rsidRDefault="002365B6" w:rsidP="00D517D1">
      <w:pPr>
        <w:spacing w:line="360" w:lineRule="auto"/>
        <w:ind w:left="1170" w:hanging="450"/>
        <w:jc w:val="both"/>
        <w:rPr>
          <w:color w:val="000000"/>
        </w:rPr>
      </w:pPr>
    </w:p>
    <w:p w14:paraId="14FAE6E3" w14:textId="77777777" w:rsidR="00D517D1" w:rsidRDefault="00D517D1" w:rsidP="00D517D1">
      <w:pPr>
        <w:spacing w:line="360" w:lineRule="auto"/>
        <w:ind w:left="1170" w:hanging="450"/>
        <w:jc w:val="both"/>
        <w:rPr>
          <w:color w:val="000000"/>
        </w:rPr>
      </w:pPr>
      <w:r>
        <w:rPr>
          <w:b/>
          <w:color w:val="000000"/>
        </w:rPr>
        <w:t>9.5</w:t>
      </w:r>
      <w:r w:rsidRPr="00F05C77">
        <w:rPr>
          <w:b/>
          <w:color w:val="000000"/>
        </w:rPr>
        <w:t>.</w:t>
      </w:r>
      <w:r>
        <w:rPr>
          <w:color w:val="000000"/>
        </w:rPr>
        <w:t xml:space="preserve"> </w:t>
      </w:r>
      <w:r w:rsidRPr="00CE660E">
        <w:rPr>
          <w:color w:val="000000"/>
        </w:rPr>
        <w:t xml:space="preserve"> Calculate </w:t>
      </w:r>
      <w:proofErr w:type="spellStart"/>
      <w:r w:rsidRPr="00CE660E">
        <w:rPr>
          <w:color w:val="000000"/>
        </w:rPr>
        <w:t>K</w:t>
      </w:r>
      <w:r w:rsidRPr="00CE660E">
        <w:rPr>
          <w:color w:val="000000"/>
          <w:vertAlign w:val="subscript"/>
        </w:rPr>
        <w:t>od</w:t>
      </w:r>
      <w:proofErr w:type="spellEnd"/>
      <w:r w:rsidRPr="00CE660E">
        <w:rPr>
          <w:color w:val="000000"/>
        </w:rPr>
        <w:t xml:space="preserve"> from equation</w:t>
      </w:r>
      <w:r>
        <w:rPr>
          <w:color w:val="000000"/>
        </w:rPr>
        <w:t xml:space="preserve"> (9</w:t>
      </w:r>
      <w:proofErr w:type="gramStart"/>
      <w:r>
        <w:rPr>
          <w:color w:val="000000"/>
        </w:rPr>
        <w:t>).Note</w:t>
      </w:r>
      <w:proofErr w:type="gramEnd"/>
      <w:r>
        <w:rPr>
          <w:color w:val="000000"/>
        </w:rPr>
        <w:t xml:space="preserve"> that when the continuous phase is</w:t>
      </w:r>
      <w:r w:rsidRPr="00CE660E">
        <w:rPr>
          <w:color w:val="000000"/>
        </w:rPr>
        <w:t xml:space="preserve"> pure benzene </w:t>
      </w:r>
      <w:proofErr w:type="spellStart"/>
      <w:r w:rsidRPr="00CE660E">
        <w:rPr>
          <w:color w:val="000000"/>
        </w:rPr>
        <w:t>K</w:t>
      </w:r>
      <w:r w:rsidRPr="00CE660E">
        <w:rPr>
          <w:color w:val="000000"/>
          <w:vertAlign w:val="subscript"/>
        </w:rPr>
        <w:t>od</w:t>
      </w:r>
      <w:proofErr w:type="spellEnd"/>
      <w:r>
        <w:rPr>
          <w:color w:val="000000"/>
        </w:rPr>
        <w:t xml:space="preserve"> is equal to </w:t>
      </w:r>
      <w:proofErr w:type="spellStart"/>
      <w:r>
        <w:rPr>
          <w:color w:val="000000"/>
        </w:rPr>
        <w:t>k</w:t>
      </w:r>
      <w:r w:rsidRPr="00CE660E">
        <w:rPr>
          <w:color w:val="000000"/>
          <w:vertAlign w:val="subscript"/>
        </w:rPr>
        <w:t>d</w:t>
      </w:r>
      <w:proofErr w:type="spellEnd"/>
      <w:r w:rsidRPr="00CE660E">
        <w:rPr>
          <w:color w:val="000000"/>
        </w:rPr>
        <w:t xml:space="preserve">. </w:t>
      </w:r>
      <w:r>
        <w:rPr>
          <w:color w:val="000000"/>
        </w:rPr>
        <w:t xml:space="preserve">Knowing </w:t>
      </w:r>
      <w:proofErr w:type="spellStart"/>
      <w:r>
        <w:rPr>
          <w:color w:val="000000"/>
        </w:rPr>
        <w:t>k</w:t>
      </w:r>
      <w:r w:rsidRPr="00CE660E">
        <w:rPr>
          <w:color w:val="000000"/>
          <w:vertAlign w:val="subscript"/>
        </w:rPr>
        <w:t>d</w:t>
      </w:r>
      <w:proofErr w:type="spellEnd"/>
      <w:r w:rsidRPr="00CE660E">
        <w:rPr>
          <w:color w:val="000000"/>
        </w:rPr>
        <w:t xml:space="preserve"> and the </w:t>
      </w:r>
      <w:proofErr w:type="spellStart"/>
      <w:r w:rsidRPr="00CE660E">
        <w:rPr>
          <w:color w:val="000000"/>
        </w:rPr>
        <w:t>K</w:t>
      </w:r>
      <w:r w:rsidRPr="00CE660E">
        <w:rPr>
          <w:color w:val="000000"/>
          <w:vertAlign w:val="subscript"/>
        </w:rPr>
        <w:t>od</w:t>
      </w:r>
      <w:proofErr w:type="spellEnd"/>
      <w:r w:rsidRPr="00CE660E">
        <w:rPr>
          <w:color w:val="000000"/>
        </w:rPr>
        <w:t xml:space="preserve"> calculated for the case of benzene-acetic acid as the contin</w:t>
      </w:r>
      <w:r>
        <w:rPr>
          <w:color w:val="000000"/>
        </w:rPr>
        <w:t>u</w:t>
      </w:r>
      <w:r w:rsidRPr="00CE660E">
        <w:rPr>
          <w:color w:val="000000"/>
        </w:rPr>
        <w:t>ous phase,</w:t>
      </w:r>
      <w:r>
        <w:rPr>
          <w:color w:val="000000"/>
        </w:rPr>
        <w:t xml:space="preserve"> k</w:t>
      </w:r>
      <w:r w:rsidRPr="00CE660E">
        <w:rPr>
          <w:color w:val="000000"/>
        </w:rPr>
        <w:softHyphen/>
      </w:r>
      <w:r w:rsidRPr="00CE660E">
        <w:rPr>
          <w:color w:val="000000"/>
        </w:rPr>
        <w:softHyphen/>
      </w:r>
      <w:r w:rsidRPr="00CE660E">
        <w:rPr>
          <w:color w:val="000000"/>
          <w:vertAlign w:val="subscript"/>
        </w:rPr>
        <w:t>c</w:t>
      </w:r>
      <w:r w:rsidRPr="00CE660E">
        <w:rPr>
          <w:color w:val="000000"/>
        </w:rPr>
        <w:t xml:space="preserve"> can be calculated from equation (6) for </w:t>
      </w:r>
      <w:proofErr w:type="gramStart"/>
      <w:r w:rsidRPr="00CE660E">
        <w:rPr>
          <w:color w:val="000000"/>
        </w:rPr>
        <w:t>the  two</w:t>
      </w:r>
      <w:proofErr w:type="gramEnd"/>
      <w:r w:rsidRPr="00CE660E">
        <w:rPr>
          <w:color w:val="000000"/>
        </w:rPr>
        <w:t xml:space="preserve"> drop sizes. ‘m’ can be determined by plotting the equilib</w:t>
      </w:r>
      <w:r>
        <w:rPr>
          <w:color w:val="000000"/>
        </w:rPr>
        <w:t>rium data given in the form of F</w:t>
      </w:r>
      <w:r w:rsidRPr="00CE660E">
        <w:rPr>
          <w:color w:val="000000"/>
        </w:rPr>
        <w:t xml:space="preserve">igure 2. In </w:t>
      </w:r>
      <w:r>
        <w:rPr>
          <w:color w:val="000000"/>
        </w:rPr>
        <w:t>F</w:t>
      </w:r>
      <w:r w:rsidRPr="00CE660E">
        <w:rPr>
          <w:color w:val="000000"/>
        </w:rPr>
        <w:t>igure 2</w:t>
      </w:r>
      <w:r>
        <w:rPr>
          <w:color w:val="000000"/>
        </w:rPr>
        <w:t>,</w:t>
      </w:r>
      <w:r w:rsidRPr="00CE660E">
        <w:rPr>
          <w:color w:val="000000"/>
        </w:rPr>
        <w:t xml:space="preserve"> concentrations are in the units of </w:t>
      </w:r>
      <w:proofErr w:type="spellStart"/>
      <w:r w:rsidRPr="00CE660E">
        <w:rPr>
          <w:color w:val="000000"/>
        </w:rPr>
        <w:t>kmol</w:t>
      </w:r>
      <w:proofErr w:type="spellEnd"/>
      <w:r w:rsidRPr="00CE660E">
        <w:rPr>
          <w:color w:val="000000"/>
        </w:rPr>
        <w:t>/m</w:t>
      </w:r>
      <w:r w:rsidRPr="00CE660E">
        <w:rPr>
          <w:color w:val="000000"/>
          <w:vertAlign w:val="superscript"/>
        </w:rPr>
        <w:t>3</w:t>
      </w:r>
      <w:r w:rsidRPr="00CE660E">
        <w:rPr>
          <w:color w:val="000000"/>
        </w:rPr>
        <w:t>, whereas the equilibrium data in the appendix are in weight %.</w:t>
      </w:r>
    </w:p>
    <w:p w14:paraId="78784D6E" w14:textId="77777777" w:rsidR="00D517D1" w:rsidRDefault="00D517D1" w:rsidP="00D517D1">
      <w:pPr>
        <w:spacing w:line="360" w:lineRule="auto"/>
        <w:ind w:left="1170" w:hanging="450"/>
        <w:jc w:val="both"/>
        <w:rPr>
          <w:color w:val="000000"/>
        </w:rPr>
      </w:pPr>
      <w:r>
        <w:rPr>
          <w:b/>
          <w:color w:val="000000"/>
        </w:rPr>
        <w:t>9.6</w:t>
      </w:r>
      <w:r w:rsidRPr="00F05C77">
        <w:rPr>
          <w:b/>
          <w:color w:val="000000"/>
        </w:rPr>
        <w:t>.</w:t>
      </w:r>
      <w:r w:rsidRPr="005027EF">
        <w:rPr>
          <w:color w:val="000000"/>
        </w:rPr>
        <w:t xml:space="preserve"> Calculate k</w:t>
      </w:r>
      <w:r w:rsidRPr="005027EF">
        <w:rPr>
          <w:color w:val="000000"/>
          <w:vertAlign w:val="subscript"/>
        </w:rPr>
        <w:t>c</w:t>
      </w:r>
      <w:r w:rsidRPr="005027EF">
        <w:rPr>
          <w:color w:val="000000"/>
        </w:rPr>
        <w:t xml:space="preserve">, </w:t>
      </w:r>
      <w:proofErr w:type="spellStart"/>
      <w:r w:rsidRPr="005027EF">
        <w:rPr>
          <w:color w:val="000000"/>
        </w:rPr>
        <w:t>k</w:t>
      </w:r>
      <w:r w:rsidRPr="005027EF">
        <w:rPr>
          <w:color w:val="000000"/>
          <w:vertAlign w:val="subscript"/>
        </w:rPr>
        <w:t>d</w:t>
      </w:r>
      <w:proofErr w:type="spellEnd"/>
      <w:r w:rsidRPr="005027EF">
        <w:rPr>
          <w:color w:val="000000"/>
        </w:rPr>
        <w:t xml:space="preserve"> and </w:t>
      </w:r>
      <w:proofErr w:type="spellStart"/>
      <w:r w:rsidRPr="005027EF">
        <w:rPr>
          <w:color w:val="000000"/>
        </w:rPr>
        <w:t>K</w:t>
      </w:r>
      <w:r w:rsidRPr="005027EF">
        <w:rPr>
          <w:color w:val="000000"/>
          <w:vertAlign w:val="subscript"/>
        </w:rPr>
        <w:t>od</w:t>
      </w:r>
      <w:proofErr w:type="spellEnd"/>
      <w:r w:rsidRPr="005027EF">
        <w:rPr>
          <w:color w:val="000000"/>
          <w:vertAlign w:val="subscript"/>
        </w:rPr>
        <w:t xml:space="preserve"> </w:t>
      </w:r>
      <w:r>
        <w:rPr>
          <w:color w:val="000000"/>
        </w:rPr>
        <w:t>using equations (12), (13</w:t>
      </w:r>
      <w:r w:rsidRPr="005027EF">
        <w:rPr>
          <w:color w:val="000000"/>
        </w:rPr>
        <w:t>) and (6) and compare with experimental values</w:t>
      </w:r>
      <w:r>
        <w:rPr>
          <w:color w:val="000000"/>
        </w:rPr>
        <w:t xml:space="preserve">  </w:t>
      </w:r>
    </w:p>
    <w:p w14:paraId="3A3F734A" w14:textId="77777777" w:rsidR="00D517D1" w:rsidRPr="005C2667" w:rsidRDefault="00D517D1" w:rsidP="00D517D1">
      <w:pPr>
        <w:spacing w:line="360" w:lineRule="auto"/>
        <w:ind w:firstLine="360"/>
        <w:jc w:val="both"/>
        <w:rPr>
          <w:color w:val="000000"/>
        </w:rPr>
      </w:pPr>
      <w:r>
        <w:rPr>
          <w:color w:val="000000"/>
        </w:rPr>
        <w:t xml:space="preserve">      </w:t>
      </w:r>
      <w:r w:rsidRPr="005C2667">
        <w:rPr>
          <w:b/>
          <w:color w:val="000000"/>
        </w:rPr>
        <w:t>9.7.</w:t>
      </w:r>
      <w:r>
        <w:rPr>
          <w:b/>
          <w:color w:val="000000"/>
        </w:rPr>
        <w:t xml:space="preserve"> </w:t>
      </w:r>
      <w:r w:rsidRPr="005C2667">
        <w:rPr>
          <w:color w:val="000000"/>
        </w:rPr>
        <w:t>Calculate k</w:t>
      </w:r>
      <w:r w:rsidRPr="005C2667">
        <w:rPr>
          <w:color w:val="000000"/>
          <w:vertAlign w:val="subscript"/>
        </w:rPr>
        <w:t>c</w:t>
      </w:r>
      <w:r w:rsidRPr="005C2667">
        <w:rPr>
          <w:color w:val="000000"/>
        </w:rPr>
        <w:t xml:space="preserve">, </w:t>
      </w:r>
      <w:proofErr w:type="spellStart"/>
      <w:r w:rsidRPr="005C2667">
        <w:rPr>
          <w:color w:val="000000"/>
        </w:rPr>
        <w:t>k</w:t>
      </w:r>
      <w:r w:rsidRPr="005C2667">
        <w:rPr>
          <w:color w:val="000000"/>
          <w:vertAlign w:val="subscript"/>
        </w:rPr>
        <w:t>d</w:t>
      </w:r>
      <w:proofErr w:type="spellEnd"/>
      <w:r w:rsidRPr="005C2667">
        <w:rPr>
          <w:color w:val="000000"/>
        </w:rPr>
        <w:t xml:space="preserve"> and </w:t>
      </w:r>
      <w:proofErr w:type="spellStart"/>
      <w:r w:rsidRPr="005C2667">
        <w:rPr>
          <w:color w:val="000000"/>
        </w:rPr>
        <w:t>K</w:t>
      </w:r>
      <w:r w:rsidRPr="005C2667">
        <w:rPr>
          <w:color w:val="000000"/>
          <w:vertAlign w:val="subscript"/>
        </w:rPr>
        <w:t>od</w:t>
      </w:r>
      <w:proofErr w:type="spellEnd"/>
      <w:r w:rsidRPr="005C2667">
        <w:rPr>
          <w:color w:val="000000"/>
          <w:vertAlign w:val="subscript"/>
        </w:rPr>
        <w:t xml:space="preserve"> </w:t>
      </w:r>
      <w:r w:rsidRPr="005C2667">
        <w:rPr>
          <w:color w:val="000000"/>
        </w:rPr>
        <w:t xml:space="preserve">using equations (14), (15) and (6) and compare with </w:t>
      </w:r>
      <w:r>
        <w:rPr>
          <w:color w:val="000000"/>
        </w:rPr>
        <w:t xml:space="preserve">                                                                      </w:t>
      </w:r>
    </w:p>
    <w:p w14:paraId="2F36C150" w14:textId="77777777" w:rsidR="00D517D1" w:rsidRDefault="00D517D1" w:rsidP="00D517D1">
      <w:pPr>
        <w:spacing w:line="360" w:lineRule="auto"/>
        <w:ind w:left="1170" w:hanging="450"/>
        <w:jc w:val="both"/>
        <w:rPr>
          <w:color w:val="000000"/>
        </w:rPr>
      </w:pPr>
      <w:r>
        <w:rPr>
          <w:color w:val="000000"/>
        </w:rPr>
        <w:t xml:space="preserve">      </w:t>
      </w:r>
      <w:proofErr w:type="gramStart"/>
      <w:r w:rsidRPr="005C2667">
        <w:rPr>
          <w:color w:val="000000"/>
        </w:rPr>
        <w:t>experimental</w:t>
      </w:r>
      <w:proofErr w:type="gramEnd"/>
      <w:r w:rsidRPr="005C2667">
        <w:rPr>
          <w:color w:val="000000"/>
        </w:rPr>
        <w:t xml:space="preserve"> values</w:t>
      </w:r>
    </w:p>
    <w:p w14:paraId="62A2F553" w14:textId="77777777" w:rsidR="00D517D1" w:rsidRPr="005C2667" w:rsidRDefault="00D517D1" w:rsidP="00D517D1">
      <w:pPr>
        <w:spacing w:line="360" w:lineRule="auto"/>
        <w:ind w:firstLine="720"/>
        <w:jc w:val="both"/>
        <w:rPr>
          <w:color w:val="000000"/>
        </w:rPr>
      </w:pPr>
      <w:r w:rsidRPr="005C2667">
        <w:rPr>
          <w:b/>
          <w:color w:val="000000"/>
        </w:rPr>
        <w:t>9.8.</w:t>
      </w:r>
      <w:r w:rsidRPr="005C2667">
        <w:rPr>
          <w:color w:val="000000"/>
        </w:rPr>
        <w:t xml:space="preserve"> Calculate the percentage change in </w:t>
      </w:r>
      <w:proofErr w:type="spellStart"/>
      <w:r w:rsidRPr="005C2667">
        <w:rPr>
          <w:color w:val="000000"/>
        </w:rPr>
        <w:t>K</w:t>
      </w:r>
      <w:r w:rsidRPr="005C2667">
        <w:rPr>
          <w:color w:val="000000"/>
          <w:vertAlign w:val="subscript"/>
        </w:rPr>
        <w:t>od</w:t>
      </w:r>
      <w:proofErr w:type="spellEnd"/>
      <w:r w:rsidRPr="005C2667">
        <w:rPr>
          <w:color w:val="000000"/>
        </w:rPr>
        <w:t xml:space="preserve"> for the case when the drops are formed in </w:t>
      </w:r>
    </w:p>
    <w:p w14:paraId="20AA5423" w14:textId="77777777" w:rsidR="00D517D1" w:rsidRDefault="00D517D1" w:rsidP="00D517D1">
      <w:pPr>
        <w:spacing w:line="360" w:lineRule="auto"/>
        <w:ind w:firstLine="720"/>
        <w:jc w:val="both"/>
        <w:rPr>
          <w:color w:val="000000"/>
        </w:rPr>
      </w:pPr>
      <w:r>
        <w:rPr>
          <w:color w:val="000000"/>
        </w:rPr>
        <w:t xml:space="preserve">     </w:t>
      </w:r>
      <w:proofErr w:type="gramStart"/>
      <w:r w:rsidRPr="005C2667">
        <w:rPr>
          <w:color w:val="000000"/>
        </w:rPr>
        <w:t>the</w:t>
      </w:r>
      <w:r>
        <w:rPr>
          <w:color w:val="000000"/>
        </w:rPr>
        <w:t xml:space="preserve">  </w:t>
      </w:r>
      <w:r w:rsidRPr="005C2667">
        <w:rPr>
          <w:color w:val="000000"/>
        </w:rPr>
        <w:t>column</w:t>
      </w:r>
      <w:proofErr w:type="gramEnd"/>
      <w:r w:rsidRPr="005C2667">
        <w:rPr>
          <w:color w:val="000000"/>
        </w:rPr>
        <w:t xml:space="preserve"> rather than in air.</w:t>
      </w:r>
    </w:p>
    <w:p w14:paraId="416A742B" w14:textId="77777777" w:rsidR="00D517D1" w:rsidRDefault="00D517D1" w:rsidP="00D517D1">
      <w:pPr>
        <w:spacing w:line="360" w:lineRule="auto"/>
        <w:ind w:firstLine="720"/>
        <w:jc w:val="both"/>
        <w:rPr>
          <w:color w:val="000000"/>
        </w:rPr>
      </w:pPr>
      <w:r>
        <w:rPr>
          <w:color w:val="000000"/>
        </w:rPr>
        <w:t xml:space="preserve">    </w:t>
      </w:r>
    </w:p>
    <w:p w14:paraId="2BF76AF7" w14:textId="77777777" w:rsidR="00D517D1" w:rsidRPr="002365B6" w:rsidRDefault="00D517D1" w:rsidP="00D517D1">
      <w:pPr>
        <w:spacing w:line="360" w:lineRule="auto"/>
        <w:ind w:firstLine="720"/>
        <w:jc w:val="both"/>
        <w:rPr>
          <w:b/>
          <w:color w:val="002060"/>
          <w:sz w:val="28"/>
          <w:szCs w:val="28"/>
        </w:rPr>
      </w:pPr>
      <w:r w:rsidRPr="002365B6">
        <w:rPr>
          <w:b/>
          <w:color w:val="002060"/>
          <w:sz w:val="28"/>
          <w:szCs w:val="28"/>
        </w:rPr>
        <w:t xml:space="preserve">Estimation of Acetic </w:t>
      </w:r>
      <w:proofErr w:type="gramStart"/>
      <w:r w:rsidRPr="002365B6">
        <w:rPr>
          <w:b/>
          <w:color w:val="002060"/>
          <w:sz w:val="28"/>
          <w:szCs w:val="28"/>
        </w:rPr>
        <w:t>Acid :</w:t>
      </w:r>
      <w:proofErr w:type="gramEnd"/>
    </w:p>
    <w:p w14:paraId="4DCF5B4C" w14:textId="77777777" w:rsidR="00D517D1" w:rsidRDefault="00D517D1" w:rsidP="00D517D1">
      <w:pPr>
        <w:spacing w:line="360" w:lineRule="auto"/>
        <w:ind w:left="720" w:hanging="360"/>
        <w:jc w:val="both"/>
        <w:rPr>
          <w:color w:val="000000"/>
        </w:rPr>
      </w:pPr>
      <w:r>
        <w:rPr>
          <w:color w:val="000000"/>
        </w:rPr>
        <w:t>a)</w:t>
      </w:r>
      <w:r>
        <w:rPr>
          <w:color w:val="000000"/>
        </w:rPr>
        <w:tab/>
        <w:t xml:space="preserve">Acetic Acid can be estimated using NaOH of known strength, with phenolphthalein as </w:t>
      </w:r>
      <w:proofErr w:type="gramStart"/>
      <w:r>
        <w:rPr>
          <w:color w:val="000000"/>
        </w:rPr>
        <w:t>indicator</w:t>
      </w:r>
      <w:proofErr w:type="gramEnd"/>
      <w:r>
        <w:rPr>
          <w:color w:val="000000"/>
        </w:rPr>
        <w:t>. This indicator is colorless in acidic medium and pink in alkaline medium.</w:t>
      </w:r>
    </w:p>
    <w:p w14:paraId="26EE5D16" w14:textId="77777777" w:rsidR="00D517D1" w:rsidRDefault="00D517D1" w:rsidP="00D517D1">
      <w:pPr>
        <w:spacing w:line="360" w:lineRule="auto"/>
        <w:ind w:left="720" w:hanging="360"/>
        <w:jc w:val="both"/>
        <w:rPr>
          <w:color w:val="000000"/>
        </w:rPr>
      </w:pPr>
      <w:r>
        <w:rPr>
          <w:color w:val="000000"/>
        </w:rPr>
        <w:t>b)</w:t>
      </w:r>
      <w:r>
        <w:rPr>
          <w:color w:val="000000"/>
        </w:rPr>
        <w:tab/>
        <w:t xml:space="preserve">The NaOH solution is first standardized using a standard HCl solution. For this titration, </w:t>
      </w:r>
      <w:proofErr w:type="spellStart"/>
      <w:r>
        <w:rPr>
          <w:color w:val="000000"/>
        </w:rPr>
        <w:t>methyle</w:t>
      </w:r>
      <w:proofErr w:type="spellEnd"/>
      <w:r>
        <w:rPr>
          <w:color w:val="000000"/>
        </w:rPr>
        <w:t xml:space="preserve"> orange is used as an indicator. Methyl orange is red in acidic medium and yellow in alkaline medium.</w:t>
      </w:r>
    </w:p>
    <w:p w14:paraId="2175CCBE" w14:textId="77777777" w:rsidR="00D517D1" w:rsidRDefault="00D517D1" w:rsidP="00D517D1">
      <w:pPr>
        <w:spacing w:line="360" w:lineRule="auto"/>
        <w:ind w:left="720" w:hanging="360"/>
        <w:jc w:val="both"/>
        <w:rPr>
          <w:color w:val="000000"/>
        </w:rPr>
      </w:pPr>
      <w:r>
        <w:rPr>
          <w:color w:val="000000"/>
        </w:rPr>
        <w:t>c)</w:t>
      </w:r>
      <w:r>
        <w:rPr>
          <w:color w:val="000000"/>
        </w:rPr>
        <w:tab/>
        <w:t>Note that only a few drops of NaOH will be required to titrate the acetic acid in benzene rich phase.</w:t>
      </w:r>
    </w:p>
    <w:p w14:paraId="3F3C4DE5" w14:textId="77777777" w:rsidR="00D517D1" w:rsidRPr="002365B6" w:rsidRDefault="00D517D1" w:rsidP="00D517D1">
      <w:pPr>
        <w:ind w:left="720" w:hanging="360"/>
        <w:jc w:val="both"/>
        <w:rPr>
          <w:color w:val="002060"/>
        </w:rPr>
      </w:pPr>
    </w:p>
    <w:p w14:paraId="07851EDD" w14:textId="77777777" w:rsidR="00D517D1" w:rsidRPr="002365B6" w:rsidRDefault="00D517D1" w:rsidP="002365B6">
      <w:pPr>
        <w:pStyle w:val="NoSpacing"/>
      </w:pPr>
      <w:r w:rsidRPr="002365B6">
        <w:t>9.</w:t>
      </w:r>
      <w:r w:rsidRPr="002365B6">
        <w:tab/>
        <w:t>Nomenclature:</w:t>
      </w:r>
    </w:p>
    <w:p w14:paraId="18FDC181" w14:textId="77777777" w:rsidR="00D517D1" w:rsidRDefault="00D517D1" w:rsidP="00D517D1">
      <w:pPr>
        <w:spacing w:line="360" w:lineRule="auto"/>
        <w:ind w:left="360"/>
        <w:jc w:val="both"/>
        <w:rPr>
          <w:bCs/>
        </w:rPr>
      </w:pPr>
      <w:proofErr w:type="spellStart"/>
      <w:r w:rsidRPr="00BB01C7">
        <w:rPr>
          <w:bCs/>
        </w:rPr>
        <w:t>C</w:t>
      </w:r>
      <w:r>
        <w:rPr>
          <w:bCs/>
          <w:vertAlign w:val="subscript"/>
        </w:rPr>
        <w:t>Ac</w:t>
      </w:r>
      <w:proofErr w:type="spellEnd"/>
      <w:r>
        <w:rPr>
          <w:bCs/>
          <w:vertAlign w:val="subscript"/>
        </w:rPr>
        <w:tab/>
      </w:r>
      <w:r>
        <w:rPr>
          <w:bCs/>
        </w:rPr>
        <w:tab/>
        <w:t>=</w:t>
      </w:r>
      <w:r>
        <w:rPr>
          <w:bCs/>
        </w:rPr>
        <w:tab/>
        <w:t xml:space="preserve">Concentration of A in the continuous phase, </w:t>
      </w:r>
      <w:proofErr w:type="spellStart"/>
      <w:r>
        <w:rPr>
          <w:bCs/>
        </w:rPr>
        <w:t>kmol</w:t>
      </w:r>
      <w:proofErr w:type="spellEnd"/>
      <w:r>
        <w:rPr>
          <w:bCs/>
        </w:rPr>
        <w:t>/m</w:t>
      </w:r>
      <w:r>
        <w:rPr>
          <w:bCs/>
          <w:vertAlign w:val="superscript"/>
        </w:rPr>
        <w:t>3</w:t>
      </w:r>
    </w:p>
    <w:p w14:paraId="59F534B3" w14:textId="77777777" w:rsidR="00D517D1" w:rsidRDefault="00D517D1" w:rsidP="00D517D1">
      <w:pPr>
        <w:spacing w:line="360" w:lineRule="auto"/>
        <w:ind w:left="360"/>
        <w:jc w:val="both"/>
        <w:rPr>
          <w:bCs/>
        </w:rPr>
      </w:pPr>
      <w:proofErr w:type="spellStart"/>
      <w:r>
        <w:rPr>
          <w:bCs/>
        </w:rPr>
        <w:t>C</w:t>
      </w:r>
      <w:r>
        <w:rPr>
          <w:bCs/>
          <w:vertAlign w:val="subscript"/>
        </w:rPr>
        <w:t>Ac</w:t>
      </w:r>
      <w:r w:rsidRPr="00327D64">
        <w:rPr>
          <w:bCs/>
          <w:i/>
          <w:vertAlign w:val="subscript"/>
        </w:rPr>
        <w:t>i</w:t>
      </w:r>
      <w:proofErr w:type="spellEnd"/>
      <w:r>
        <w:rPr>
          <w:bCs/>
          <w:i/>
          <w:vertAlign w:val="subscript"/>
        </w:rPr>
        <w:tab/>
      </w:r>
      <w:r>
        <w:rPr>
          <w:bCs/>
        </w:rPr>
        <w:t>=</w:t>
      </w:r>
      <w:r>
        <w:rPr>
          <w:bCs/>
        </w:rPr>
        <w:tab/>
        <w:t xml:space="preserve">Interface Concentration of A in the continuous phase, </w:t>
      </w:r>
      <w:proofErr w:type="spellStart"/>
      <w:r>
        <w:rPr>
          <w:bCs/>
        </w:rPr>
        <w:t>kmol</w:t>
      </w:r>
      <w:proofErr w:type="spellEnd"/>
      <w:r>
        <w:rPr>
          <w:bCs/>
        </w:rPr>
        <w:t>/m</w:t>
      </w:r>
      <w:r>
        <w:rPr>
          <w:bCs/>
          <w:vertAlign w:val="superscript"/>
        </w:rPr>
        <w:t>3</w:t>
      </w:r>
    </w:p>
    <w:p w14:paraId="2EF391C4" w14:textId="77777777" w:rsidR="00D517D1" w:rsidRDefault="00D517D1" w:rsidP="00D517D1">
      <w:pPr>
        <w:spacing w:line="360" w:lineRule="auto"/>
        <w:ind w:left="360"/>
        <w:jc w:val="both"/>
        <w:rPr>
          <w:bCs/>
        </w:rPr>
      </w:pPr>
      <w:proofErr w:type="spellStart"/>
      <w:r>
        <w:rPr>
          <w:bCs/>
        </w:rPr>
        <w:t>C</w:t>
      </w:r>
      <w:r>
        <w:rPr>
          <w:bCs/>
          <w:vertAlign w:val="subscript"/>
        </w:rPr>
        <w:t>Ad</w:t>
      </w:r>
      <w:proofErr w:type="spellEnd"/>
      <w:r>
        <w:rPr>
          <w:bCs/>
          <w:vertAlign w:val="subscript"/>
        </w:rPr>
        <w:tab/>
      </w:r>
      <w:r>
        <w:rPr>
          <w:bCs/>
        </w:rPr>
        <w:tab/>
        <w:t>=</w:t>
      </w:r>
      <w:r>
        <w:rPr>
          <w:bCs/>
        </w:rPr>
        <w:tab/>
        <w:t xml:space="preserve">Concentration of A in the dispersed phase, </w:t>
      </w:r>
      <w:proofErr w:type="spellStart"/>
      <w:r>
        <w:rPr>
          <w:bCs/>
        </w:rPr>
        <w:t>kmol</w:t>
      </w:r>
      <w:proofErr w:type="spellEnd"/>
      <w:r>
        <w:rPr>
          <w:bCs/>
        </w:rPr>
        <w:t>/m</w:t>
      </w:r>
      <w:r>
        <w:rPr>
          <w:bCs/>
          <w:vertAlign w:val="superscript"/>
        </w:rPr>
        <w:t>3</w:t>
      </w:r>
    </w:p>
    <w:p w14:paraId="512BE4C5" w14:textId="77777777" w:rsidR="00D517D1" w:rsidRDefault="00D517D1" w:rsidP="00D517D1">
      <w:pPr>
        <w:spacing w:line="360" w:lineRule="auto"/>
        <w:ind w:left="360"/>
        <w:jc w:val="both"/>
        <w:rPr>
          <w:bCs/>
          <w:vertAlign w:val="superscript"/>
        </w:rPr>
      </w:pPr>
      <w:proofErr w:type="spellStart"/>
      <w:r>
        <w:rPr>
          <w:bCs/>
        </w:rPr>
        <w:t>C</w:t>
      </w:r>
      <w:r>
        <w:rPr>
          <w:bCs/>
          <w:vertAlign w:val="subscript"/>
        </w:rPr>
        <w:t>Ad</w:t>
      </w:r>
      <w:r w:rsidRPr="00327D64">
        <w:rPr>
          <w:bCs/>
          <w:i/>
          <w:vertAlign w:val="subscript"/>
        </w:rPr>
        <w:t>i</w:t>
      </w:r>
      <w:proofErr w:type="spellEnd"/>
      <w:r>
        <w:rPr>
          <w:bCs/>
          <w:i/>
          <w:vertAlign w:val="subscript"/>
        </w:rPr>
        <w:tab/>
      </w:r>
      <w:r>
        <w:rPr>
          <w:bCs/>
        </w:rPr>
        <w:t>=</w:t>
      </w:r>
      <w:r>
        <w:rPr>
          <w:bCs/>
        </w:rPr>
        <w:tab/>
        <w:t xml:space="preserve">Interface Concentration of A in the continuous phase, </w:t>
      </w:r>
      <w:proofErr w:type="spellStart"/>
      <w:r>
        <w:rPr>
          <w:bCs/>
        </w:rPr>
        <w:t>kmol</w:t>
      </w:r>
      <w:proofErr w:type="spellEnd"/>
      <w:r>
        <w:rPr>
          <w:bCs/>
        </w:rPr>
        <w:t>/m</w:t>
      </w:r>
      <w:r>
        <w:rPr>
          <w:bCs/>
          <w:vertAlign w:val="superscript"/>
        </w:rPr>
        <w:t>3</w:t>
      </w:r>
    </w:p>
    <w:p w14:paraId="1BF427DE" w14:textId="77777777" w:rsidR="00D517D1" w:rsidRDefault="00D517D1" w:rsidP="00D517D1">
      <w:pPr>
        <w:spacing w:line="360" w:lineRule="auto"/>
        <w:ind w:left="360"/>
        <w:jc w:val="both"/>
        <w:rPr>
          <w:vertAlign w:val="superscript"/>
        </w:rPr>
      </w:pPr>
      <w:r>
        <w:rPr>
          <w:bCs/>
        </w:rPr>
        <w:t>C</w:t>
      </w:r>
      <w:r>
        <w:rPr>
          <w:bCs/>
          <w:vertAlign w:val="superscript"/>
        </w:rPr>
        <w:t>*</w:t>
      </w:r>
      <w:r>
        <w:rPr>
          <w:bCs/>
          <w:vertAlign w:val="subscript"/>
        </w:rPr>
        <w:t>Ac</w:t>
      </w:r>
      <w:r>
        <w:rPr>
          <w:bCs/>
          <w:vertAlign w:val="subscript"/>
        </w:rPr>
        <w:tab/>
      </w:r>
      <w:r>
        <w:rPr>
          <w:bCs/>
        </w:rPr>
        <w:t>=</w:t>
      </w:r>
      <w:r>
        <w:rPr>
          <w:bCs/>
        </w:rPr>
        <w:tab/>
        <w:t>C</w:t>
      </w:r>
      <w:r>
        <w:t xml:space="preserve">oncentration which would be in equilibrium with </w:t>
      </w:r>
      <w:proofErr w:type="spellStart"/>
      <w:r>
        <w:t>C</w:t>
      </w:r>
      <w:r>
        <w:rPr>
          <w:vertAlign w:val="subscript"/>
        </w:rPr>
        <w:t>Ad</w:t>
      </w:r>
      <w:proofErr w:type="spellEnd"/>
      <w:r>
        <w:t xml:space="preserve">, </w:t>
      </w:r>
      <w:proofErr w:type="spellStart"/>
      <w:r>
        <w:t>kmol</w:t>
      </w:r>
      <w:proofErr w:type="spellEnd"/>
      <w:r>
        <w:t>/m</w:t>
      </w:r>
      <w:r>
        <w:rPr>
          <w:vertAlign w:val="superscript"/>
        </w:rPr>
        <w:t>3</w:t>
      </w:r>
    </w:p>
    <w:p w14:paraId="00AA4260" w14:textId="77777777" w:rsidR="00D517D1" w:rsidRDefault="00D517D1" w:rsidP="00D517D1">
      <w:pPr>
        <w:spacing w:line="360" w:lineRule="auto"/>
        <w:ind w:left="360"/>
        <w:jc w:val="both"/>
      </w:pPr>
      <w:r>
        <w:rPr>
          <w:bCs/>
        </w:rPr>
        <w:t>C</w:t>
      </w:r>
      <w:r>
        <w:rPr>
          <w:bCs/>
          <w:vertAlign w:val="superscript"/>
        </w:rPr>
        <w:t>*</w:t>
      </w:r>
      <w:r>
        <w:rPr>
          <w:bCs/>
          <w:vertAlign w:val="subscript"/>
        </w:rPr>
        <w:t>Ad</w:t>
      </w:r>
      <w:r>
        <w:rPr>
          <w:bCs/>
          <w:vertAlign w:val="subscript"/>
        </w:rPr>
        <w:tab/>
      </w:r>
      <w:r>
        <w:rPr>
          <w:bCs/>
        </w:rPr>
        <w:t>=</w:t>
      </w:r>
      <w:r>
        <w:rPr>
          <w:bCs/>
        </w:rPr>
        <w:tab/>
        <w:t>C</w:t>
      </w:r>
      <w:r>
        <w:t xml:space="preserve">oncentration which would be in equilibrium with </w:t>
      </w:r>
      <w:proofErr w:type="spellStart"/>
      <w:r>
        <w:t>C</w:t>
      </w:r>
      <w:r>
        <w:rPr>
          <w:vertAlign w:val="subscript"/>
        </w:rPr>
        <w:t>Ac</w:t>
      </w:r>
      <w:proofErr w:type="spellEnd"/>
      <w:r>
        <w:t xml:space="preserve">, </w:t>
      </w:r>
      <w:proofErr w:type="spellStart"/>
      <w:r>
        <w:t>kmol</w:t>
      </w:r>
      <w:proofErr w:type="spellEnd"/>
      <w:r>
        <w:t>/m</w:t>
      </w:r>
      <w:r>
        <w:rPr>
          <w:vertAlign w:val="superscript"/>
        </w:rPr>
        <w:t>3</w:t>
      </w:r>
    </w:p>
    <w:p w14:paraId="1EC0FE5F" w14:textId="77777777" w:rsidR="00D517D1" w:rsidRDefault="00D517D1" w:rsidP="00D517D1">
      <w:pPr>
        <w:spacing w:line="360" w:lineRule="auto"/>
        <w:ind w:left="360"/>
        <w:jc w:val="both"/>
      </w:pPr>
      <w:r>
        <w:t>C</w:t>
      </w:r>
      <w:r>
        <w:rPr>
          <w:vertAlign w:val="subscript"/>
        </w:rPr>
        <w:t>D</w:t>
      </w:r>
      <w:r>
        <w:tab/>
      </w:r>
      <w:r>
        <w:tab/>
        <w:t>=</w:t>
      </w:r>
      <w:r>
        <w:tab/>
        <w:t>Drag co-efficient, dimensionless</w:t>
      </w:r>
    </w:p>
    <w:p w14:paraId="6CEB3D67" w14:textId="77777777" w:rsidR="00D517D1" w:rsidRDefault="00D517D1" w:rsidP="00D517D1">
      <w:pPr>
        <w:spacing w:line="360" w:lineRule="auto"/>
        <w:ind w:left="360"/>
        <w:jc w:val="both"/>
      </w:pPr>
      <w:proofErr w:type="spellStart"/>
      <w:r>
        <w:t>ΔC</w:t>
      </w:r>
      <w:r>
        <w:rPr>
          <w:vertAlign w:val="subscript"/>
        </w:rPr>
        <w:t>lm</w:t>
      </w:r>
      <w:proofErr w:type="spellEnd"/>
      <w:r>
        <w:tab/>
        <w:t>=</w:t>
      </w:r>
      <w:r>
        <w:tab/>
        <w:t xml:space="preserve">Log mean concentration difference, defined in </w:t>
      </w:r>
      <w:proofErr w:type="spellStart"/>
      <w:r>
        <w:t>eqn</w:t>
      </w:r>
      <w:proofErr w:type="spellEnd"/>
      <w:r>
        <w:t xml:space="preserve"> (10), </w:t>
      </w:r>
      <w:proofErr w:type="spellStart"/>
      <w:r>
        <w:t>kmol</w:t>
      </w:r>
      <w:proofErr w:type="spellEnd"/>
      <w:r>
        <w:t>/m</w:t>
      </w:r>
      <w:r>
        <w:rPr>
          <w:vertAlign w:val="superscript"/>
        </w:rPr>
        <w:t>3</w:t>
      </w:r>
    </w:p>
    <w:p w14:paraId="013CEC1C" w14:textId="77777777" w:rsidR="002365B6" w:rsidRDefault="002365B6" w:rsidP="00D517D1">
      <w:pPr>
        <w:spacing w:line="360" w:lineRule="auto"/>
        <w:ind w:left="360"/>
        <w:jc w:val="both"/>
      </w:pPr>
    </w:p>
    <w:p w14:paraId="77F3BF03" w14:textId="77777777" w:rsidR="002365B6" w:rsidRDefault="002365B6" w:rsidP="00D517D1">
      <w:pPr>
        <w:spacing w:line="360" w:lineRule="auto"/>
        <w:ind w:left="360"/>
        <w:jc w:val="both"/>
      </w:pPr>
    </w:p>
    <w:p w14:paraId="0F3076F7" w14:textId="77777777" w:rsidR="002365B6" w:rsidRPr="002365B6" w:rsidRDefault="002365B6" w:rsidP="00D517D1">
      <w:pPr>
        <w:spacing w:line="360" w:lineRule="auto"/>
        <w:ind w:left="360"/>
        <w:jc w:val="both"/>
      </w:pPr>
    </w:p>
    <w:p w14:paraId="179F9B48" w14:textId="77777777" w:rsidR="00D517D1" w:rsidRDefault="00D517D1" w:rsidP="00D517D1">
      <w:pPr>
        <w:spacing w:line="360" w:lineRule="auto"/>
        <w:ind w:left="360"/>
        <w:jc w:val="both"/>
      </w:pPr>
      <w:r>
        <w:t>D</w:t>
      </w:r>
      <w:r>
        <w:rPr>
          <w:vertAlign w:val="subscript"/>
        </w:rPr>
        <w:t>c</w:t>
      </w:r>
      <w:r>
        <w:rPr>
          <w:vertAlign w:val="subscript"/>
        </w:rPr>
        <w:tab/>
      </w:r>
      <w:r>
        <w:rPr>
          <w:vertAlign w:val="subscript"/>
        </w:rPr>
        <w:tab/>
      </w:r>
      <w:r>
        <w:t>=</w:t>
      </w:r>
      <w:r>
        <w:tab/>
        <w:t>Diffusivity of solute in the continuous phase, m</w:t>
      </w:r>
      <w:r>
        <w:rPr>
          <w:vertAlign w:val="superscript"/>
        </w:rPr>
        <w:t>2</w:t>
      </w:r>
      <w:r>
        <w:t>/s</w:t>
      </w:r>
    </w:p>
    <w:p w14:paraId="6114E8F4" w14:textId="77777777" w:rsidR="00D517D1" w:rsidRDefault="00D517D1" w:rsidP="00D517D1">
      <w:pPr>
        <w:spacing w:line="360" w:lineRule="auto"/>
        <w:ind w:left="360"/>
        <w:jc w:val="both"/>
      </w:pPr>
      <w:r>
        <w:t>D</w:t>
      </w:r>
      <w:r>
        <w:rPr>
          <w:vertAlign w:val="subscript"/>
        </w:rPr>
        <w:t>d</w:t>
      </w:r>
      <w:r>
        <w:rPr>
          <w:vertAlign w:val="subscript"/>
        </w:rPr>
        <w:tab/>
      </w:r>
      <w:r>
        <w:rPr>
          <w:vertAlign w:val="subscript"/>
        </w:rPr>
        <w:tab/>
      </w:r>
      <w:r>
        <w:t>=</w:t>
      </w:r>
      <w:r>
        <w:tab/>
        <w:t>Diffusivity of solute in the dispersed phase, m</w:t>
      </w:r>
      <w:r>
        <w:rPr>
          <w:vertAlign w:val="superscript"/>
        </w:rPr>
        <w:t>2</w:t>
      </w:r>
      <w:r>
        <w:t>/s</w:t>
      </w:r>
    </w:p>
    <w:p w14:paraId="7A39C3A3" w14:textId="77777777" w:rsidR="00D517D1" w:rsidRDefault="00D517D1" w:rsidP="00D517D1">
      <w:pPr>
        <w:spacing w:line="360" w:lineRule="auto"/>
        <w:ind w:left="360"/>
        <w:jc w:val="both"/>
      </w:pPr>
      <w:proofErr w:type="spellStart"/>
      <w:r>
        <w:t>d</w:t>
      </w:r>
      <w:r>
        <w:rPr>
          <w:vertAlign w:val="subscript"/>
        </w:rPr>
        <w:t>p</w:t>
      </w:r>
      <w:proofErr w:type="spellEnd"/>
      <w:r>
        <w:rPr>
          <w:vertAlign w:val="subscript"/>
        </w:rPr>
        <w:tab/>
      </w:r>
      <w:r>
        <w:rPr>
          <w:vertAlign w:val="subscript"/>
        </w:rPr>
        <w:tab/>
      </w:r>
      <w:r>
        <w:t>=</w:t>
      </w:r>
      <w:r>
        <w:tab/>
        <w:t>Diameter of spherical drop, m</w:t>
      </w:r>
    </w:p>
    <w:p w14:paraId="15132CBE" w14:textId="77777777" w:rsidR="00D517D1" w:rsidRDefault="00D517D1" w:rsidP="00D517D1">
      <w:pPr>
        <w:spacing w:line="360" w:lineRule="auto"/>
        <w:ind w:left="360"/>
        <w:jc w:val="both"/>
      </w:pPr>
      <w:r>
        <w:t>g</w:t>
      </w:r>
      <w:r>
        <w:tab/>
      </w:r>
      <w:r>
        <w:tab/>
        <w:t>=</w:t>
      </w:r>
      <w:r>
        <w:tab/>
        <w:t>Acceleration due to gravity, m</w:t>
      </w:r>
      <w:r>
        <w:rPr>
          <w:vertAlign w:val="superscript"/>
        </w:rPr>
        <w:t>2</w:t>
      </w:r>
      <w:r>
        <w:t>/s</w:t>
      </w:r>
    </w:p>
    <w:p w14:paraId="1BA8377D" w14:textId="77777777" w:rsidR="00D517D1" w:rsidRDefault="00D517D1" w:rsidP="00D517D1">
      <w:pPr>
        <w:spacing w:line="360" w:lineRule="auto"/>
        <w:ind w:left="360"/>
        <w:jc w:val="both"/>
      </w:pPr>
      <w:r>
        <w:t>k</w:t>
      </w:r>
      <w:r>
        <w:rPr>
          <w:vertAlign w:val="subscript"/>
        </w:rPr>
        <w:t>c</w:t>
      </w:r>
      <w:r>
        <w:rPr>
          <w:vertAlign w:val="subscript"/>
        </w:rPr>
        <w:tab/>
      </w:r>
      <w:r>
        <w:rPr>
          <w:vertAlign w:val="subscript"/>
        </w:rPr>
        <w:tab/>
      </w:r>
      <w:r>
        <w:t>=</w:t>
      </w:r>
      <w:r>
        <w:tab/>
        <w:t>Individual continuous phase mass transfer co-efficient, m/s</w:t>
      </w:r>
    </w:p>
    <w:p w14:paraId="1F656E4F" w14:textId="77777777" w:rsidR="00D517D1" w:rsidRDefault="00D517D1" w:rsidP="00D517D1">
      <w:pPr>
        <w:spacing w:line="360" w:lineRule="auto"/>
        <w:ind w:left="360"/>
        <w:jc w:val="both"/>
      </w:pPr>
      <w:proofErr w:type="spellStart"/>
      <w:r>
        <w:t>k</w:t>
      </w:r>
      <w:r>
        <w:rPr>
          <w:vertAlign w:val="subscript"/>
        </w:rPr>
        <w:t>d</w:t>
      </w:r>
      <w:proofErr w:type="spellEnd"/>
      <w:r>
        <w:rPr>
          <w:vertAlign w:val="subscript"/>
        </w:rPr>
        <w:tab/>
      </w:r>
      <w:r>
        <w:rPr>
          <w:vertAlign w:val="subscript"/>
        </w:rPr>
        <w:tab/>
      </w:r>
      <w:r>
        <w:t>=</w:t>
      </w:r>
      <w:r>
        <w:tab/>
        <w:t>Individual dispersed phase mass transfer co-efficient, m/s</w:t>
      </w:r>
    </w:p>
    <w:p w14:paraId="11459382" w14:textId="77777777" w:rsidR="00D517D1" w:rsidRDefault="00D517D1" w:rsidP="00D517D1">
      <w:pPr>
        <w:spacing w:line="360" w:lineRule="auto"/>
        <w:ind w:left="360"/>
        <w:jc w:val="both"/>
      </w:pPr>
      <w:r>
        <w:t>K</w:t>
      </w:r>
      <w:r>
        <w:rPr>
          <w:vertAlign w:val="subscript"/>
        </w:rPr>
        <w:t>oc</w:t>
      </w:r>
      <w:r>
        <w:rPr>
          <w:vertAlign w:val="subscript"/>
        </w:rPr>
        <w:tab/>
      </w:r>
      <w:r>
        <w:rPr>
          <w:vertAlign w:val="subscript"/>
        </w:rPr>
        <w:tab/>
      </w:r>
      <w:r>
        <w:t>=</w:t>
      </w:r>
      <w:r>
        <w:tab/>
        <w:t>Overall continuous phase mass transfer co-efficient, m/s</w:t>
      </w:r>
    </w:p>
    <w:p w14:paraId="3538AEA8" w14:textId="77777777" w:rsidR="00D517D1" w:rsidRDefault="00D517D1" w:rsidP="00D517D1">
      <w:pPr>
        <w:spacing w:line="360" w:lineRule="auto"/>
        <w:ind w:left="360"/>
        <w:jc w:val="both"/>
      </w:pPr>
      <w:proofErr w:type="spellStart"/>
      <w:r>
        <w:t>K</w:t>
      </w:r>
      <w:r>
        <w:rPr>
          <w:vertAlign w:val="subscript"/>
        </w:rPr>
        <w:t>od</w:t>
      </w:r>
      <w:proofErr w:type="spellEnd"/>
      <w:r>
        <w:rPr>
          <w:vertAlign w:val="subscript"/>
        </w:rPr>
        <w:tab/>
      </w:r>
      <w:r>
        <w:rPr>
          <w:vertAlign w:val="subscript"/>
        </w:rPr>
        <w:tab/>
      </w:r>
      <w:r>
        <w:t>=</w:t>
      </w:r>
      <w:r>
        <w:tab/>
        <w:t>Overall dispersed phase mass transfer co-efficient, m/s</w:t>
      </w:r>
    </w:p>
    <w:p w14:paraId="5A9120FF" w14:textId="77777777" w:rsidR="00D517D1" w:rsidRDefault="00D517D1" w:rsidP="00D517D1">
      <w:pPr>
        <w:spacing w:line="360" w:lineRule="auto"/>
        <w:ind w:left="360"/>
        <w:jc w:val="both"/>
      </w:pPr>
      <w:r>
        <w:t>M</w:t>
      </w:r>
      <w:r>
        <w:tab/>
      </w:r>
      <w:r>
        <w:tab/>
        <w:t>=</w:t>
      </w:r>
      <w:r>
        <w:tab/>
        <w:t xml:space="preserve">Total amount of solute transferred, </w:t>
      </w:r>
      <w:proofErr w:type="spellStart"/>
      <w:r>
        <w:t>kmol</w:t>
      </w:r>
      <w:proofErr w:type="spellEnd"/>
    </w:p>
    <w:p w14:paraId="0CABB8CC" w14:textId="77777777" w:rsidR="00D517D1" w:rsidRDefault="00D517D1" w:rsidP="00D517D1">
      <w:pPr>
        <w:spacing w:line="360" w:lineRule="auto"/>
        <w:ind w:left="720" w:hanging="360"/>
        <w:jc w:val="both"/>
      </w:pPr>
      <w:r>
        <w:t>m</w:t>
      </w:r>
      <w:r>
        <w:tab/>
      </w:r>
      <w:r>
        <w:tab/>
        <w:t>=</w:t>
      </w:r>
      <w:r>
        <w:tab/>
        <w:t xml:space="preserve">slope of the chord of the equilibrium distribution curve, </w:t>
      </w:r>
    </w:p>
    <w:p w14:paraId="32DD1BA3" w14:textId="77777777" w:rsidR="00D517D1" w:rsidRDefault="00D517D1" w:rsidP="00D517D1">
      <w:pPr>
        <w:spacing w:line="360" w:lineRule="auto"/>
        <w:ind w:left="1440" w:firstLine="720"/>
        <w:jc w:val="both"/>
      </w:pPr>
      <w:r>
        <w:t>dimensionless</w:t>
      </w:r>
    </w:p>
    <w:p w14:paraId="677A1886" w14:textId="77777777" w:rsidR="00D517D1" w:rsidRDefault="00D517D1" w:rsidP="00D517D1">
      <w:pPr>
        <w:spacing w:line="360" w:lineRule="auto"/>
        <w:ind w:left="360"/>
        <w:jc w:val="both"/>
      </w:pPr>
      <w:r>
        <w:t>N</w:t>
      </w:r>
      <w:r>
        <w:rPr>
          <w:vertAlign w:val="subscript"/>
        </w:rPr>
        <w:t>A</w:t>
      </w:r>
      <w:r>
        <w:tab/>
      </w:r>
      <w:r>
        <w:tab/>
        <w:t>=</w:t>
      </w:r>
      <w:r>
        <w:tab/>
        <w:t xml:space="preserve">Rate of mass transfer, </w:t>
      </w:r>
      <w:proofErr w:type="spellStart"/>
      <w:r>
        <w:t>kmol</w:t>
      </w:r>
      <w:proofErr w:type="spellEnd"/>
      <w:r>
        <w:t>/s</w:t>
      </w:r>
    </w:p>
    <w:p w14:paraId="520BC47D" w14:textId="77777777" w:rsidR="00D517D1" w:rsidRDefault="00D517D1" w:rsidP="00D517D1">
      <w:pPr>
        <w:spacing w:line="360" w:lineRule="auto"/>
        <w:ind w:left="360"/>
        <w:jc w:val="both"/>
      </w:pPr>
      <w:r>
        <w:t>N</w:t>
      </w:r>
      <w:r>
        <w:rPr>
          <w:vertAlign w:val="subscript"/>
        </w:rPr>
        <w:t>av</w:t>
      </w:r>
      <w:r>
        <w:tab/>
      </w:r>
      <w:r>
        <w:tab/>
        <w:t>=</w:t>
      </w:r>
      <w:r>
        <w:tab/>
        <w:t xml:space="preserve">Average rate of mass transfer, </w:t>
      </w:r>
      <w:proofErr w:type="spellStart"/>
      <w:r>
        <w:t>kmol</w:t>
      </w:r>
      <w:proofErr w:type="spellEnd"/>
      <w:r>
        <w:t>/s</w:t>
      </w:r>
    </w:p>
    <w:p w14:paraId="287DDA42" w14:textId="77777777" w:rsidR="00D517D1" w:rsidRDefault="00D517D1" w:rsidP="00D517D1">
      <w:pPr>
        <w:ind w:left="360"/>
        <w:jc w:val="both"/>
      </w:pPr>
      <w:proofErr w:type="spellStart"/>
      <w:r>
        <w:t>N</w:t>
      </w:r>
      <w:r>
        <w:rPr>
          <w:vertAlign w:val="subscript"/>
        </w:rPr>
        <w:t>Re</w:t>
      </w:r>
      <w:proofErr w:type="spellEnd"/>
      <w:r>
        <w:rPr>
          <w:vertAlign w:val="subscript"/>
        </w:rPr>
        <w:tab/>
      </w:r>
      <w:r>
        <w:tab/>
        <w:t>=</w:t>
      </w:r>
      <w:r>
        <w:tab/>
        <w:t xml:space="preserve">Reynolds Number, </w:t>
      </w:r>
      <w:r w:rsidRPr="0045147E">
        <w:rPr>
          <w:position w:val="-30"/>
        </w:rPr>
        <w:object w:dxaOrig="820" w:dyaOrig="720" w14:anchorId="7E9E565A">
          <v:shape id="_x0000_i1047" type="#_x0000_t75" style="width:41.5pt;height:36.4pt" o:ole="">
            <v:imagedata r:id="rId50" o:title=""/>
          </v:shape>
          <o:OLEObject Type="Embed" ProgID="Equation.3" ShapeID="_x0000_i1047" DrawAspect="Content" ObjectID="_1797341034" r:id="rId51"/>
        </w:object>
      </w:r>
    </w:p>
    <w:p w14:paraId="7F2AF090" w14:textId="77777777" w:rsidR="00D517D1" w:rsidRDefault="00D517D1" w:rsidP="00D517D1">
      <w:pPr>
        <w:spacing w:line="360" w:lineRule="auto"/>
        <w:ind w:left="360"/>
        <w:jc w:val="both"/>
      </w:pPr>
      <w:r>
        <w:t>(</w:t>
      </w:r>
      <w:proofErr w:type="spellStart"/>
      <w:r>
        <w:t>N</w:t>
      </w:r>
      <w:r>
        <w:rPr>
          <w:vertAlign w:val="subscript"/>
        </w:rPr>
        <w:t>Sc</w:t>
      </w:r>
      <w:proofErr w:type="spellEnd"/>
      <w:r>
        <w:t>)</w:t>
      </w:r>
      <w:r>
        <w:rPr>
          <w:vertAlign w:val="subscript"/>
        </w:rPr>
        <w:t>c</w:t>
      </w:r>
      <w:r>
        <w:rPr>
          <w:vertAlign w:val="subscript"/>
        </w:rPr>
        <w:tab/>
      </w:r>
      <w:r>
        <w:t>=</w:t>
      </w:r>
      <w:r>
        <w:tab/>
        <w:t>Schmidt Number based on continuous phase properties, (</w:t>
      </w:r>
      <w:proofErr w:type="spellStart"/>
      <w:r>
        <w:t>μ</w:t>
      </w:r>
      <w:r>
        <w:rPr>
          <w:vertAlign w:val="subscript"/>
        </w:rPr>
        <w:t>c</w:t>
      </w:r>
      <w:proofErr w:type="spellEnd"/>
      <w:r>
        <w:t>/</w:t>
      </w:r>
      <w:proofErr w:type="spellStart"/>
      <w:r>
        <w:t>ρ</w:t>
      </w:r>
      <w:r>
        <w:rPr>
          <w:vertAlign w:val="subscript"/>
        </w:rPr>
        <w:t>c</w:t>
      </w:r>
      <w:r>
        <w:t>D</w:t>
      </w:r>
      <w:r>
        <w:rPr>
          <w:vertAlign w:val="subscript"/>
        </w:rPr>
        <w:t>c</w:t>
      </w:r>
      <w:proofErr w:type="spellEnd"/>
      <w:r>
        <w:t>)</w:t>
      </w:r>
    </w:p>
    <w:p w14:paraId="2D5BB54E" w14:textId="77777777" w:rsidR="00D517D1" w:rsidRDefault="00D517D1" w:rsidP="00D517D1">
      <w:pPr>
        <w:spacing w:line="360" w:lineRule="auto"/>
        <w:ind w:left="360"/>
        <w:jc w:val="both"/>
      </w:pPr>
      <w:r>
        <w:t>(</w:t>
      </w:r>
      <w:proofErr w:type="spellStart"/>
      <w:r>
        <w:t>N</w:t>
      </w:r>
      <w:r>
        <w:rPr>
          <w:vertAlign w:val="subscript"/>
        </w:rPr>
        <w:t>Sc</w:t>
      </w:r>
      <w:proofErr w:type="spellEnd"/>
      <w:r>
        <w:t>)</w:t>
      </w:r>
      <w:r>
        <w:rPr>
          <w:vertAlign w:val="subscript"/>
        </w:rPr>
        <w:t>d</w:t>
      </w:r>
      <w:r>
        <w:rPr>
          <w:vertAlign w:val="subscript"/>
        </w:rPr>
        <w:tab/>
      </w:r>
      <w:r>
        <w:t>=</w:t>
      </w:r>
      <w:r>
        <w:tab/>
        <w:t>Schmidt Number based on dispersed phase properties, (</w:t>
      </w:r>
      <w:proofErr w:type="spellStart"/>
      <w:r>
        <w:t>μ</w:t>
      </w:r>
      <w:r>
        <w:rPr>
          <w:vertAlign w:val="subscript"/>
        </w:rPr>
        <w:t>d</w:t>
      </w:r>
      <w:proofErr w:type="spellEnd"/>
      <w:r>
        <w:t>/</w:t>
      </w:r>
      <w:proofErr w:type="spellStart"/>
      <w:r>
        <w:t>ρ</w:t>
      </w:r>
      <w:r>
        <w:rPr>
          <w:vertAlign w:val="subscript"/>
        </w:rPr>
        <w:t>d</w:t>
      </w:r>
      <w:r>
        <w:t>D</w:t>
      </w:r>
      <w:r>
        <w:rPr>
          <w:vertAlign w:val="subscript"/>
        </w:rPr>
        <w:t>d</w:t>
      </w:r>
      <w:proofErr w:type="spellEnd"/>
      <w:r>
        <w:t>)</w:t>
      </w:r>
    </w:p>
    <w:p w14:paraId="324747E1" w14:textId="77777777" w:rsidR="00D517D1" w:rsidRDefault="00D517D1" w:rsidP="00D517D1">
      <w:pPr>
        <w:ind w:left="360"/>
        <w:jc w:val="both"/>
      </w:pPr>
      <w:r>
        <w:t>N</w:t>
      </w:r>
      <w:r w:rsidRPr="0063640A">
        <w:rPr>
          <w:vertAlign w:val="subscript"/>
        </w:rPr>
        <w:t>We</w:t>
      </w:r>
      <w:r>
        <w:tab/>
        <w:t>=</w:t>
      </w:r>
      <w:r>
        <w:tab/>
        <w:t xml:space="preserve">Weber number, </w:t>
      </w:r>
      <w:r w:rsidRPr="0045147E">
        <w:rPr>
          <w:position w:val="-28"/>
        </w:rPr>
        <w:object w:dxaOrig="920" w:dyaOrig="740" w14:anchorId="1B63AAF1">
          <v:shape id="_x0000_i1048" type="#_x0000_t75" style="width:45.75pt;height:36.4pt" o:ole="">
            <v:imagedata r:id="rId52" o:title=""/>
          </v:shape>
          <o:OLEObject Type="Embed" ProgID="Equation.3" ShapeID="_x0000_i1048" DrawAspect="Content" ObjectID="_1797341035" r:id="rId53"/>
        </w:object>
      </w:r>
    </w:p>
    <w:p w14:paraId="739D54B5" w14:textId="77777777" w:rsidR="00D517D1" w:rsidRDefault="00D517D1" w:rsidP="00D517D1">
      <w:pPr>
        <w:ind w:left="360"/>
        <w:jc w:val="both"/>
      </w:pPr>
      <w:r>
        <w:t>S</w:t>
      </w:r>
      <w:r>
        <w:tab/>
      </w:r>
      <w:r>
        <w:tab/>
        <w:t>=</w:t>
      </w:r>
      <w:r>
        <w:tab/>
      </w:r>
      <w:r w:rsidRPr="0045147E">
        <w:rPr>
          <w:position w:val="-32"/>
        </w:rPr>
        <w:object w:dxaOrig="2420" w:dyaOrig="840" w14:anchorId="59A196EC">
          <v:shape id="_x0000_i1049" type="#_x0000_t75" style="width:121.15pt;height:41.5pt" o:ole="">
            <v:imagedata r:id="rId54" o:title=""/>
          </v:shape>
          <o:OLEObject Type="Embed" ProgID="Equation.3" ShapeID="_x0000_i1049" DrawAspect="Content" ObjectID="_1797341036" r:id="rId55"/>
        </w:object>
      </w:r>
      <w:r>
        <w:t>, dimensionless</w:t>
      </w:r>
    </w:p>
    <w:p w14:paraId="75C79904" w14:textId="77777777" w:rsidR="00D517D1" w:rsidRDefault="00D517D1" w:rsidP="00D517D1">
      <w:pPr>
        <w:ind w:left="360"/>
        <w:jc w:val="both"/>
      </w:pPr>
    </w:p>
    <w:p w14:paraId="054612A3" w14:textId="77777777" w:rsidR="00D517D1" w:rsidRDefault="00D517D1" w:rsidP="00D517D1">
      <w:pPr>
        <w:spacing w:line="360" w:lineRule="auto"/>
        <w:ind w:left="360"/>
        <w:jc w:val="both"/>
      </w:pPr>
      <w:r>
        <w:t>U</w:t>
      </w:r>
      <w:r>
        <w:rPr>
          <w:vertAlign w:val="subscript"/>
        </w:rPr>
        <w:t>t</w:t>
      </w:r>
      <w:r>
        <w:tab/>
      </w:r>
      <w:r>
        <w:tab/>
        <w:t>=</w:t>
      </w:r>
      <w:r>
        <w:tab/>
        <w:t>Terminal Velocity, m/s</w:t>
      </w:r>
    </w:p>
    <w:p w14:paraId="6C45A525" w14:textId="77777777" w:rsidR="00D517D1" w:rsidRDefault="00D517D1" w:rsidP="00D517D1">
      <w:pPr>
        <w:spacing w:line="360" w:lineRule="auto"/>
        <w:ind w:left="360"/>
        <w:jc w:val="both"/>
      </w:pPr>
      <w:r>
        <w:t>γ</w:t>
      </w:r>
      <w:r>
        <w:tab/>
      </w:r>
      <w:r>
        <w:tab/>
        <w:t>=</w:t>
      </w:r>
      <w:r>
        <w:tab/>
        <w:t>Interfacial tension, N/m</w:t>
      </w:r>
    </w:p>
    <w:p w14:paraId="46DD638B" w14:textId="77777777" w:rsidR="00D517D1" w:rsidRDefault="00D517D1" w:rsidP="00D517D1">
      <w:pPr>
        <w:spacing w:line="360" w:lineRule="auto"/>
        <w:ind w:left="360"/>
        <w:jc w:val="both"/>
        <w:rPr>
          <w:vertAlign w:val="subscript"/>
        </w:rPr>
      </w:pPr>
      <w:proofErr w:type="spellStart"/>
      <w:r>
        <w:t>ρ</w:t>
      </w:r>
      <w:r>
        <w:rPr>
          <w:vertAlign w:val="subscript"/>
        </w:rPr>
        <w:t>c</w:t>
      </w:r>
      <w:proofErr w:type="spellEnd"/>
      <w:r>
        <w:tab/>
      </w:r>
      <w:r>
        <w:tab/>
        <w:t>=</w:t>
      </w:r>
      <w:r>
        <w:tab/>
        <w:t>Density of continuous phase, kg/m</w:t>
      </w:r>
      <w:r>
        <w:rPr>
          <w:vertAlign w:val="superscript"/>
        </w:rPr>
        <w:t>3</w:t>
      </w:r>
    </w:p>
    <w:p w14:paraId="3640A2F0" w14:textId="77777777" w:rsidR="00D517D1" w:rsidRDefault="00D517D1" w:rsidP="00D517D1">
      <w:pPr>
        <w:spacing w:line="360" w:lineRule="auto"/>
        <w:ind w:firstLine="360"/>
        <w:jc w:val="both"/>
        <w:rPr>
          <w:vertAlign w:val="superscript"/>
        </w:rPr>
      </w:pPr>
      <w:proofErr w:type="spellStart"/>
      <w:r>
        <w:t>ρ</w:t>
      </w:r>
      <w:r>
        <w:rPr>
          <w:vertAlign w:val="subscript"/>
        </w:rPr>
        <w:t>d</w:t>
      </w:r>
      <w:proofErr w:type="spellEnd"/>
      <w:r>
        <w:tab/>
      </w:r>
      <w:r>
        <w:tab/>
        <w:t>=</w:t>
      </w:r>
      <w:r>
        <w:tab/>
        <w:t>Density of dispersed phase, kg/m</w:t>
      </w:r>
      <w:r>
        <w:rPr>
          <w:vertAlign w:val="superscript"/>
        </w:rPr>
        <w:t>3</w:t>
      </w:r>
    </w:p>
    <w:p w14:paraId="68B7AA0D" w14:textId="77777777" w:rsidR="00D517D1" w:rsidRDefault="00D517D1" w:rsidP="00D517D1">
      <w:pPr>
        <w:spacing w:line="360" w:lineRule="auto"/>
        <w:ind w:firstLine="360"/>
        <w:jc w:val="both"/>
      </w:pPr>
      <w:proofErr w:type="spellStart"/>
      <w:r w:rsidRPr="00397023">
        <w:t>μ</w:t>
      </w:r>
      <w:r>
        <w:rPr>
          <w:vertAlign w:val="subscript"/>
        </w:rPr>
        <w:t>c</w:t>
      </w:r>
      <w:proofErr w:type="spellEnd"/>
      <w:r>
        <w:tab/>
      </w:r>
      <w:r>
        <w:tab/>
        <w:t>=</w:t>
      </w:r>
      <w:r>
        <w:tab/>
        <w:t xml:space="preserve">Viscosity of continuous phase, </w:t>
      </w:r>
      <w:proofErr w:type="spellStart"/>
      <w:proofErr w:type="gramStart"/>
      <w:r>
        <w:t>Pa.s</w:t>
      </w:r>
      <w:proofErr w:type="spellEnd"/>
      <w:proofErr w:type="gramEnd"/>
    </w:p>
    <w:p w14:paraId="69039EE5" w14:textId="77777777" w:rsidR="00D517D1" w:rsidRDefault="00D517D1" w:rsidP="00D517D1">
      <w:pPr>
        <w:spacing w:line="360" w:lineRule="auto"/>
        <w:ind w:firstLine="360"/>
        <w:jc w:val="both"/>
      </w:pPr>
      <w:proofErr w:type="spellStart"/>
      <w:r w:rsidRPr="00397023">
        <w:t>μ</w:t>
      </w:r>
      <w:r>
        <w:rPr>
          <w:vertAlign w:val="subscript"/>
        </w:rPr>
        <w:t>d</w:t>
      </w:r>
      <w:proofErr w:type="spellEnd"/>
      <w:r>
        <w:tab/>
      </w:r>
      <w:r>
        <w:tab/>
        <w:t>=</w:t>
      </w:r>
      <w:r>
        <w:tab/>
        <w:t xml:space="preserve">Viscosity of </w:t>
      </w:r>
      <w:proofErr w:type="spellStart"/>
      <w:r>
        <w:t>dispered</w:t>
      </w:r>
      <w:proofErr w:type="spellEnd"/>
      <w:r>
        <w:t xml:space="preserve"> phase, </w:t>
      </w:r>
      <w:proofErr w:type="spellStart"/>
      <w:proofErr w:type="gramStart"/>
      <w:r>
        <w:t>Pa.s</w:t>
      </w:r>
      <w:proofErr w:type="spellEnd"/>
      <w:proofErr w:type="gramEnd"/>
    </w:p>
    <w:p w14:paraId="4AF39FCA" w14:textId="77777777" w:rsidR="00D517D1" w:rsidRDefault="00D517D1" w:rsidP="00D517D1">
      <w:pPr>
        <w:spacing w:line="360" w:lineRule="auto"/>
        <w:ind w:firstLine="360"/>
        <w:jc w:val="both"/>
      </w:pPr>
      <w:r>
        <w:t>τ</w:t>
      </w:r>
      <w:r>
        <w:tab/>
      </w:r>
      <w:r>
        <w:tab/>
        <w:t>=</w:t>
      </w:r>
      <w:r>
        <w:tab/>
        <w:t>Average residence time of drops, s</w:t>
      </w:r>
    </w:p>
    <w:p w14:paraId="1A50D140" w14:textId="77777777" w:rsidR="002365B6" w:rsidRDefault="002365B6" w:rsidP="00D517D1">
      <w:pPr>
        <w:spacing w:line="360" w:lineRule="auto"/>
        <w:ind w:firstLine="360"/>
        <w:jc w:val="both"/>
      </w:pPr>
    </w:p>
    <w:p w14:paraId="044C48C1" w14:textId="77777777" w:rsidR="002365B6" w:rsidRDefault="002365B6" w:rsidP="00D517D1">
      <w:pPr>
        <w:spacing w:line="360" w:lineRule="auto"/>
        <w:ind w:firstLine="360"/>
        <w:jc w:val="both"/>
      </w:pPr>
    </w:p>
    <w:p w14:paraId="106A17B6" w14:textId="77777777" w:rsidR="002365B6" w:rsidRPr="00327D64" w:rsidRDefault="002365B6" w:rsidP="00D517D1">
      <w:pPr>
        <w:spacing w:line="360" w:lineRule="auto"/>
        <w:ind w:firstLine="360"/>
        <w:jc w:val="both"/>
        <w:rPr>
          <w:bCs/>
        </w:rPr>
      </w:pPr>
    </w:p>
    <w:p w14:paraId="7F45F819" w14:textId="77777777" w:rsidR="00D517D1" w:rsidRDefault="00D517D1" w:rsidP="00D517D1">
      <w:pPr>
        <w:tabs>
          <w:tab w:val="left" w:pos="360"/>
        </w:tabs>
        <w:rPr>
          <w:b/>
        </w:rPr>
      </w:pPr>
      <w:r>
        <w:rPr>
          <w:b/>
        </w:rPr>
        <w:tab/>
      </w:r>
    </w:p>
    <w:p w14:paraId="3A4BD09E" w14:textId="77777777" w:rsidR="00D517D1" w:rsidRDefault="00D517D1" w:rsidP="00D517D1">
      <w:pPr>
        <w:tabs>
          <w:tab w:val="left" w:pos="360"/>
        </w:tabs>
        <w:rPr>
          <w:b/>
        </w:rPr>
      </w:pPr>
    </w:p>
    <w:p w14:paraId="098F08DB" w14:textId="77777777" w:rsidR="00D517D1" w:rsidRPr="00413CAE" w:rsidRDefault="00D517D1" w:rsidP="002365B6">
      <w:pPr>
        <w:pStyle w:val="NoSpacing"/>
      </w:pPr>
      <w:r w:rsidRPr="00413CAE">
        <w:t>10.</w:t>
      </w:r>
      <w:r w:rsidRPr="00413CAE">
        <w:tab/>
        <w:t>References:</w:t>
      </w:r>
    </w:p>
    <w:p w14:paraId="4F5369A9" w14:textId="77777777" w:rsidR="00D517D1" w:rsidRPr="007B1DC1" w:rsidRDefault="00D517D1" w:rsidP="00D517D1">
      <w:pPr>
        <w:tabs>
          <w:tab w:val="left" w:pos="360"/>
        </w:tabs>
        <w:rPr>
          <w:b/>
        </w:rPr>
      </w:pPr>
    </w:p>
    <w:p w14:paraId="4E0969C3" w14:textId="77777777" w:rsidR="00D517D1" w:rsidRPr="009F42E5" w:rsidRDefault="00D517D1" w:rsidP="00D517D1">
      <w:pPr>
        <w:numPr>
          <w:ilvl w:val="0"/>
          <w:numId w:val="3"/>
        </w:numPr>
        <w:spacing w:line="360" w:lineRule="auto"/>
        <w:ind w:left="1080" w:hanging="720"/>
        <w:jc w:val="both"/>
        <w:rPr>
          <w:b/>
          <w:bCs/>
        </w:rPr>
      </w:pPr>
      <w:r>
        <w:t xml:space="preserve">Laddha, G. S. and </w:t>
      </w:r>
      <w:proofErr w:type="spellStart"/>
      <w:r>
        <w:t>Degaleesan</w:t>
      </w:r>
      <w:proofErr w:type="spellEnd"/>
      <w:r>
        <w:t>, T. E., ‘Transport Phenomena in Liquid Extraction’, Tata McGrow-Hill, New Delhi, 1976</w:t>
      </w:r>
    </w:p>
    <w:p w14:paraId="5A2B30DC" w14:textId="77777777" w:rsidR="00D517D1" w:rsidRDefault="00D517D1" w:rsidP="00D517D1">
      <w:pPr>
        <w:numPr>
          <w:ilvl w:val="0"/>
          <w:numId w:val="3"/>
        </w:numPr>
        <w:tabs>
          <w:tab w:val="num" w:pos="374"/>
          <w:tab w:val="left" w:pos="1080"/>
          <w:tab w:val="left" w:pos="1240"/>
          <w:tab w:val="num" w:pos="1560"/>
        </w:tabs>
        <w:spacing w:line="360" w:lineRule="auto"/>
        <w:ind w:left="1080" w:hanging="720"/>
        <w:jc w:val="both"/>
      </w:pPr>
      <w:proofErr w:type="spellStart"/>
      <w:r>
        <w:t>Treybal</w:t>
      </w:r>
      <w:proofErr w:type="spellEnd"/>
      <w:r>
        <w:t>, R. E</w:t>
      </w:r>
      <w:proofErr w:type="gramStart"/>
      <w:r>
        <w:t>., ‘</w:t>
      </w:r>
      <w:proofErr w:type="gramEnd"/>
      <w:r>
        <w:t>Mass Transfer Operations’, 3</w:t>
      </w:r>
      <w:r w:rsidRPr="00D42EB6">
        <w:rPr>
          <w:vertAlign w:val="superscript"/>
        </w:rPr>
        <w:t>rd</w:t>
      </w:r>
      <w:r>
        <w:t xml:space="preserve"> edition, McGrow-Hill International Book Co., Tokyo, 1981.</w:t>
      </w:r>
    </w:p>
    <w:p w14:paraId="34995A64" w14:textId="77777777" w:rsidR="002365B6" w:rsidRDefault="002365B6" w:rsidP="002365B6">
      <w:pPr>
        <w:tabs>
          <w:tab w:val="left" w:pos="1080"/>
          <w:tab w:val="left" w:pos="1240"/>
          <w:tab w:val="num" w:pos="1656"/>
        </w:tabs>
        <w:spacing w:line="360" w:lineRule="auto"/>
        <w:jc w:val="both"/>
      </w:pPr>
    </w:p>
    <w:p w14:paraId="3E9A1922" w14:textId="77777777" w:rsidR="002365B6" w:rsidRDefault="002365B6" w:rsidP="002365B6">
      <w:pPr>
        <w:tabs>
          <w:tab w:val="left" w:pos="1080"/>
          <w:tab w:val="left" w:pos="1240"/>
          <w:tab w:val="num" w:pos="1656"/>
        </w:tabs>
        <w:spacing w:line="360" w:lineRule="auto"/>
        <w:jc w:val="both"/>
      </w:pPr>
    </w:p>
    <w:p w14:paraId="45FE4BA7" w14:textId="77777777" w:rsidR="00D517D1" w:rsidRPr="00413CAE" w:rsidRDefault="00D517D1" w:rsidP="002365B6">
      <w:pPr>
        <w:pStyle w:val="NoSpacing"/>
      </w:pPr>
      <w:r w:rsidRPr="00413CAE">
        <w:t>11.</w:t>
      </w:r>
      <w:r w:rsidRPr="00413CAE">
        <w:tab/>
        <w:t>Questions:</w:t>
      </w:r>
    </w:p>
    <w:p w14:paraId="47A91671" w14:textId="77777777" w:rsidR="00D517D1" w:rsidRDefault="00D517D1" w:rsidP="002365B6">
      <w:pPr>
        <w:tabs>
          <w:tab w:val="left" w:pos="426"/>
        </w:tabs>
        <w:spacing w:line="360" w:lineRule="auto"/>
        <w:ind w:left="360" w:hanging="360"/>
        <w:jc w:val="both"/>
        <w:rPr>
          <w:bCs/>
        </w:rPr>
      </w:pPr>
      <w:r w:rsidRPr="00397023">
        <w:rPr>
          <w:bCs/>
        </w:rPr>
        <w:t>1.</w:t>
      </w:r>
      <w:r>
        <w:rPr>
          <w:bCs/>
        </w:rPr>
        <w:tab/>
        <w:t xml:space="preserve">Would the overall mass transfer coefficient remain the same if water was the continuous phase and </w:t>
      </w:r>
      <w:proofErr w:type="gramStart"/>
      <w:r>
        <w:rPr>
          <w:bCs/>
        </w:rPr>
        <w:t>acetic</w:t>
      </w:r>
      <w:proofErr w:type="gramEnd"/>
      <w:r>
        <w:rPr>
          <w:bCs/>
        </w:rPr>
        <w:t xml:space="preserve"> acid benzene solution was in the dispersed phase?</w:t>
      </w:r>
    </w:p>
    <w:p w14:paraId="3CCEBF8C" w14:textId="77777777" w:rsidR="00D517D1" w:rsidRDefault="00D517D1" w:rsidP="002365B6">
      <w:pPr>
        <w:tabs>
          <w:tab w:val="left" w:pos="426"/>
        </w:tabs>
        <w:spacing w:line="360" w:lineRule="auto"/>
        <w:jc w:val="both"/>
        <w:rPr>
          <w:bCs/>
        </w:rPr>
      </w:pPr>
      <w:r>
        <w:rPr>
          <w:bCs/>
        </w:rPr>
        <w:t>2.</w:t>
      </w:r>
      <w:r>
        <w:rPr>
          <w:bCs/>
        </w:rPr>
        <w:tab/>
        <w:t>What are the implicit assumptions in equations (5) and (9)?</w:t>
      </w:r>
    </w:p>
    <w:p w14:paraId="6297372C" w14:textId="77777777" w:rsidR="00D517D1" w:rsidRDefault="00D517D1" w:rsidP="002365B6">
      <w:pPr>
        <w:tabs>
          <w:tab w:val="left" w:pos="426"/>
        </w:tabs>
        <w:spacing w:line="360" w:lineRule="auto"/>
        <w:jc w:val="both"/>
        <w:rPr>
          <w:bCs/>
        </w:rPr>
      </w:pPr>
      <w:r>
        <w:rPr>
          <w:bCs/>
        </w:rPr>
        <w:t>3.</w:t>
      </w:r>
      <w:r>
        <w:rPr>
          <w:bCs/>
        </w:rPr>
        <w:tab/>
        <w:t>How is K</w:t>
      </w:r>
      <w:r>
        <w:rPr>
          <w:bCs/>
          <w:vertAlign w:val="subscript"/>
        </w:rPr>
        <w:t>oc</w:t>
      </w:r>
      <w:r>
        <w:rPr>
          <w:bCs/>
        </w:rPr>
        <w:t xml:space="preserve"> related to k</w:t>
      </w:r>
      <w:r>
        <w:rPr>
          <w:bCs/>
          <w:vertAlign w:val="subscript"/>
        </w:rPr>
        <w:t>c</w:t>
      </w:r>
      <w:r>
        <w:rPr>
          <w:bCs/>
        </w:rPr>
        <w:t xml:space="preserve"> and </w:t>
      </w:r>
      <w:proofErr w:type="spellStart"/>
      <w:r>
        <w:rPr>
          <w:bCs/>
        </w:rPr>
        <w:t>k</w:t>
      </w:r>
      <w:r>
        <w:rPr>
          <w:bCs/>
          <w:vertAlign w:val="subscript"/>
        </w:rPr>
        <w:t>d</w:t>
      </w:r>
      <w:proofErr w:type="spellEnd"/>
      <w:r>
        <w:rPr>
          <w:bCs/>
        </w:rPr>
        <w:t>?</w:t>
      </w:r>
    </w:p>
    <w:p w14:paraId="5E2C809A" w14:textId="77777777" w:rsidR="00D517D1" w:rsidRDefault="00D517D1" w:rsidP="002365B6">
      <w:pPr>
        <w:tabs>
          <w:tab w:val="left" w:pos="426"/>
        </w:tabs>
        <w:spacing w:line="360" w:lineRule="auto"/>
        <w:jc w:val="both"/>
        <w:rPr>
          <w:bCs/>
        </w:rPr>
      </w:pPr>
      <w:r>
        <w:rPr>
          <w:bCs/>
        </w:rPr>
        <w:t>4.</w:t>
      </w:r>
      <w:r>
        <w:rPr>
          <w:bCs/>
        </w:rPr>
        <w:tab/>
        <w:t>What is the Marangoni effect?</w:t>
      </w:r>
    </w:p>
    <w:p w14:paraId="6C4E8A2E" w14:textId="77777777" w:rsidR="00D517D1" w:rsidRDefault="00D517D1" w:rsidP="002365B6">
      <w:pPr>
        <w:tabs>
          <w:tab w:val="left" w:pos="426"/>
        </w:tabs>
        <w:jc w:val="center"/>
        <w:rPr>
          <w:rFonts w:ascii="Arial" w:hAnsi="Arial" w:cs="Arial"/>
          <w:smallCaps/>
          <w:sz w:val="36"/>
          <w:szCs w:val="36"/>
        </w:rPr>
      </w:pPr>
    </w:p>
    <w:p w14:paraId="1C17F8AE" w14:textId="77777777" w:rsidR="00D517D1" w:rsidRDefault="00D517D1" w:rsidP="00D517D1">
      <w:pPr>
        <w:jc w:val="center"/>
        <w:rPr>
          <w:rFonts w:ascii="Arial" w:hAnsi="Arial" w:cs="Arial"/>
          <w:smallCaps/>
          <w:sz w:val="36"/>
          <w:szCs w:val="36"/>
        </w:rPr>
      </w:pPr>
    </w:p>
    <w:p w14:paraId="5EABE953" w14:textId="77777777" w:rsidR="00D517D1" w:rsidRDefault="00D517D1" w:rsidP="00D517D1">
      <w:pPr>
        <w:jc w:val="center"/>
        <w:rPr>
          <w:rFonts w:ascii="Arial" w:hAnsi="Arial" w:cs="Arial"/>
          <w:smallCaps/>
          <w:sz w:val="36"/>
          <w:szCs w:val="36"/>
        </w:rPr>
      </w:pPr>
    </w:p>
    <w:p w14:paraId="04230540" w14:textId="77777777" w:rsidR="00D517D1" w:rsidRDefault="00D517D1" w:rsidP="00D517D1">
      <w:pPr>
        <w:jc w:val="center"/>
        <w:rPr>
          <w:rFonts w:ascii="Arial" w:hAnsi="Arial" w:cs="Arial"/>
          <w:smallCaps/>
          <w:sz w:val="36"/>
          <w:szCs w:val="36"/>
        </w:rPr>
      </w:pPr>
    </w:p>
    <w:p w14:paraId="4E8D1189" w14:textId="77777777" w:rsidR="00D517D1" w:rsidRDefault="00D517D1" w:rsidP="00D517D1">
      <w:pPr>
        <w:jc w:val="center"/>
        <w:rPr>
          <w:rFonts w:ascii="Arial" w:hAnsi="Arial" w:cs="Arial"/>
          <w:smallCaps/>
          <w:sz w:val="36"/>
          <w:szCs w:val="36"/>
        </w:rPr>
      </w:pPr>
    </w:p>
    <w:p w14:paraId="14E691D5" w14:textId="77777777" w:rsidR="00D517D1" w:rsidRDefault="00D517D1" w:rsidP="00D517D1">
      <w:pPr>
        <w:jc w:val="center"/>
        <w:rPr>
          <w:rFonts w:ascii="Arial" w:hAnsi="Arial" w:cs="Arial"/>
          <w:smallCaps/>
          <w:sz w:val="36"/>
          <w:szCs w:val="36"/>
        </w:rPr>
      </w:pPr>
    </w:p>
    <w:p w14:paraId="6C7562C8" w14:textId="77777777" w:rsidR="00D517D1" w:rsidRDefault="00D517D1" w:rsidP="00D517D1">
      <w:pPr>
        <w:jc w:val="center"/>
        <w:rPr>
          <w:rFonts w:ascii="Arial" w:hAnsi="Arial" w:cs="Arial"/>
          <w:smallCaps/>
          <w:sz w:val="36"/>
          <w:szCs w:val="36"/>
        </w:rPr>
      </w:pPr>
    </w:p>
    <w:p w14:paraId="6E5B7AA7" w14:textId="77777777" w:rsidR="00D517D1" w:rsidRDefault="00D517D1" w:rsidP="00D517D1">
      <w:pPr>
        <w:jc w:val="center"/>
        <w:rPr>
          <w:rFonts w:ascii="Arial" w:hAnsi="Arial" w:cs="Arial"/>
          <w:smallCaps/>
          <w:sz w:val="36"/>
          <w:szCs w:val="36"/>
        </w:rPr>
      </w:pPr>
    </w:p>
    <w:p w14:paraId="467D5D5E" w14:textId="77777777" w:rsidR="00D517D1" w:rsidRDefault="00D517D1" w:rsidP="00D517D1">
      <w:pPr>
        <w:jc w:val="center"/>
        <w:rPr>
          <w:rFonts w:ascii="Arial" w:hAnsi="Arial" w:cs="Arial"/>
          <w:smallCaps/>
          <w:sz w:val="36"/>
          <w:szCs w:val="36"/>
        </w:rPr>
      </w:pPr>
    </w:p>
    <w:p w14:paraId="5273AD00" w14:textId="77777777" w:rsidR="00D517D1" w:rsidRDefault="00D517D1" w:rsidP="00D517D1">
      <w:pPr>
        <w:jc w:val="center"/>
        <w:rPr>
          <w:rFonts w:ascii="Arial" w:hAnsi="Arial" w:cs="Arial"/>
          <w:smallCaps/>
          <w:sz w:val="36"/>
          <w:szCs w:val="36"/>
        </w:rPr>
      </w:pPr>
    </w:p>
    <w:p w14:paraId="3AC0A846" w14:textId="77777777" w:rsidR="00D517D1" w:rsidRDefault="00D517D1" w:rsidP="00D517D1">
      <w:pPr>
        <w:jc w:val="center"/>
        <w:rPr>
          <w:rFonts w:ascii="Arial" w:hAnsi="Arial" w:cs="Arial"/>
          <w:smallCaps/>
          <w:sz w:val="36"/>
          <w:szCs w:val="36"/>
        </w:rPr>
      </w:pPr>
    </w:p>
    <w:p w14:paraId="0C046604" w14:textId="77777777" w:rsidR="00D517D1" w:rsidRDefault="00D517D1" w:rsidP="00D517D1">
      <w:pPr>
        <w:jc w:val="center"/>
        <w:rPr>
          <w:rFonts w:ascii="Arial" w:hAnsi="Arial" w:cs="Arial"/>
          <w:smallCaps/>
          <w:sz w:val="36"/>
          <w:szCs w:val="36"/>
        </w:rPr>
      </w:pPr>
    </w:p>
    <w:p w14:paraId="1FCA601A" w14:textId="77777777" w:rsidR="00D517D1" w:rsidRDefault="00D517D1" w:rsidP="00D517D1">
      <w:pPr>
        <w:jc w:val="center"/>
        <w:rPr>
          <w:rFonts w:ascii="Arial" w:hAnsi="Arial" w:cs="Arial"/>
          <w:smallCaps/>
          <w:sz w:val="36"/>
          <w:szCs w:val="36"/>
        </w:rPr>
      </w:pPr>
    </w:p>
    <w:p w14:paraId="31D58536" w14:textId="77777777" w:rsidR="00D517D1" w:rsidRDefault="00D517D1" w:rsidP="00D517D1">
      <w:pPr>
        <w:jc w:val="center"/>
        <w:rPr>
          <w:rFonts w:ascii="Arial" w:hAnsi="Arial" w:cs="Arial"/>
          <w:smallCaps/>
          <w:sz w:val="36"/>
          <w:szCs w:val="36"/>
        </w:rPr>
      </w:pPr>
    </w:p>
    <w:p w14:paraId="67643232" w14:textId="77777777" w:rsidR="00D517D1" w:rsidRDefault="00D517D1" w:rsidP="00D517D1">
      <w:pPr>
        <w:jc w:val="center"/>
        <w:rPr>
          <w:rFonts w:ascii="Arial" w:hAnsi="Arial" w:cs="Arial"/>
          <w:smallCaps/>
          <w:sz w:val="36"/>
          <w:szCs w:val="36"/>
        </w:rPr>
      </w:pPr>
    </w:p>
    <w:p w14:paraId="09E6903E" w14:textId="77777777" w:rsidR="00D517D1" w:rsidRDefault="00D517D1" w:rsidP="00D517D1">
      <w:pPr>
        <w:jc w:val="center"/>
        <w:rPr>
          <w:rFonts w:ascii="Arial" w:hAnsi="Arial" w:cs="Arial"/>
          <w:smallCaps/>
          <w:sz w:val="36"/>
          <w:szCs w:val="36"/>
        </w:rPr>
      </w:pPr>
    </w:p>
    <w:p w14:paraId="6D385976" w14:textId="77777777" w:rsidR="00D517D1" w:rsidRDefault="00D517D1" w:rsidP="00D517D1">
      <w:pPr>
        <w:jc w:val="center"/>
        <w:rPr>
          <w:rFonts w:ascii="Arial" w:hAnsi="Arial" w:cs="Arial"/>
          <w:smallCaps/>
          <w:sz w:val="36"/>
          <w:szCs w:val="36"/>
        </w:rPr>
      </w:pPr>
    </w:p>
    <w:p w14:paraId="25CCF3E3" w14:textId="77777777" w:rsidR="00D517D1" w:rsidRDefault="00D517D1" w:rsidP="00D517D1">
      <w:pPr>
        <w:jc w:val="center"/>
        <w:rPr>
          <w:rFonts w:ascii="Arial" w:hAnsi="Arial" w:cs="Arial"/>
          <w:smallCaps/>
          <w:sz w:val="36"/>
          <w:szCs w:val="36"/>
        </w:rPr>
      </w:pPr>
    </w:p>
    <w:p w14:paraId="0A49AA0B" w14:textId="77777777" w:rsidR="002365B6" w:rsidRDefault="002365B6" w:rsidP="00D517D1">
      <w:pPr>
        <w:tabs>
          <w:tab w:val="left" w:pos="2805"/>
        </w:tabs>
        <w:rPr>
          <w:rFonts w:ascii="Arial" w:hAnsi="Arial" w:cs="Arial"/>
          <w:smallCaps/>
          <w:sz w:val="36"/>
          <w:szCs w:val="36"/>
        </w:rPr>
      </w:pPr>
    </w:p>
    <w:p w14:paraId="54652F8C" w14:textId="505C9194" w:rsidR="00D517D1" w:rsidRDefault="00D517D1" w:rsidP="002365B6">
      <w:pPr>
        <w:tabs>
          <w:tab w:val="left" w:pos="2805"/>
        </w:tabs>
        <w:rPr>
          <w:rFonts w:ascii="Arial" w:hAnsi="Arial" w:cs="Arial"/>
          <w:smallCaps/>
          <w:sz w:val="36"/>
          <w:szCs w:val="36"/>
        </w:rPr>
      </w:pPr>
      <w:r>
        <w:rPr>
          <w:rFonts w:ascii="Arial" w:hAnsi="Arial" w:cs="Arial"/>
          <w:smallCaps/>
          <w:noProof/>
          <w:sz w:val="36"/>
          <w:szCs w:val="36"/>
        </w:rPr>
        <w:drawing>
          <wp:inline distT="0" distB="0" distL="0" distR="0" wp14:anchorId="2727BE7E" wp14:editId="3AC3AAAF">
            <wp:extent cx="6219825" cy="6858000"/>
            <wp:effectExtent l="19050" t="0" r="9525" b="0"/>
            <wp:docPr id="26" name="Picture 1" descr="C:\Users\vijay\Desktop\drg. m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jay\Desktop\drg. mass.png"/>
                    <pic:cNvPicPr>
                      <a:picLocks noChangeAspect="1" noChangeArrowheads="1"/>
                    </pic:cNvPicPr>
                  </pic:nvPicPr>
                  <pic:blipFill>
                    <a:blip r:embed="rId56" cstate="print">
                      <a:lum bright="4000" contrast="4000"/>
                    </a:blip>
                    <a:srcRect/>
                    <a:stretch>
                      <a:fillRect/>
                    </a:stretch>
                  </pic:blipFill>
                  <pic:spPr bwMode="auto">
                    <a:xfrm>
                      <a:off x="0" y="0"/>
                      <a:ext cx="6219825" cy="6858000"/>
                    </a:xfrm>
                    <a:prstGeom prst="rect">
                      <a:avLst/>
                    </a:prstGeom>
                    <a:noFill/>
                    <a:ln w="9525">
                      <a:noFill/>
                      <a:miter lim="800000"/>
                      <a:headEnd/>
                      <a:tailEnd/>
                    </a:ln>
                  </pic:spPr>
                </pic:pic>
              </a:graphicData>
            </a:graphic>
          </wp:inline>
        </w:drawing>
      </w:r>
    </w:p>
    <w:p w14:paraId="48DDE9A5" w14:textId="77777777" w:rsidR="00D517D1" w:rsidRDefault="00D517D1" w:rsidP="00D517D1">
      <w:pPr>
        <w:jc w:val="center"/>
        <w:rPr>
          <w:rFonts w:ascii="Arial" w:hAnsi="Arial" w:cs="Arial"/>
          <w:smallCaps/>
          <w:sz w:val="36"/>
          <w:szCs w:val="36"/>
        </w:rPr>
      </w:pPr>
    </w:p>
    <w:p w14:paraId="04594C57" w14:textId="77777777" w:rsidR="008631F9" w:rsidRDefault="008631F9"/>
    <w:sectPr w:rsidR="008631F9" w:rsidSect="00827E71">
      <w:pgSz w:w="12240" w:h="15840"/>
      <w:pgMar w:top="567" w:right="1440" w:bottom="1440" w:left="1440" w:header="720" w:footer="720" w:gutter="0"/>
      <w:pgBorders w:offsetFrom="page">
        <w:top w:val="thinThickSmallGap" w:sz="24" w:space="24" w:color="002060"/>
        <w:left w:val="thinThickSmallGap" w:sz="24" w:space="24" w:color="002060"/>
        <w:bottom w:val="thickThinSmallGap" w:sz="24" w:space="24" w:color="002060"/>
        <w:right w:val="thickThinSmallGap" w:sz="24" w:space="24" w:color="002060"/>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C925B6E"/>
    <w:multiLevelType w:val="hybridMultilevel"/>
    <w:tmpl w:val="05088516"/>
    <w:lvl w:ilvl="0" w:tplc="FF8C5E3C">
      <w:start w:val="1"/>
      <w:numFmt w:val="decimal"/>
      <w:lvlText w:val="12.%1"/>
      <w:lvlJc w:val="left"/>
      <w:pPr>
        <w:tabs>
          <w:tab w:val="num" w:pos="1656"/>
        </w:tabs>
        <w:ind w:left="2016" w:hanging="576"/>
      </w:pPr>
      <w:rPr>
        <w:rFonts w:ascii="Times New Roman" w:hAnsi="Times New Roman" w:hint="default"/>
        <w:b/>
        <w:i w:val="0"/>
        <w:sz w:val="24"/>
        <w:szCs w:val="24"/>
      </w:rPr>
    </w:lvl>
    <w:lvl w:ilvl="1" w:tplc="04090019" w:tentative="1">
      <w:start w:val="1"/>
      <w:numFmt w:val="lowerLetter"/>
      <w:lvlText w:val="%2."/>
      <w:lvlJc w:val="left"/>
      <w:pPr>
        <w:tabs>
          <w:tab w:val="num" w:pos="1960"/>
        </w:tabs>
        <w:ind w:left="1960" w:hanging="360"/>
      </w:pPr>
    </w:lvl>
    <w:lvl w:ilvl="2" w:tplc="0409001B" w:tentative="1">
      <w:start w:val="1"/>
      <w:numFmt w:val="lowerRoman"/>
      <w:lvlText w:val="%3."/>
      <w:lvlJc w:val="right"/>
      <w:pPr>
        <w:tabs>
          <w:tab w:val="num" w:pos="2680"/>
        </w:tabs>
        <w:ind w:left="2680" w:hanging="180"/>
      </w:pPr>
    </w:lvl>
    <w:lvl w:ilvl="3" w:tplc="0409000F" w:tentative="1">
      <w:start w:val="1"/>
      <w:numFmt w:val="decimal"/>
      <w:lvlText w:val="%4."/>
      <w:lvlJc w:val="left"/>
      <w:pPr>
        <w:tabs>
          <w:tab w:val="num" w:pos="3400"/>
        </w:tabs>
        <w:ind w:left="3400" w:hanging="360"/>
      </w:pPr>
    </w:lvl>
    <w:lvl w:ilvl="4" w:tplc="04090019" w:tentative="1">
      <w:start w:val="1"/>
      <w:numFmt w:val="lowerLetter"/>
      <w:lvlText w:val="%5."/>
      <w:lvlJc w:val="left"/>
      <w:pPr>
        <w:tabs>
          <w:tab w:val="num" w:pos="4120"/>
        </w:tabs>
        <w:ind w:left="4120" w:hanging="360"/>
      </w:pPr>
    </w:lvl>
    <w:lvl w:ilvl="5" w:tplc="0409001B" w:tentative="1">
      <w:start w:val="1"/>
      <w:numFmt w:val="lowerRoman"/>
      <w:lvlText w:val="%6."/>
      <w:lvlJc w:val="right"/>
      <w:pPr>
        <w:tabs>
          <w:tab w:val="num" w:pos="4840"/>
        </w:tabs>
        <w:ind w:left="4840" w:hanging="180"/>
      </w:pPr>
    </w:lvl>
    <w:lvl w:ilvl="6" w:tplc="0409000F" w:tentative="1">
      <w:start w:val="1"/>
      <w:numFmt w:val="decimal"/>
      <w:lvlText w:val="%7."/>
      <w:lvlJc w:val="left"/>
      <w:pPr>
        <w:tabs>
          <w:tab w:val="num" w:pos="5560"/>
        </w:tabs>
        <w:ind w:left="5560" w:hanging="360"/>
      </w:pPr>
    </w:lvl>
    <w:lvl w:ilvl="7" w:tplc="04090019" w:tentative="1">
      <w:start w:val="1"/>
      <w:numFmt w:val="lowerLetter"/>
      <w:lvlText w:val="%8."/>
      <w:lvlJc w:val="left"/>
      <w:pPr>
        <w:tabs>
          <w:tab w:val="num" w:pos="6280"/>
        </w:tabs>
        <w:ind w:left="6280" w:hanging="360"/>
      </w:pPr>
    </w:lvl>
    <w:lvl w:ilvl="8" w:tplc="0409001B" w:tentative="1">
      <w:start w:val="1"/>
      <w:numFmt w:val="lowerRoman"/>
      <w:lvlText w:val="%9."/>
      <w:lvlJc w:val="right"/>
      <w:pPr>
        <w:tabs>
          <w:tab w:val="num" w:pos="7000"/>
        </w:tabs>
        <w:ind w:left="7000" w:hanging="180"/>
      </w:pPr>
    </w:lvl>
  </w:abstractNum>
  <w:abstractNum w:abstractNumId="1" w15:restartNumberingAfterBreak="0">
    <w:nsid w:val="50080DDE"/>
    <w:multiLevelType w:val="hybridMultilevel"/>
    <w:tmpl w:val="1744F104"/>
    <w:lvl w:ilvl="0" w:tplc="D2D6F5BE">
      <w:start w:val="1"/>
      <w:numFmt w:val="decimal"/>
      <w:lvlText w:val="9.%1."/>
      <w:lvlJc w:val="left"/>
      <w:pPr>
        <w:ind w:left="1140" w:hanging="360"/>
      </w:pPr>
      <w:rPr>
        <w:rFonts w:hint="default"/>
        <w:b/>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 w15:restartNumberingAfterBreak="0">
    <w:nsid w:val="54D81742"/>
    <w:multiLevelType w:val="hybridMultilevel"/>
    <w:tmpl w:val="79DA3448"/>
    <w:lvl w:ilvl="0" w:tplc="5A609EBE">
      <w:start w:val="1"/>
      <w:numFmt w:val="decimal"/>
      <w:lvlText w:val="7.%1."/>
      <w:lvlJc w:val="left"/>
      <w:pPr>
        <w:tabs>
          <w:tab w:val="num" w:pos="1656"/>
        </w:tabs>
        <w:ind w:left="2016" w:hanging="576"/>
      </w:pPr>
      <w:rPr>
        <w:rFonts w:hint="default"/>
        <w:b/>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 w15:restartNumberingAfterBreak="0">
    <w:nsid w:val="74553935"/>
    <w:multiLevelType w:val="hybridMultilevel"/>
    <w:tmpl w:val="6DD046C0"/>
    <w:lvl w:ilvl="0" w:tplc="48D2389A">
      <w:start w:val="1"/>
      <w:numFmt w:val="decimal"/>
      <w:lvlText w:val="6.%1."/>
      <w:lvlJc w:val="left"/>
      <w:pPr>
        <w:tabs>
          <w:tab w:val="num" w:pos="1656"/>
        </w:tabs>
        <w:ind w:left="2016" w:hanging="576"/>
      </w:pPr>
      <w:rPr>
        <w:rFonts w:hint="default"/>
        <w:b/>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672635125">
    <w:abstractNumId w:val="2"/>
  </w:num>
  <w:num w:numId="2" w16cid:durableId="174927430">
    <w:abstractNumId w:val="3"/>
  </w:num>
  <w:num w:numId="3" w16cid:durableId="1616476231">
    <w:abstractNumId w:val="0"/>
  </w:num>
  <w:num w:numId="4" w16cid:durableId="10578956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9"/>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517D1"/>
    <w:rsid w:val="002365B6"/>
    <w:rsid w:val="003D0661"/>
    <w:rsid w:val="004B02B3"/>
    <w:rsid w:val="00777C6B"/>
    <w:rsid w:val="00827E71"/>
    <w:rsid w:val="008631F9"/>
    <w:rsid w:val="008E35A4"/>
    <w:rsid w:val="00D517D1"/>
    <w:rsid w:val="00F96E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1"/>
    <o:shapelayout v:ext="edit">
      <o:idmap v:ext="edit" data="1"/>
      <o:rules v:ext="edit">
        <o:r id="V:Rule1" type="arc" idref="#_x0000_s1040"/>
        <o:r id="V:Rule2" type="connector" idref="#_x0000_s1060"/>
      </o:rules>
    </o:shapelayout>
  </w:shapeDefaults>
  <w:decimalSymbol w:val="."/>
  <w:listSeparator w:val=","/>
  <w14:docId w14:val="07C19157"/>
  <w15:docId w15:val="{BA8A1CBA-D1B8-49AF-B267-186B6C972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17D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D517D1"/>
    <w:pPr>
      <w:keepNext/>
      <w:outlineLvl w:val="0"/>
    </w:pPr>
    <w:rPr>
      <w:rFonts w:cs="Mangal"/>
      <w:b/>
      <w:bCs/>
      <w:u w:val="single"/>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17D1"/>
    <w:rPr>
      <w:rFonts w:ascii="Times New Roman" w:eastAsia="Times New Roman" w:hAnsi="Times New Roman" w:cs="Mangal"/>
      <w:b/>
      <w:bCs/>
      <w:sz w:val="24"/>
      <w:szCs w:val="24"/>
      <w:u w:val="single"/>
      <w:lang w:bidi="hi-IN"/>
    </w:rPr>
  </w:style>
  <w:style w:type="paragraph" w:styleId="BodyText3">
    <w:name w:val="Body Text 3"/>
    <w:basedOn w:val="Normal"/>
    <w:link w:val="BodyText3Char"/>
    <w:rsid w:val="00D517D1"/>
    <w:pPr>
      <w:spacing w:line="360" w:lineRule="auto"/>
    </w:pPr>
    <w:rPr>
      <w:rFonts w:cs="Mangal"/>
      <w:b/>
      <w:lang w:bidi="hi-IN"/>
    </w:rPr>
  </w:style>
  <w:style w:type="character" w:customStyle="1" w:styleId="BodyText3Char">
    <w:name w:val="Body Text 3 Char"/>
    <w:basedOn w:val="DefaultParagraphFont"/>
    <w:link w:val="BodyText3"/>
    <w:rsid w:val="00D517D1"/>
    <w:rPr>
      <w:rFonts w:ascii="Times New Roman" w:eastAsia="Times New Roman" w:hAnsi="Times New Roman" w:cs="Mangal"/>
      <w:b/>
      <w:sz w:val="24"/>
      <w:szCs w:val="24"/>
      <w:lang w:bidi="hi-IN"/>
    </w:rPr>
  </w:style>
  <w:style w:type="paragraph" w:styleId="BodyTextIndent">
    <w:name w:val="Body Text Indent"/>
    <w:basedOn w:val="Normal"/>
    <w:link w:val="BodyTextIndentChar"/>
    <w:uiPriority w:val="99"/>
    <w:unhideWhenUsed/>
    <w:rsid w:val="00D517D1"/>
    <w:pPr>
      <w:spacing w:after="120"/>
      <w:ind w:left="360"/>
    </w:pPr>
    <w:rPr>
      <w:rFonts w:cs="Mangal"/>
      <w:lang w:bidi="hi-IN"/>
    </w:rPr>
  </w:style>
  <w:style w:type="character" w:customStyle="1" w:styleId="BodyTextIndentChar">
    <w:name w:val="Body Text Indent Char"/>
    <w:basedOn w:val="DefaultParagraphFont"/>
    <w:link w:val="BodyTextIndent"/>
    <w:uiPriority w:val="99"/>
    <w:rsid w:val="00D517D1"/>
    <w:rPr>
      <w:rFonts w:ascii="Times New Roman" w:eastAsia="Times New Roman" w:hAnsi="Times New Roman" w:cs="Mangal"/>
      <w:sz w:val="24"/>
      <w:szCs w:val="24"/>
      <w:lang w:bidi="hi-IN"/>
    </w:rPr>
  </w:style>
  <w:style w:type="paragraph" w:styleId="ListParagraph">
    <w:name w:val="List Paragraph"/>
    <w:basedOn w:val="Normal"/>
    <w:uiPriority w:val="34"/>
    <w:qFormat/>
    <w:rsid w:val="00D517D1"/>
    <w:pPr>
      <w:ind w:left="720"/>
      <w:contextualSpacing/>
    </w:pPr>
  </w:style>
  <w:style w:type="paragraph" w:styleId="BalloonText">
    <w:name w:val="Balloon Text"/>
    <w:basedOn w:val="Normal"/>
    <w:link w:val="BalloonTextChar"/>
    <w:uiPriority w:val="99"/>
    <w:semiHidden/>
    <w:unhideWhenUsed/>
    <w:rsid w:val="00D517D1"/>
    <w:rPr>
      <w:rFonts w:ascii="Tahoma" w:hAnsi="Tahoma" w:cs="Tahoma"/>
      <w:sz w:val="16"/>
      <w:szCs w:val="16"/>
    </w:rPr>
  </w:style>
  <w:style w:type="character" w:customStyle="1" w:styleId="BalloonTextChar">
    <w:name w:val="Balloon Text Char"/>
    <w:basedOn w:val="DefaultParagraphFont"/>
    <w:link w:val="BalloonText"/>
    <w:uiPriority w:val="99"/>
    <w:semiHidden/>
    <w:rsid w:val="00D517D1"/>
    <w:rPr>
      <w:rFonts w:ascii="Tahoma" w:eastAsia="Times New Roman" w:hAnsi="Tahoma" w:cs="Tahoma"/>
      <w:sz w:val="16"/>
      <w:szCs w:val="16"/>
    </w:rPr>
  </w:style>
  <w:style w:type="paragraph" w:styleId="NoSpacing">
    <w:name w:val="No Spacing"/>
    <w:uiPriority w:val="1"/>
    <w:qFormat/>
    <w:rsid w:val="002365B6"/>
    <w:pPr>
      <w:spacing w:after="0" w:line="240" w:lineRule="auto"/>
    </w:pPr>
    <w:rPr>
      <w:rFonts w:asciiTheme="majorHAnsi" w:eastAsia="Times New Roman" w:hAnsiTheme="majorHAnsi" w:cs="Times New Roman"/>
      <w:b/>
      <w:color w:val="002060"/>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8.wmf"/><Relationship Id="rId26" Type="http://schemas.openxmlformats.org/officeDocument/2006/relationships/image" Target="media/image12.wmf"/><Relationship Id="rId39" Type="http://schemas.openxmlformats.org/officeDocument/2006/relationships/oleObject" Target="embeddings/oleObject17.bin"/><Relationship Id="rId21" Type="http://schemas.openxmlformats.org/officeDocument/2006/relationships/oleObject" Target="embeddings/oleObject8.bin"/><Relationship Id="rId34" Type="http://schemas.openxmlformats.org/officeDocument/2006/relationships/image" Target="media/image16.wmf"/><Relationship Id="rId42" Type="http://schemas.openxmlformats.org/officeDocument/2006/relationships/image" Target="media/image20.wmf"/><Relationship Id="rId47" Type="http://schemas.openxmlformats.org/officeDocument/2006/relationships/oleObject" Target="embeddings/oleObject21.bin"/><Relationship Id="rId50" Type="http://schemas.openxmlformats.org/officeDocument/2006/relationships/image" Target="media/image24.wmf"/><Relationship Id="rId55" Type="http://schemas.openxmlformats.org/officeDocument/2006/relationships/oleObject" Target="embeddings/oleObject25.bin"/><Relationship Id="rId7"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7.wmf"/><Relationship Id="rId29" Type="http://schemas.openxmlformats.org/officeDocument/2006/relationships/oleObject" Target="embeddings/oleObject12.bin"/><Relationship Id="rId11" Type="http://schemas.openxmlformats.org/officeDocument/2006/relationships/oleObject" Target="embeddings/oleObject3.bin"/><Relationship Id="rId24" Type="http://schemas.openxmlformats.org/officeDocument/2006/relationships/image" Target="media/image11.wmf"/><Relationship Id="rId32" Type="http://schemas.openxmlformats.org/officeDocument/2006/relationships/image" Target="media/image15.wmf"/><Relationship Id="rId37" Type="http://schemas.openxmlformats.org/officeDocument/2006/relationships/oleObject" Target="embeddings/oleObject16.bin"/><Relationship Id="rId40" Type="http://schemas.openxmlformats.org/officeDocument/2006/relationships/image" Target="media/image19.wmf"/><Relationship Id="rId45" Type="http://schemas.openxmlformats.org/officeDocument/2006/relationships/oleObject" Target="embeddings/oleObject20.bin"/><Relationship Id="rId53" Type="http://schemas.openxmlformats.org/officeDocument/2006/relationships/oleObject" Target="embeddings/oleObject24.bin"/><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oleObject" Target="embeddings/oleObject7.bin"/><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6.wmf"/><Relationship Id="rId22" Type="http://schemas.openxmlformats.org/officeDocument/2006/relationships/oleObject" Target="embeddings/oleObject9.bin"/><Relationship Id="rId27" Type="http://schemas.openxmlformats.org/officeDocument/2006/relationships/oleObject" Target="embeddings/oleObject11.bin"/><Relationship Id="rId30" Type="http://schemas.openxmlformats.org/officeDocument/2006/relationships/image" Target="media/image14.wmf"/><Relationship Id="rId35" Type="http://schemas.openxmlformats.org/officeDocument/2006/relationships/oleObject" Target="embeddings/oleObject15.bin"/><Relationship Id="rId43" Type="http://schemas.openxmlformats.org/officeDocument/2006/relationships/oleObject" Target="embeddings/oleObject19.bin"/><Relationship Id="rId48" Type="http://schemas.openxmlformats.org/officeDocument/2006/relationships/image" Target="media/image23.wmf"/><Relationship Id="rId56" Type="http://schemas.openxmlformats.org/officeDocument/2006/relationships/image" Target="media/image27.png"/><Relationship Id="rId8" Type="http://schemas.openxmlformats.org/officeDocument/2006/relationships/image" Target="media/image3.wmf"/><Relationship Id="rId51" Type="http://schemas.openxmlformats.org/officeDocument/2006/relationships/oleObject" Target="embeddings/oleObject23.bin"/><Relationship Id="rId3" Type="http://schemas.openxmlformats.org/officeDocument/2006/relationships/settings" Target="settings.xml"/><Relationship Id="rId12" Type="http://schemas.openxmlformats.org/officeDocument/2006/relationships/image" Target="media/image5.wmf"/><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8.wmf"/><Relationship Id="rId46" Type="http://schemas.openxmlformats.org/officeDocument/2006/relationships/image" Target="media/image22.wmf"/><Relationship Id="rId20" Type="http://schemas.openxmlformats.org/officeDocument/2006/relationships/image" Target="media/image9.wmf"/><Relationship Id="rId41" Type="http://schemas.openxmlformats.org/officeDocument/2006/relationships/oleObject" Target="embeddings/oleObject18.bin"/><Relationship Id="rId54" Type="http://schemas.openxmlformats.org/officeDocument/2006/relationships/image" Target="media/image26.wmf"/><Relationship Id="rId1" Type="http://schemas.openxmlformats.org/officeDocument/2006/relationships/numbering" Target="numbering.xml"/><Relationship Id="rId6" Type="http://schemas.openxmlformats.org/officeDocument/2006/relationships/image" Target="media/image2.wmf"/><Relationship Id="rId15" Type="http://schemas.openxmlformats.org/officeDocument/2006/relationships/oleObject" Target="embeddings/oleObject5.bin"/><Relationship Id="rId23" Type="http://schemas.openxmlformats.org/officeDocument/2006/relationships/image" Target="media/image10.emf"/><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oleObject" Target="embeddings/oleObject22.bin"/><Relationship Id="rId57" Type="http://schemas.openxmlformats.org/officeDocument/2006/relationships/fontTable" Target="fontTable.xml"/><Relationship Id="rId10" Type="http://schemas.openxmlformats.org/officeDocument/2006/relationships/image" Target="media/image4.wmf"/><Relationship Id="rId31" Type="http://schemas.openxmlformats.org/officeDocument/2006/relationships/oleObject" Target="embeddings/oleObject13.bin"/><Relationship Id="rId44" Type="http://schemas.openxmlformats.org/officeDocument/2006/relationships/image" Target="media/image21.wmf"/><Relationship Id="rId52" Type="http://schemas.openxmlformats.org/officeDocument/2006/relationships/image" Target="media/image25.wmf"/></Relationships>
</file>

<file path=word/theme/_rels/theme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docProps/app.xml><?xml version="1.0" encoding="utf-8"?>
<Properties xmlns="http://schemas.openxmlformats.org/officeDocument/2006/extended-properties" xmlns:vt="http://schemas.openxmlformats.org/officeDocument/2006/docPropsVTypes">
  <Template>Normal</Template>
  <TotalTime>10</TotalTime>
  <Pages>14</Pages>
  <Words>2684</Words>
  <Characters>13640</Characters>
  <Application>Microsoft Office Word</Application>
  <DocSecurity>0</DocSecurity>
  <Lines>568</Lines>
  <Paragraphs>398</Paragraphs>
  <ScaleCrop>false</ScaleCrop>
  <Company/>
  <LinksUpToDate>false</LinksUpToDate>
  <CharactersWithSpaces>15926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uol</dc:creator>
  <cp:lastModifiedBy>Shubham Saxena</cp:lastModifiedBy>
  <cp:revision>4</cp:revision>
  <dcterms:created xsi:type="dcterms:W3CDTF">2021-02-01T05:17:00Z</dcterms:created>
  <dcterms:modified xsi:type="dcterms:W3CDTF">2025-01-02T11:06:00Z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e8755b3e266b32a5d60df6056160de99b42e319a0638b6bf617643608d5d8783</vt:lpwstr>
  </property>
</Properties>
</file>