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F7995" w14:textId="77777777" w:rsidR="0037386E" w:rsidRDefault="00000000">
      <w:pPr>
        <w:pStyle w:val="Title"/>
      </w:pPr>
      <w:r>
        <w:t>Assignment 4 Solution</w:t>
      </w:r>
    </w:p>
    <w:p w14:paraId="6FB83FBD" w14:textId="77777777" w:rsidR="0037386E" w:rsidRDefault="00000000">
      <w:pPr>
        <w:pStyle w:val="Heading1"/>
      </w:pPr>
      <w:r>
        <w:t>Question 1: 2-DOF Mechanical System</w:t>
      </w:r>
    </w:p>
    <w:p w14:paraId="0A72241C" w14:textId="77777777" w:rsidR="0037386E" w:rsidRDefault="00000000">
      <w:pPr>
        <w:pStyle w:val="Heading2"/>
      </w:pPr>
      <w:r>
        <w:t>(a) Equations of Motion</w:t>
      </w:r>
    </w:p>
    <w:p w14:paraId="57DFEFC2" w14:textId="77777777" w:rsidR="0037386E" w:rsidRDefault="00000000">
      <w:r>
        <w:t>Let x₁(t) and x₂(t) be the displacements of masses m₁ = 2 kg and m₂ = 1 kg, respectively.</w:t>
      </w:r>
      <w:r>
        <w:br/>
        <w:t>Using Newton’s second law:</w:t>
      </w:r>
      <w:r>
        <w:br/>
      </w:r>
      <w:r>
        <w:br/>
        <w:t>For mass m₁:</w:t>
      </w:r>
      <w:r>
        <w:br/>
        <w:t xml:space="preserve">    m₁ * ẍ₁ = -k₁ * x₁ - k₂ * (x₁ - x₂)</w:t>
      </w:r>
      <w:r>
        <w:br/>
        <w:t xml:space="preserve"> =&gt; 2 * ẍ₁ + 150 * x₁ - 100 * x₂ = 0</w:t>
      </w:r>
      <w:r>
        <w:br/>
      </w:r>
      <w:r>
        <w:br/>
        <w:t>For mass m₂:</w:t>
      </w:r>
      <w:r>
        <w:br/>
        <w:t xml:space="preserve">    m₂ * ẍ₂ = -k₃ * x₂ - k₂ * (x₂ - x₁)</w:t>
      </w:r>
      <w:r>
        <w:br/>
        <w:t xml:space="preserve"> =&gt; 1 * ẍ₂ + 150 * x₂ - 100 * x₁ = 0</w:t>
      </w:r>
    </w:p>
    <w:p w14:paraId="44FDB80C" w14:textId="77777777" w:rsidR="0037386E" w:rsidRDefault="00000000">
      <w:pPr>
        <w:pStyle w:val="Heading2"/>
      </w:pPr>
      <w:r>
        <w:t>(b) MATLAB Code to Determine Natural Frequencies and Mode Shapes</w:t>
      </w:r>
    </w:p>
    <w:p w14:paraId="548A84A4" w14:textId="77777777" w:rsidR="0037386E" w:rsidRDefault="00000000">
      <w:r>
        <w:t>The following MATLAB code computes the natural frequencies and mode shapes:</w:t>
      </w:r>
    </w:p>
    <w:p w14:paraId="610F7113" w14:textId="77777777" w:rsidR="0037386E" w:rsidRDefault="00000000">
      <w:pPr>
        <w:pStyle w:val="IntenseQuote"/>
      </w:pPr>
      <w:r>
        <w:br/>
        <w:t>% Mass and stiffness matrices</w:t>
      </w:r>
      <w:r>
        <w:br/>
        <w:t>M = [2 0; 0 1];</w:t>
      </w:r>
      <w:r>
        <w:br/>
        <w:t>K = [150 -100; -100 150];</w:t>
      </w:r>
      <w:r>
        <w:br/>
      </w:r>
      <w:r>
        <w:br/>
        <w:t>% Solve the generalized eigenvalue problem</w:t>
      </w:r>
      <w:r>
        <w:br/>
        <w:t xml:space="preserve">[phi, omega_squared] = </w:t>
      </w:r>
      <w:proofErr w:type="gramStart"/>
      <w:r>
        <w:t>eig(</w:t>
      </w:r>
      <w:proofErr w:type="gramEnd"/>
      <w:r>
        <w:t>K, M);</w:t>
      </w:r>
      <w:r>
        <w:br/>
        <w:t>natural_frequencies = sqrt(diag(omega_squared</w:t>
      </w:r>
      <w:proofErr w:type="gramStart"/>
      <w:r>
        <w:t>))  %</w:t>
      </w:r>
      <w:proofErr w:type="gramEnd"/>
      <w:r>
        <w:t xml:space="preserve"> in rad/s</w:t>
      </w:r>
      <w:r>
        <w:br/>
        <w:t>mode_shapes = phi</w:t>
      </w:r>
      <w:r>
        <w:br/>
      </w:r>
      <w:r>
        <w:br/>
        <w:t>% Normalize mode shapes</w:t>
      </w:r>
      <w:r>
        <w:br/>
        <w:t>mode_shapes = mode_</w:t>
      </w:r>
      <w:proofErr w:type="gramStart"/>
      <w:r>
        <w:t>shapes .</w:t>
      </w:r>
      <w:proofErr w:type="gramEnd"/>
      <w:r>
        <w:t>/ max(abs(mode_shapes));</w:t>
      </w:r>
      <w:r>
        <w:br/>
        <w:t xml:space="preserve">    </w:t>
      </w:r>
    </w:p>
    <w:p w14:paraId="06822F4A" w14:textId="77777777" w:rsidR="00DE0048" w:rsidRPr="00DE0048" w:rsidRDefault="00DE0048" w:rsidP="00DE0048">
      <w:pPr>
        <w:rPr>
          <w:b/>
          <w:bCs/>
          <w:color w:val="4F81BD" w:themeColor="accent1"/>
          <w:sz w:val="28"/>
          <w:szCs w:val="28"/>
        </w:rPr>
      </w:pPr>
      <w:r w:rsidRPr="00DE0048">
        <w:rPr>
          <w:b/>
          <w:bCs/>
          <w:color w:val="4F81BD" w:themeColor="accent1"/>
          <w:sz w:val="28"/>
          <w:szCs w:val="28"/>
        </w:rPr>
        <w:t>Results</w:t>
      </w:r>
    </w:p>
    <w:p w14:paraId="4B5CDBB6" w14:textId="77777777" w:rsidR="00DE0048" w:rsidRPr="00DE0048" w:rsidRDefault="00DE0048" w:rsidP="00DE0048">
      <w:pPr>
        <w:rPr>
          <w:b/>
          <w:bCs/>
        </w:rPr>
      </w:pPr>
      <w:r w:rsidRPr="00DE0048">
        <w:rPr>
          <w:b/>
          <w:bCs/>
        </w:rPr>
        <w:t>Natural Frequencies and Mode Shapes</w:t>
      </w:r>
    </w:p>
    <w:p w14:paraId="4465A6F0" w14:textId="77777777" w:rsidR="00DE0048" w:rsidRPr="00DE0048" w:rsidRDefault="00DE0048" w:rsidP="00DE0048">
      <w:r w:rsidRPr="00DE0048">
        <w:t>Natural Frequencies (in rad/s):</w:t>
      </w:r>
    </w:p>
    <w:p w14:paraId="0AC22C84" w14:textId="77777777" w:rsidR="00DE0048" w:rsidRPr="00DE0048" w:rsidRDefault="00DE0048" w:rsidP="00DE0048">
      <w:r w:rsidRPr="00DE0048">
        <w:t xml:space="preserve"> - ω₁ = 5.6975</w:t>
      </w:r>
      <w:r w:rsidRPr="00DE0048">
        <w:br/>
        <w:t xml:space="preserve"> - ω₂ = 13.8758</w:t>
      </w:r>
    </w:p>
    <w:p w14:paraId="563289EF" w14:textId="77777777" w:rsidR="00DE0048" w:rsidRPr="00DE0048" w:rsidRDefault="00DE0048" w:rsidP="00DE0048">
      <w:r w:rsidRPr="00DE0048">
        <w:lastRenderedPageBreak/>
        <w:t>Mode Shapes: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E0048" w:rsidRPr="00DE0048" w14:paraId="2784DDB9" w14:textId="77777777" w:rsidTr="00DE004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88B0" w14:textId="77777777" w:rsidR="00DE0048" w:rsidRPr="00DE0048" w:rsidRDefault="00DE0048" w:rsidP="00DE0048">
            <w:pPr>
              <w:spacing w:after="200" w:line="276" w:lineRule="auto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B33B" w14:textId="77777777" w:rsidR="00DE0048" w:rsidRPr="00DE0048" w:rsidRDefault="00DE0048" w:rsidP="00DE0048">
            <w:pPr>
              <w:spacing w:after="200" w:line="276" w:lineRule="auto"/>
            </w:pPr>
            <w:r w:rsidRPr="00DE0048">
              <w:t>Mode 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E2D5" w14:textId="77777777" w:rsidR="00DE0048" w:rsidRPr="00DE0048" w:rsidRDefault="00DE0048" w:rsidP="00DE0048">
            <w:pPr>
              <w:spacing w:after="200" w:line="276" w:lineRule="auto"/>
            </w:pPr>
            <w:r w:rsidRPr="00DE0048">
              <w:t>Mode 2</w:t>
            </w:r>
          </w:p>
        </w:tc>
      </w:tr>
      <w:tr w:rsidR="00DE0048" w:rsidRPr="00DE0048" w14:paraId="180D400A" w14:textId="77777777" w:rsidTr="00DE004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BB9A" w14:textId="77777777" w:rsidR="00DE0048" w:rsidRPr="00DE0048" w:rsidRDefault="00DE0048" w:rsidP="00DE0048">
            <w:pPr>
              <w:spacing w:after="200" w:line="276" w:lineRule="auto"/>
            </w:pPr>
            <w:r w:rsidRPr="00DE0048">
              <w:t>x₁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E207" w14:textId="77777777" w:rsidR="00DE0048" w:rsidRPr="00DE0048" w:rsidRDefault="00DE0048" w:rsidP="00DE0048">
            <w:pPr>
              <w:spacing w:after="200" w:line="276" w:lineRule="auto"/>
            </w:pPr>
            <w:r w:rsidRPr="00DE0048">
              <w:t>-0.6059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13A4" w14:textId="77777777" w:rsidR="00DE0048" w:rsidRPr="00DE0048" w:rsidRDefault="00DE0048" w:rsidP="00DE0048">
            <w:pPr>
              <w:spacing w:after="200" w:line="276" w:lineRule="auto"/>
            </w:pPr>
            <w:r w:rsidRPr="00DE0048">
              <w:t>-0.3645</w:t>
            </w:r>
          </w:p>
        </w:tc>
      </w:tr>
      <w:tr w:rsidR="00DE0048" w:rsidRPr="00DE0048" w14:paraId="602872AF" w14:textId="77777777" w:rsidTr="00DE004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81B8" w14:textId="77777777" w:rsidR="00DE0048" w:rsidRPr="00DE0048" w:rsidRDefault="00DE0048" w:rsidP="00DE0048">
            <w:pPr>
              <w:spacing w:after="200" w:line="276" w:lineRule="auto"/>
            </w:pPr>
            <w:r w:rsidRPr="00DE0048">
              <w:t>x₂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519F" w14:textId="77777777" w:rsidR="00DE0048" w:rsidRPr="00DE0048" w:rsidRDefault="00DE0048" w:rsidP="00DE0048">
            <w:pPr>
              <w:spacing w:after="200" w:line="276" w:lineRule="auto"/>
            </w:pPr>
            <w:r w:rsidRPr="00DE0048">
              <w:t>-0.5155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4289" w14:textId="77777777" w:rsidR="00DE0048" w:rsidRPr="00DE0048" w:rsidRDefault="00DE0048" w:rsidP="00DE0048">
            <w:pPr>
              <w:spacing w:after="200" w:line="276" w:lineRule="auto"/>
            </w:pPr>
            <w:r w:rsidRPr="00DE0048">
              <w:t>0.8569</w:t>
            </w:r>
          </w:p>
        </w:tc>
      </w:tr>
    </w:tbl>
    <w:p w14:paraId="7F23B46B" w14:textId="77777777" w:rsidR="00DE0048" w:rsidRPr="00DE0048" w:rsidRDefault="00DE0048" w:rsidP="00DE0048"/>
    <w:p w14:paraId="2871DC84" w14:textId="77777777" w:rsidR="0037386E" w:rsidRDefault="00000000">
      <w:pPr>
        <w:pStyle w:val="Heading1"/>
      </w:pPr>
      <w:r>
        <w:t>Question 2: Bode Plot and Stability Margins</w:t>
      </w:r>
    </w:p>
    <w:p w14:paraId="33257C09" w14:textId="77777777" w:rsidR="0037386E" w:rsidRDefault="00000000">
      <w:r>
        <w:t>Given Transfer Function:</w:t>
      </w:r>
      <w:r>
        <w:br/>
        <w:t>G(s) = 100 / (s(s+5)(s+10))</w:t>
      </w:r>
    </w:p>
    <w:p w14:paraId="40143512" w14:textId="77777777" w:rsidR="0037386E" w:rsidRDefault="00000000">
      <w:pPr>
        <w:pStyle w:val="Heading2"/>
      </w:pPr>
      <w:r>
        <w:t>MATLAB Code to Generate Bode Plot and Analyze Stability</w:t>
      </w:r>
    </w:p>
    <w:p w14:paraId="6244B82C" w14:textId="77777777" w:rsidR="0037386E" w:rsidRDefault="00000000">
      <w:pPr>
        <w:pStyle w:val="IntenseQuote"/>
      </w:pPr>
      <w:r>
        <w:br/>
        <w:t>s = tf('s');</w:t>
      </w:r>
      <w:r>
        <w:br/>
        <w:t>G = 100 / (s * (s + 5) * (s + 10));</w:t>
      </w:r>
      <w:r>
        <w:br/>
      </w:r>
      <w:r>
        <w:br/>
        <w:t>% Bode plot with margins</w:t>
      </w:r>
      <w:r>
        <w:br/>
        <w:t>margin(G);</w:t>
      </w:r>
      <w:r>
        <w:br/>
        <w:t>grid on;</w:t>
      </w:r>
      <w:r>
        <w:br/>
      </w:r>
      <w:r>
        <w:br/>
        <w:t>% Optional: use bodeplot for custom plot</w:t>
      </w:r>
      <w:r>
        <w:br/>
        <w:t>figure;</w:t>
      </w:r>
      <w:r>
        <w:br/>
        <w:t>[mag, phase, w] = bode(G);</w:t>
      </w:r>
      <w:r>
        <w:br/>
        <w:t>bodeplot(G);</w:t>
      </w:r>
      <w:r>
        <w:br/>
        <w:t>[Gm, Pm, Wcg, Wcp] = margin(G);</w:t>
      </w:r>
      <w:r>
        <w:br/>
      </w:r>
      <w:r>
        <w:br/>
        <w:t>fprintf('Gain Margin: %.2f dB\n', 20*log10(Gm));</w:t>
      </w:r>
      <w:r>
        <w:br/>
        <w:t>fprintf('Phase Margin: %.2f degrees\n', Pm);</w:t>
      </w:r>
      <w:r>
        <w:br/>
        <w:t>fprintf('Gain Crossover Frequency: %.2f rad/s\n', Wcg);</w:t>
      </w:r>
      <w:r>
        <w:br/>
        <w:t>fprintf('Phase Crossover Frequency: %.2f rad/s\n', Wcp);</w:t>
      </w:r>
      <w:r>
        <w:br/>
        <w:t xml:space="preserve">    </w:t>
      </w:r>
    </w:p>
    <w:p w14:paraId="015A5883" w14:textId="77777777" w:rsidR="0037386E" w:rsidRDefault="00000000">
      <w:pPr>
        <w:pStyle w:val="Heading2"/>
      </w:pPr>
      <w:r>
        <w:t>Interpretation:</w:t>
      </w:r>
    </w:p>
    <w:p w14:paraId="02025BFB" w14:textId="77777777" w:rsidR="0037386E" w:rsidRDefault="00000000">
      <w:r>
        <w:t>• If both gain and phase margins are positive, the system is stable.</w:t>
      </w:r>
      <w:r>
        <w:br/>
        <w:t>• Gain Margin (Gm): Indicates how much gain can increase before instability.</w:t>
      </w:r>
      <w:r>
        <w:br/>
        <w:t>• Phase Margin (Pm): Indicates how much phase can decrease before instability.</w:t>
      </w:r>
      <w:r>
        <w:br/>
        <w:t>• The Bode plot visually shows the crossover frequencies and margins.</w:t>
      </w:r>
    </w:p>
    <w:p w14:paraId="2F8F5D1D" w14:textId="77777777" w:rsidR="0037386E" w:rsidRDefault="00000000">
      <w:pPr>
        <w:pStyle w:val="Heading1"/>
      </w:pPr>
      <w:r>
        <w:lastRenderedPageBreak/>
        <w:t>Results</w:t>
      </w:r>
    </w:p>
    <w:p w14:paraId="787537A8" w14:textId="77777777" w:rsidR="0037386E" w:rsidRDefault="00000000">
      <w:pPr>
        <w:pStyle w:val="Heading2"/>
      </w:pPr>
      <w:r>
        <w:t>Bode Plot Stability Margins</w:t>
      </w:r>
    </w:p>
    <w:p w14:paraId="43E51F2B" w14:textId="77777777" w:rsidR="0037386E" w:rsidRDefault="00000000">
      <w:r>
        <w:t>Gain Margin: 17.50 dB</w:t>
      </w:r>
    </w:p>
    <w:p w14:paraId="47E98744" w14:textId="77777777" w:rsidR="0037386E" w:rsidRDefault="00000000">
      <w:r>
        <w:t>Phase Margin: 59.29 degrees</w:t>
      </w:r>
    </w:p>
    <w:p w14:paraId="64F722F4" w14:textId="77777777" w:rsidR="0037386E" w:rsidRDefault="00000000">
      <w:r>
        <w:t>Gain Crossover Frequency: 7.07 rad/s</w:t>
      </w:r>
    </w:p>
    <w:p w14:paraId="7804D004" w14:textId="77777777" w:rsidR="0037386E" w:rsidRDefault="00000000">
      <w:r>
        <w:t>Phase Crossover Frequency: 1.85 rad/s</w:t>
      </w:r>
    </w:p>
    <w:p w14:paraId="6BAD2070" w14:textId="77777777" w:rsidR="0037386E" w:rsidRDefault="00000000">
      <w:pPr>
        <w:pStyle w:val="Heading2"/>
      </w:pPr>
      <w:r>
        <w:t>Bode Plot Diagrams</w:t>
      </w:r>
    </w:p>
    <w:p w14:paraId="6BC2539C" w14:textId="77777777" w:rsidR="0037386E" w:rsidRDefault="00000000">
      <w:r>
        <w:t>Below are the Bode plots used in the analysis:</w:t>
      </w:r>
    </w:p>
    <w:p w14:paraId="190E694E" w14:textId="77777777" w:rsidR="0037386E" w:rsidRDefault="00000000">
      <w:r>
        <w:t>Bode Plot with Gain and Phase Margins:</w:t>
      </w:r>
    </w:p>
    <w:p w14:paraId="58EAA2E3" w14:textId="77777777" w:rsidR="0037386E" w:rsidRDefault="00000000">
      <w:r>
        <w:rPr>
          <w:noProof/>
        </w:rPr>
        <w:drawing>
          <wp:inline distT="0" distB="0" distL="0" distR="0" wp14:anchorId="4CD16E3A" wp14:editId="197E74EC">
            <wp:extent cx="5029200" cy="3765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B83B" w14:textId="77777777" w:rsidR="0037386E" w:rsidRDefault="00000000">
      <w:r>
        <w:t>Standard Bode Plot:</w:t>
      </w:r>
    </w:p>
    <w:p w14:paraId="57E37A23" w14:textId="77777777" w:rsidR="0037386E" w:rsidRDefault="00000000">
      <w:r>
        <w:rPr>
          <w:noProof/>
        </w:rPr>
        <w:lastRenderedPageBreak/>
        <w:drawing>
          <wp:inline distT="0" distB="0" distL="0" distR="0" wp14:anchorId="23585103" wp14:editId="0E289A50">
            <wp:extent cx="5029200" cy="381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8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7245053">
    <w:abstractNumId w:val="8"/>
  </w:num>
  <w:num w:numId="2" w16cid:durableId="290745264">
    <w:abstractNumId w:val="6"/>
  </w:num>
  <w:num w:numId="3" w16cid:durableId="63797561">
    <w:abstractNumId w:val="5"/>
  </w:num>
  <w:num w:numId="4" w16cid:durableId="287932178">
    <w:abstractNumId w:val="4"/>
  </w:num>
  <w:num w:numId="5" w16cid:durableId="1713847817">
    <w:abstractNumId w:val="7"/>
  </w:num>
  <w:num w:numId="6" w16cid:durableId="77754554">
    <w:abstractNumId w:val="3"/>
  </w:num>
  <w:num w:numId="7" w16cid:durableId="2046439253">
    <w:abstractNumId w:val="2"/>
  </w:num>
  <w:num w:numId="8" w16cid:durableId="920217695">
    <w:abstractNumId w:val="1"/>
  </w:num>
  <w:num w:numId="9" w16cid:durableId="84266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386E"/>
    <w:rsid w:val="009F3FB9"/>
    <w:rsid w:val="00AA1D8D"/>
    <w:rsid w:val="00B47730"/>
    <w:rsid w:val="00CB0664"/>
    <w:rsid w:val="00DE00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897AE"/>
  <w14:defaultImageDpi w14:val="300"/>
  <w15:docId w15:val="{01C96B7E-ED11-4FB0-A744-3CE4B2DC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kaushey singh</cp:lastModifiedBy>
  <cp:revision>2</cp:revision>
  <dcterms:created xsi:type="dcterms:W3CDTF">2025-05-11T06:04:00Z</dcterms:created>
  <dcterms:modified xsi:type="dcterms:W3CDTF">2025-05-11T06:04:00Z</dcterms:modified>
  <cp:category/>
</cp:coreProperties>
</file>