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11638" w14:textId="0B53FEC8" w:rsidR="00A8744F" w:rsidRDefault="00C602D6">
      <w:r>
        <w:t xml:space="preserve"> </w:t>
      </w:r>
      <w:r>
        <w:tab/>
      </w:r>
      <w:r>
        <w:tab/>
      </w:r>
      <w:r>
        <w:tab/>
      </w:r>
      <w:r>
        <w:tab/>
        <w:t xml:space="preserve">Stage C – Classification </w:t>
      </w:r>
    </w:p>
    <w:p w14:paraId="24FB4C9C" w14:textId="77777777" w:rsidR="00C602D6" w:rsidRPr="00C602D6" w:rsidRDefault="00C602D6" w:rsidP="00C602D6">
      <w:pPr>
        <w:shd w:val="clear" w:color="auto" w:fill="FFFFFF"/>
        <w:spacing w:before="300" w:after="150" w:line="240" w:lineRule="auto"/>
        <w:jc w:val="center"/>
        <w:outlineLvl w:val="3"/>
        <w:rPr>
          <w:rFonts w:ascii="Cambria" w:eastAsia="Times New Roman" w:hAnsi="Cambria" w:cs="Times New Roman"/>
          <w:b/>
          <w:bCs/>
          <w:color w:val="1E1E1E"/>
          <w:sz w:val="36"/>
          <w:szCs w:val="36"/>
        </w:rPr>
      </w:pPr>
      <w:r w:rsidRPr="00C602D6">
        <w:rPr>
          <w:rFonts w:ascii="Cambria" w:eastAsia="Times New Roman" w:hAnsi="Cambria" w:cs="Times New Roman"/>
          <w:b/>
          <w:bCs/>
          <w:color w:val="1E1E1E"/>
          <w:sz w:val="36"/>
          <w:szCs w:val="36"/>
        </w:rPr>
        <w:t>Introduction</w:t>
      </w:r>
    </w:p>
    <w:p w14:paraId="57B6C8CC" w14:textId="77777777" w:rsidR="00C602D6" w:rsidRPr="00C602D6" w:rsidRDefault="00C602D6" w:rsidP="00C602D6">
      <w:pPr>
        <w:spacing w:after="150" w:line="240" w:lineRule="auto"/>
        <w:rPr>
          <w:rFonts w:ascii="Times New Roman" w:eastAsia="Times New Roman" w:hAnsi="Times New Roman" w:cs="Times New Roman"/>
          <w:sz w:val="24"/>
          <w:szCs w:val="24"/>
        </w:rPr>
      </w:pPr>
      <w:r w:rsidRPr="00C602D6">
        <w:rPr>
          <w:rFonts w:ascii="Times New Roman" w:eastAsia="Times New Roman" w:hAnsi="Times New Roman" w:cs="Times New Roman"/>
          <w:sz w:val="24"/>
          <w:szCs w:val="24"/>
        </w:rPr>
        <w:t>Every year people demand more from nature than it can regenerate. Individuals, communities and government leaders use ecological footprint data to better manage limited resources, reduce economic risk, and improve well-being. The Dataset provides Ecological Footprint per capita data for years 1961-2016 in global hectares (</w:t>
      </w:r>
      <w:proofErr w:type="spellStart"/>
      <w:r w:rsidRPr="00C602D6">
        <w:rPr>
          <w:rFonts w:ascii="Times New Roman" w:eastAsia="Times New Roman" w:hAnsi="Times New Roman" w:cs="Times New Roman"/>
          <w:sz w:val="24"/>
          <w:szCs w:val="24"/>
        </w:rPr>
        <w:t>gha</w:t>
      </w:r>
      <w:proofErr w:type="spellEnd"/>
      <w:r w:rsidRPr="00C602D6">
        <w:rPr>
          <w:rFonts w:ascii="Times New Roman" w:eastAsia="Times New Roman" w:hAnsi="Times New Roman" w:cs="Times New Roman"/>
          <w:sz w:val="24"/>
          <w:szCs w:val="24"/>
        </w:rPr>
        <w:t>). Ecological Footprint is a measure of how much area of biologically productive land and water an individual, population, or activity requires to produce all the resources it consumes and to absorb the waste it generates, using prevailing technology and resource management practices. The Ecological Footprint is measured in global hectares. Since trade is global, an individual or country's Footprint tracks area from all over the world. </w:t>
      </w:r>
    </w:p>
    <w:p w14:paraId="1A4228EE" w14:textId="77777777" w:rsidR="00C602D6" w:rsidRPr="00C602D6" w:rsidRDefault="00C602D6" w:rsidP="00C602D6">
      <w:pPr>
        <w:spacing w:after="150" w:line="240" w:lineRule="auto"/>
        <w:rPr>
          <w:rFonts w:ascii="Times New Roman" w:eastAsia="Times New Roman" w:hAnsi="Times New Roman" w:cs="Times New Roman"/>
          <w:sz w:val="24"/>
          <w:szCs w:val="24"/>
        </w:rPr>
      </w:pPr>
      <w:r w:rsidRPr="00C602D6">
        <w:rPr>
          <w:rFonts w:ascii="Times New Roman" w:eastAsia="Times New Roman" w:hAnsi="Times New Roman" w:cs="Times New Roman"/>
          <w:sz w:val="24"/>
          <w:szCs w:val="24"/>
        </w:rPr>
        <w:t>Apart from predicting numeric values, another important supervised machine learning method is classification and it involves predicting classes (either binary or multinomial classes). In this section, we will cover how to measure performances of class prediction, linear classification methods and non-linear/tree-based methods. We’ll also focus on strategies for applying a successful classification model like interpretability-accuracy trade-off, class and imbalance.</w:t>
      </w:r>
    </w:p>
    <w:p w14:paraId="7728FEBC" w14:textId="77777777" w:rsidR="00C602D6" w:rsidRPr="00C602D6" w:rsidRDefault="00C602D6" w:rsidP="00C602D6">
      <w:pPr>
        <w:spacing w:after="150" w:line="240" w:lineRule="auto"/>
        <w:rPr>
          <w:rFonts w:ascii="Times New Roman" w:eastAsia="Times New Roman" w:hAnsi="Times New Roman" w:cs="Times New Roman"/>
          <w:sz w:val="24"/>
          <w:szCs w:val="24"/>
        </w:rPr>
      </w:pPr>
      <w:r w:rsidRPr="00C602D6">
        <w:rPr>
          <w:rFonts w:ascii="Times New Roman" w:eastAsia="Times New Roman" w:hAnsi="Times New Roman" w:cs="Times New Roman"/>
          <w:sz w:val="24"/>
          <w:szCs w:val="24"/>
        </w:rPr>
        <w:t>The National Footprint and Biocapacity Accounts (NFAs) measure the ecological resource use and resource capacity of nations from 1961 to 2016. The calculations in the National Footprint and Biocapacity Accounts are primarily based on United Nations data sets, including those published by the Food and Agriculture Organization, United Nations Commodity Trade Statistics Database, and the UN Statistics Division, as well as the International Energy Agency. In this project, we will use this data to classify and predict the quality metrics (</w:t>
      </w:r>
      <w:proofErr w:type="spellStart"/>
      <w:r w:rsidRPr="00C602D6">
        <w:rPr>
          <w:rFonts w:ascii="Times New Roman" w:eastAsia="Times New Roman" w:hAnsi="Times New Roman" w:cs="Times New Roman"/>
          <w:sz w:val="24"/>
          <w:szCs w:val="24"/>
        </w:rPr>
        <w:t>qascore</w:t>
      </w:r>
      <w:proofErr w:type="spellEnd"/>
      <w:r w:rsidRPr="00C602D6">
        <w:rPr>
          <w:rFonts w:ascii="Times New Roman" w:eastAsia="Times New Roman" w:hAnsi="Times New Roman" w:cs="Times New Roman"/>
          <w:sz w:val="24"/>
          <w:szCs w:val="24"/>
        </w:rPr>
        <w:t>) of the ecological footprint data for the different countries. This data includes total and per capita national biocapacity, the ecological footprint of consumption, the ecological footprint of production and total area in hectares.</w:t>
      </w:r>
    </w:p>
    <w:p w14:paraId="7AC16F0D" w14:textId="77777777" w:rsidR="00C602D6" w:rsidRPr="00C602D6" w:rsidRDefault="00C602D6" w:rsidP="00C602D6">
      <w:pPr>
        <w:spacing w:after="0" w:line="240" w:lineRule="auto"/>
        <w:rPr>
          <w:rFonts w:ascii="Times New Roman" w:eastAsia="Times New Roman" w:hAnsi="Times New Roman" w:cs="Times New Roman"/>
          <w:sz w:val="24"/>
          <w:szCs w:val="24"/>
        </w:rPr>
      </w:pPr>
      <w:r w:rsidRPr="00C602D6">
        <w:rPr>
          <w:rFonts w:ascii="Times New Roman" w:eastAsia="Times New Roman" w:hAnsi="Times New Roman" w:cs="Times New Roman"/>
          <w:sz w:val="24"/>
          <w:szCs w:val="24"/>
        </w:rPr>
        <w:t>Data Source: https://data.world/footprint/nfa-2019-edition</w:t>
      </w:r>
    </w:p>
    <w:p w14:paraId="30620850" w14:textId="77777777" w:rsidR="00C602D6" w:rsidRDefault="00C602D6"/>
    <w:sectPr w:rsidR="00C6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D6"/>
    <w:rsid w:val="00A8744F"/>
    <w:rsid w:val="00C6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36DB"/>
  <w15:chartTrackingRefBased/>
  <w15:docId w15:val="{AFBB4C99-6099-45F6-85BE-0A2BC7D6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02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02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0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2020-08-25T05:58:00Z</dcterms:created>
  <dcterms:modified xsi:type="dcterms:W3CDTF">2020-08-25T05:59:00Z</dcterms:modified>
</cp:coreProperties>
</file>