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CD89C" w14:textId="77777777" w:rsidR="005E4D3A" w:rsidRPr="009A7EF7" w:rsidRDefault="005E4D3A" w:rsidP="005E4D3A">
      <w:pPr>
        <w:jc w:val="center"/>
        <w:rPr>
          <w:rFonts w:asciiTheme="minorHAnsi" w:hAnsiTheme="minorHAnsi" w:cstheme="minorHAnsi"/>
        </w:rPr>
      </w:pPr>
    </w:p>
    <w:p w14:paraId="529EAFBD" w14:textId="77777777" w:rsidR="005E4D3A" w:rsidRPr="009A7EF7" w:rsidRDefault="005E4D3A" w:rsidP="005E4D3A">
      <w:pPr>
        <w:jc w:val="center"/>
        <w:rPr>
          <w:rFonts w:asciiTheme="minorHAnsi" w:hAnsiTheme="minorHAnsi" w:cstheme="minorHAnsi"/>
        </w:rPr>
      </w:pPr>
    </w:p>
    <w:p w14:paraId="2CC8C20C" w14:textId="77777777" w:rsidR="005E4D3A" w:rsidRPr="009A7EF7" w:rsidRDefault="005E4D3A" w:rsidP="005E4D3A">
      <w:pPr>
        <w:jc w:val="center"/>
        <w:rPr>
          <w:rFonts w:asciiTheme="minorHAnsi" w:hAnsiTheme="minorHAnsi" w:cstheme="minorHAnsi"/>
        </w:rPr>
      </w:pPr>
    </w:p>
    <w:p w14:paraId="2CC91EC7" w14:textId="77777777" w:rsidR="005E4D3A" w:rsidRPr="009A7EF7" w:rsidRDefault="005E4D3A" w:rsidP="005E4D3A">
      <w:pPr>
        <w:jc w:val="center"/>
        <w:rPr>
          <w:rFonts w:asciiTheme="minorHAnsi" w:hAnsiTheme="minorHAnsi" w:cstheme="minorHAnsi"/>
        </w:rPr>
      </w:pPr>
    </w:p>
    <w:p w14:paraId="3AAE78A8" w14:textId="66717C00" w:rsidR="005E4D3A" w:rsidRPr="009A7EF7" w:rsidRDefault="005E4D3A" w:rsidP="005E4D3A">
      <w:pPr>
        <w:jc w:val="center"/>
        <w:rPr>
          <w:rFonts w:asciiTheme="minorHAnsi" w:hAnsiTheme="minorHAnsi" w:cstheme="minorHAnsi"/>
          <w:b/>
          <w:sz w:val="56"/>
          <w:szCs w:val="56"/>
        </w:rPr>
      </w:pPr>
      <w:r w:rsidRPr="009A7EF7">
        <w:rPr>
          <w:rFonts w:asciiTheme="minorHAnsi" w:hAnsiTheme="minorHAnsi" w:cstheme="minorHAnsi"/>
          <w:b/>
          <w:sz w:val="56"/>
          <w:szCs w:val="56"/>
        </w:rPr>
        <w:t>Business Intelligence</w:t>
      </w:r>
    </w:p>
    <w:p w14:paraId="52579FFE" w14:textId="77777777" w:rsidR="005E4D3A" w:rsidRPr="009A7EF7" w:rsidRDefault="005E4D3A" w:rsidP="005E4D3A">
      <w:pPr>
        <w:jc w:val="center"/>
        <w:rPr>
          <w:rFonts w:asciiTheme="minorHAnsi" w:hAnsiTheme="minorHAnsi" w:cstheme="minorHAnsi"/>
        </w:rPr>
      </w:pPr>
    </w:p>
    <w:p w14:paraId="06A1C0BF" w14:textId="36472E8F" w:rsidR="005E4D3A" w:rsidRPr="009A7EF7" w:rsidRDefault="005E4D3A" w:rsidP="005E4D3A">
      <w:pPr>
        <w:jc w:val="center"/>
        <w:rPr>
          <w:rFonts w:asciiTheme="minorHAnsi" w:hAnsiTheme="minorHAnsi" w:cstheme="minorHAnsi"/>
          <w:b/>
          <w:sz w:val="56"/>
          <w:szCs w:val="56"/>
        </w:rPr>
      </w:pPr>
      <w:r w:rsidRPr="009A7EF7">
        <w:rPr>
          <w:rFonts w:asciiTheme="minorHAnsi" w:hAnsiTheme="minorHAnsi" w:cstheme="minorHAnsi"/>
          <w:b/>
          <w:sz w:val="56"/>
          <w:szCs w:val="56"/>
        </w:rPr>
        <w:t>IMAT5264</w:t>
      </w:r>
    </w:p>
    <w:p w14:paraId="066C2154" w14:textId="77777777" w:rsidR="005E4D3A" w:rsidRPr="009A7EF7" w:rsidRDefault="005E4D3A" w:rsidP="005E4D3A">
      <w:pPr>
        <w:jc w:val="center"/>
        <w:rPr>
          <w:rFonts w:asciiTheme="minorHAnsi" w:hAnsiTheme="minorHAnsi" w:cstheme="minorHAnsi"/>
          <w:b/>
          <w:sz w:val="56"/>
          <w:szCs w:val="56"/>
        </w:rPr>
      </w:pPr>
    </w:p>
    <w:p w14:paraId="7D4740FE" w14:textId="77777777" w:rsidR="005E4D3A" w:rsidRPr="009A7EF7" w:rsidRDefault="005E4D3A" w:rsidP="005E4D3A">
      <w:pPr>
        <w:jc w:val="center"/>
        <w:rPr>
          <w:rFonts w:asciiTheme="minorHAnsi" w:hAnsiTheme="minorHAnsi" w:cstheme="minorHAnsi"/>
          <w:b/>
          <w:sz w:val="56"/>
          <w:szCs w:val="56"/>
        </w:rPr>
      </w:pPr>
    </w:p>
    <w:p w14:paraId="31955A4B" w14:textId="77777777" w:rsidR="005E4D3A" w:rsidRPr="009A7EF7" w:rsidRDefault="005E4D3A" w:rsidP="005E4D3A">
      <w:pPr>
        <w:jc w:val="center"/>
        <w:rPr>
          <w:rFonts w:asciiTheme="minorHAnsi" w:hAnsiTheme="minorHAnsi" w:cstheme="minorHAnsi"/>
          <w:b/>
          <w:sz w:val="56"/>
          <w:szCs w:val="56"/>
        </w:rPr>
      </w:pPr>
      <w:r w:rsidRPr="009A7EF7">
        <w:rPr>
          <w:rFonts w:asciiTheme="minorHAnsi" w:hAnsiTheme="minorHAnsi" w:cstheme="minorHAnsi"/>
          <w:b/>
          <w:sz w:val="56"/>
          <w:szCs w:val="56"/>
        </w:rPr>
        <w:t>P2656623</w:t>
      </w:r>
    </w:p>
    <w:p w14:paraId="49B5B933" w14:textId="77777777" w:rsidR="005E4D3A" w:rsidRPr="009A7EF7" w:rsidRDefault="005E4D3A" w:rsidP="005E4D3A">
      <w:pPr>
        <w:jc w:val="center"/>
        <w:rPr>
          <w:rFonts w:asciiTheme="minorHAnsi" w:hAnsiTheme="minorHAnsi" w:cstheme="minorHAnsi"/>
          <w:b/>
          <w:sz w:val="56"/>
          <w:szCs w:val="56"/>
        </w:rPr>
      </w:pPr>
      <w:r w:rsidRPr="009A7EF7">
        <w:rPr>
          <w:rFonts w:asciiTheme="minorHAnsi" w:hAnsiTheme="minorHAnsi" w:cstheme="minorHAnsi"/>
          <w:b/>
          <w:sz w:val="56"/>
          <w:szCs w:val="56"/>
        </w:rPr>
        <w:t>21/05/2021</w:t>
      </w:r>
    </w:p>
    <w:p w14:paraId="5B8EBE14" w14:textId="77777777" w:rsidR="005E4D3A" w:rsidRPr="009A7EF7" w:rsidRDefault="005E4D3A" w:rsidP="005E4D3A">
      <w:pPr>
        <w:jc w:val="center"/>
        <w:rPr>
          <w:rFonts w:asciiTheme="minorHAnsi" w:hAnsiTheme="minorHAnsi" w:cstheme="minorHAnsi"/>
        </w:rPr>
      </w:pPr>
    </w:p>
    <w:p w14:paraId="0E1EFC54" w14:textId="0307ECA0" w:rsidR="005E4D3A" w:rsidRPr="009A7EF7" w:rsidRDefault="005E4D3A" w:rsidP="005E4D3A">
      <w:pPr>
        <w:jc w:val="center"/>
        <w:rPr>
          <w:rFonts w:asciiTheme="minorHAnsi" w:hAnsiTheme="minorHAnsi" w:cstheme="minorHAnsi"/>
          <w:b/>
          <w:sz w:val="56"/>
          <w:szCs w:val="56"/>
        </w:rPr>
      </w:pPr>
      <w:r w:rsidRPr="009A7EF7">
        <w:rPr>
          <w:rFonts w:asciiTheme="minorHAnsi" w:hAnsiTheme="minorHAnsi" w:cstheme="minorHAnsi"/>
          <w:b/>
          <w:sz w:val="56"/>
          <w:szCs w:val="56"/>
        </w:rPr>
        <w:t>East Midlands Candy Assignment</w:t>
      </w:r>
    </w:p>
    <w:p w14:paraId="55C2EE0B" w14:textId="77777777" w:rsidR="005E4D3A" w:rsidRPr="009A7EF7" w:rsidRDefault="005E4D3A" w:rsidP="005E4D3A">
      <w:pPr>
        <w:jc w:val="center"/>
        <w:rPr>
          <w:rFonts w:asciiTheme="minorHAnsi" w:hAnsiTheme="minorHAnsi" w:cstheme="minorHAnsi"/>
        </w:rPr>
      </w:pPr>
    </w:p>
    <w:p w14:paraId="3232F96F" w14:textId="17C030AC" w:rsidR="005E4D3A" w:rsidRPr="009A7EF7" w:rsidRDefault="005E4D3A" w:rsidP="005E4D3A">
      <w:pPr>
        <w:jc w:val="center"/>
        <w:rPr>
          <w:rFonts w:asciiTheme="minorHAnsi" w:hAnsiTheme="minorHAnsi" w:cstheme="minorHAnsi"/>
        </w:rPr>
      </w:pPr>
      <w:r w:rsidRPr="009A7EF7">
        <w:rPr>
          <w:rFonts w:asciiTheme="minorHAnsi" w:hAnsiTheme="minorHAnsi" w:cstheme="minorHAnsi"/>
        </w:rPr>
        <w:t>(Word count:</w:t>
      </w:r>
      <w:r w:rsidR="00747FE8" w:rsidRPr="009A7EF7">
        <w:rPr>
          <w:rFonts w:asciiTheme="minorHAnsi" w:hAnsiTheme="minorHAnsi" w:cstheme="minorHAnsi"/>
        </w:rPr>
        <w:t>30</w:t>
      </w:r>
      <w:r w:rsidR="008E1834" w:rsidRPr="009A7EF7">
        <w:rPr>
          <w:rFonts w:asciiTheme="minorHAnsi" w:hAnsiTheme="minorHAnsi" w:cstheme="minorHAnsi"/>
        </w:rPr>
        <w:t>32</w:t>
      </w:r>
      <w:r w:rsidRPr="009A7EF7">
        <w:rPr>
          <w:rFonts w:asciiTheme="minorHAnsi" w:hAnsiTheme="minorHAnsi" w:cstheme="minorHAnsi"/>
        </w:rPr>
        <w:t>)</w:t>
      </w:r>
    </w:p>
    <w:p w14:paraId="6897DE34" w14:textId="77777777" w:rsidR="005E4D3A" w:rsidRPr="009A7EF7" w:rsidRDefault="005E4D3A" w:rsidP="005E4D3A">
      <w:pPr>
        <w:jc w:val="center"/>
        <w:rPr>
          <w:rFonts w:asciiTheme="minorHAnsi" w:hAnsiTheme="minorHAnsi" w:cstheme="minorHAnsi"/>
        </w:rPr>
      </w:pPr>
    </w:p>
    <w:p w14:paraId="25346AA7" w14:textId="77777777" w:rsidR="005E4D3A" w:rsidRPr="009A7EF7" w:rsidRDefault="005E4D3A" w:rsidP="005E4D3A">
      <w:pPr>
        <w:jc w:val="center"/>
        <w:rPr>
          <w:rFonts w:asciiTheme="minorHAnsi" w:hAnsiTheme="minorHAnsi" w:cstheme="minorHAnsi"/>
        </w:rPr>
      </w:pPr>
    </w:p>
    <w:p w14:paraId="66EC4283" w14:textId="77777777" w:rsidR="005E4D3A" w:rsidRPr="009A7EF7" w:rsidRDefault="005E4D3A" w:rsidP="005E4D3A">
      <w:pPr>
        <w:jc w:val="center"/>
        <w:rPr>
          <w:rFonts w:asciiTheme="minorHAnsi" w:hAnsiTheme="minorHAnsi" w:cstheme="minorHAnsi"/>
        </w:rPr>
      </w:pPr>
    </w:p>
    <w:p w14:paraId="10C07E20" w14:textId="77777777" w:rsidR="005E4D3A" w:rsidRPr="009A7EF7" w:rsidRDefault="005E4D3A" w:rsidP="005E4D3A">
      <w:pPr>
        <w:jc w:val="center"/>
        <w:rPr>
          <w:rFonts w:asciiTheme="minorHAnsi" w:hAnsiTheme="minorHAnsi" w:cstheme="minorHAnsi"/>
        </w:rPr>
      </w:pPr>
    </w:p>
    <w:p w14:paraId="43B33FA2" w14:textId="77777777" w:rsidR="005E4D3A" w:rsidRPr="009A7EF7" w:rsidRDefault="005E4D3A" w:rsidP="005E4D3A">
      <w:pPr>
        <w:jc w:val="center"/>
        <w:rPr>
          <w:rFonts w:asciiTheme="minorHAnsi" w:hAnsiTheme="minorHAnsi" w:cstheme="minorHAnsi"/>
        </w:rPr>
      </w:pPr>
    </w:p>
    <w:p w14:paraId="4E9CF18F" w14:textId="77777777" w:rsidR="005E4D3A" w:rsidRPr="009A7EF7" w:rsidRDefault="005E4D3A" w:rsidP="005E4D3A">
      <w:pPr>
        <w:jc w:val="center"/>
        <w:rPr>
          <w:rFonts w:asciiTheme="minorHAnsi" w:hAnsiTheme="minorHAnsi" w:cstheme="minorHAnsi"/>
        </w:rPr>
      </w:pPr>
    </w:p>
    <w:p w14:paraId="75EBCE44" w14:textId="77777777" w:rsidR="005E4D3A" w:rsidRPr="009A7EF7" w:rsidRDefault="005E4D3A" w:rsidP="005E4D3A">
      <w:pPr>
        <w:jc w:val="center"/>
        <w:rPr>
          <w:rFonts w:asciiTheme="minorHAnsi" w:hAnsiTheme="minorHAnsi" w:cstheme="minorHAnsi"/>
        </w:rPr>
      </w:pPr>
    </w:p>
    <w:p w14:paraId="7255064E" w14:textId="77777777" w:rsidR="005E4D3A" w:rsidRPr="009A7EF7" w:rsidRDefault="005E4D3A" w:rsidP="005E4D3A">
      <w:pPr>
        <w:jc w:val="center"/>
        <w:rPr>
          <w:rFonts w:asciiTheme="minorHAnsi" w:hAnsiTheme="minorHAnsi" w:cstheme="minorHAnsi"/>
        </w:rPr>
      </w:pPr>
      <w:r w:rsidRPr="009A7EF7">
        <w:rPr>
          <w:rFonts w:asciiTheme="minorHAnsi" w:hAnsiTheme="minorHAnsi" w:cstheme="minorHAnsi"/>
          <w:noProof/>
          <w:lang w:eastAsia="en-GB"/>
        </w:rPr>
        <w:drawing>
          <wp:inline distT="0" distB="0" distL="0" distR="0" wp14:anchorId="6034AB23" wp14:editId="5F965479">
            <wp:extent cx="3855999" cy="1562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166" r="80707" b="65040"/>
                    <a:stretch/>
                  </pic:blipFill>
                  <pic:spPr bwMode="auto">
                    <a:xfrm>
                      <a:off x="0" y="0"/>
                      <a:ext cx="3927470" cy="1591550"/>
                    </a:xfrm>
                    <a:prstGeom prst="rect">
                      <a:avLst/>
                    </a:prstGeom>
                    <a:ln>
                      <a:noFill/>
                    </a:ln>
                    <a:extLst>
                      <a:ext uri="{53640926-AAD7-44D8-BBD7-CCE9431645EC}">
                        <a14:shadowObscured xmlns:a14="http://schemas.microsoft.com/office/drawing/2010/main"/>
                      </a:ext>
                    </a:extLst>
                  </pic:spPr>
                </pic:pic>
              </a:graphicData>
            </a:graphic>
          </wp:inline>
        </w:drawing>
      </w:r>
    </w:p>
    <w:p w14:paraId="42DFC510" w14:textId="77777777" w:rsidR="005E4D3A" w:rsidRPr="009A7EF7" w:rsidRDefault="005E4D3A" w:rsidP="005E4D3A">
      <w:pPr>
        <w:rPr>
          <w:rFonts w:asciiTheme="minorHAnsi" w:hAnsiTheme="minorHAnsi" w:cstheme="minorHAnsi"/>
        </w:rPr>
      </w:pPr>
    </w:p>
    <w:p w14:paraId="0790CA1C" w14:textId="7033C238" w:rsidR="005E4D3A" w:rsidRPr="009A7EF7" w:rsidRDefault="005E4D3A" w:rsidP="005E4D3A">
      <w:pPr>
        <w:rPr>
          <w:rFonts w:asciiTheme="minorHAnsi" w:hAnsiTheme="minorHAnsi" w:cstheme="minorHAnsi"/>
          <w:b/>
          <w:sz w:val="32"/>
          <w:szCs w:val="32"/>
        </w:rPr>
      </w:pPr>
    </w:p>
    <w:p w14:paraId="0CAECD17" w14:textId="77777777" w:rsidR="005E4D3A" w:rsidRPr="009A7EF7" w:rsidRDefault="005E4D3A" w:rsidP="005E4D3A">
      <w:pPr>
        <w:rPr>
          <w:rFonts w:asciiTheme="minorHAnsi" w:hAnsiTheme="minorHAnsi" w:cstheme="minorHAnsi"/>
          <w:b/>
          <w:sz w:val="28"/>
          <w:szCs w:val="28"/>
        </w:rPr>
      </w:pPr>
    </w:p>
    <w:p w14:paraId="7D2B9280" w14:textId="77777777" w:rsidR="006C0E14" w:rsidRPr="009A7EF7" w:rsidRDefault="006C0E14" w:rsidP="005E4D3A">
      <w:pPr>
        <w:jc w:val="center"/>
        <w:rPr>
          <w:rFonts w:asciiTheme="minorHAnsi" w:hAnsiTheme="minorHAnsi" w:cstheme="minorHAnsi"/>
          <w:b/>
          <w:sz w:val="32"/>
          <w:szCs w:val="32"/>
        </w:rPr>
      </w:pPr>
    </w:p>
    <w:p w14:paraId="1C9DC3DD" w14:textId="77777777" w:rsidR="006C0E14" w:rsidRPr="009A7EF7" w:rsidRDefault="006C0E14" w:rsidP="005E4D3A">
      <w:pPr>
        <w:jc w:val="center"/>
        <w:rPr>
          <w:rFonts w:asciiTheme="minorHAnsi" w:hAnsiTheme="minorHAnsi" w:cstheme="minorHAnsi"/>
          <w:b/>
          <w:sz w:val="32"/>
          <w:szCs w:val="32"/>
        </w:rPr>
      </w:pPr>
    </w:p>
    <w:p w14:paraId="350639E2" w14:textId="77777777" w:rsidR="006C0E14" w:rsidRPr="009A7EF7" w:rsidRDefault="006C0E14" w:rsidP="005E4D3A">
      <w:pPr>
        <w:jc w:val="center"/>
        <w:rPr>
          <w:rFonts w:asciiTheme="minorHAnsi" w:hAnsiTheme="minorHAnsi" w:cstheme="minorHAnsi"/>
          <w:b/>
          <w:sz w:val="32"/>
          <w:szCs w:val="32"/>
        </w:rPr>
      </w:pPr>
    </w:p>
    <w:p w14:paraId="58A64DF1" w14:textId="6B6FA47D" w:rsidR="005E4D3A" w:rsidRPr="009A7EF7" w:rsidRDefault="005E4D3A" w:rsidP="005E4D3A">
      <w:pPr>
        <w:jc w:val="center"/>
        <w:rPr>
          <w:rFonts w:asciiTheme="minorHAnsi" w:hAnsiTheme="minorHAnsi" w:cstheme="minorHAnsi"/>
          <w:b/>
          <w:sz w:val="32"/>
          <w:szCs w:val="32"/>
        </w:rPr>
      </w:pPr>
      <w:r w:rsidRPr="009A7EF7">
        <w:rPr>
          <w:rFonts w:asciiTheme="minorHAnsi" w:hAnsiTheme="minorHAnsi" w:cstheme="minorHAnsi"/>
          <w:b/>
          <w:sz w:val="32"/>
          <w:szCs w:val="32"/>
        </w:rPr>
        <w:lastRenderedPageBreak/>
        <w:t>Table of contents</w:t>
      </w:r>
    </w:p>
    <w:p w14:paraId="7F08F21C" w14:textId="77777777" w:rsidR="005E4D3A" w:rsidRPr="009A7EF7" w:rsidRDefault="005E4D3A" w:rsidP="005E4D3A">
      <w:pPr>
        <w:tabs>
          <w:tab w:val="left" w:pos="567"/>
          <w:tab w:val="left" w:leader="dot" w:pos="8222"/>
        </w:tabs>
        <w:rPr>
          <w:rFonts w:asciiTheme="minorHAnsi" w:hAnsiTheme="minorHAnsi" w:cstheme="minorHAnsi"/>
        </w:rPr>
      </w:pPr>
    </w:p>
    <w:p w14:paraId="153D1B07" w14:textId="77777777" w:rsidR="005E4D3A" w:rsidRPr="009A7EF7" w:rsidRDefault="005E4D3A" w:rsidP="005E4D3A">
      <w:pPr>
        <w:tabs>
          <w:tab w:val="left" w:pos="567"/>
          <w:tab w:val="left" w:leader="dot" w:pos="8222"/>
        </w:tabs>
        <w:rPr>
          <w:rFonts w:asciiTheme="minorHAnsi" w:hAnsiTheme="minorHAnsi" w:cstheme="minorHAnsi"/>
        </w:rPr>
      </w:pPr>
    </w:p>
    <w:sdt>
      <w:sdtPr>
        <w:rPr>
          <w:rFonts w:asciiTheme="minorHAnsi" w:eastAsiaTheme="minorHAnsi" w:hAnsiTheme="minorHAnsi" w:cstheme="minorHAnsi"/>
          <w:b w:val="0"/>
          <w:bCs w:val="0"/>
          <w:color w:val="auto"/>
          <w:sz w:val="22"/>
          <w:szCs w:val="22"/>
          <w:lang w:val="en-GB" w:eastAsia="en-US"/>
        </w:rPr>
        <w:id w:val="-1971207172"/>
        <w:docPartObj>
          <w:docPartGallery w:val="Table of Contents"/>
          <w:docPartUnique/>
        </w:docPartObj>
      </w:sdtPr>
      <w:sdtEndPr>
        <w:rPr>
          <w:rFonts w:eastAsia="Times New Roman"/>
          <w:noProof/>
          <w:sz w:val="24"/>
          <w:szCs w:val="24"/>
          <w:lang w:val="en-IN" w:eastAsia="en-IN"/>
        </w:rPr>
      </w:sdtEndPr>
      <w:sdtContent>
        <w:p w14:paraId="6442A2F3" w14:textId="77777777" w:rsidR="005E4D3A" w:rsidRPr="009A7EF7" w:rsidRDefault="005E4D3A" w:rsidP="005E4D3A">
          <w:pPr>
            <w:pStyle w:val="TOCHeading"/>
            <w:rPr>
              <w:rFonts w:asciiTheme="minorHAnsi" w:hAnsiTheme="minorHAnsi" w:cstheme="minorHAnsi"/>
            </w:rPr>
          </w:pPr>
          <w:r w:rsidRPr="009A7EF7">
            <w:rPr>
              <w:rFonts w:asciiTheme="minorHAnsi" w:hAnsiTheme="minorHAnsi" w:cstheme="minorHAnsi"/>
            </w:rPr>
            <w:t>Contents</w:t>
          </w:r>
        </w:p>
        <w:p w14:paraId="6FD8F9E4" w14:textId="088F2316" w:rsidR="008E1834" w:rsidRPr="009A7EF7" w:rsidRDefault="005E4D3A">
          <w:pPr>
            <w:pStyle w:val="TOC1"/>
            <w:tabs>
              <w:tab w:val="right" w:leader="dot" w:pos="9016"/>
            </w:tabs>
            <w:rPr>
              <w:rFonts w:eastAsiaTheme="minorEastAsia" w:cstheme="minorHAnsi"/>
              <w:noProof/>
              <w:lang w:val="en-IN" w:eastAsia="en-IN"/>
            </w:rPr>
          </w:pPr>
          <w:r w:rsidRPr="009A7EF7">
            <w:rPr>
              <w:rFonts w:cstheme="minorHAnsi"/>
            </w:rPr>
            <w:fldChar w:fldCharType="begin"/>
          </w:r>
          <w:r w:rsidRPr="009A7EF7">
            <w:rPr>
              <w:rFonts w:cstheme="minorHAnsi"/>
            </w:rPr>
            <w:instrText xml:space="preserve"> TOC \o "1-3" \h \z \u </w:instrText>
          </w:r>
          <w:r w:rsidRPr="009A7EF7">
            <w:rPr>
              <w:rFonts w:cstheme="minorHAnsi"/>
            </w:rPr>
            <w:fldChar w:fldCharType="separate"/>
          </w:r>
          <w:hyperlink w:anchor="_Toc72879188" w:history="1">
            <w:r w:rsidR="008E1834" w:rsidRPr="009A7EF7">
              <w:rPr>
                <w:rStyle w:val="Hyperlink"/>
                <w:rFonts w:cstheme="minorHAnsi"/>
                <w:noProof/>
              </w:rPr>
              <w:t>Forecasting</w:t>
            </w:r>
            <w:r w:rsidR="008E1834" w:rsidRPr="009A7EF7">
              <w:rPr>
                <w:rFonts w:cstheme="minorHAnsi"/>
                <w:noProof/>
                <w:webHidden/>
              </w:rPr>
              <w:tab/>
            </w:r>
            <w:r w:rsidR="008E1834" w:rsidRPr="009A7EF7">
              <w:rPr>
                <w:rFonts w:cstheme="minorHAnsi"/>
                <w:noProof/>
                <w:webHidden/>
              </w:rPr>
              <w:fldChar w:fldCharType="begin"/>
            </w:r>
            <w:r w:rsidR="008E1834" w:rsidRPr="009A7EF7">
              <w:rPr>
                <w:rFonts w:cstheme="minorHAnsi"/>
                <w:noProof/>
                <w:webHidden/>
              </w:rPr>
              <w:instrText xml:space="preserve"> PAGEREF _Toc72879188 \h </w:instrText>
            </w:r>
            <w:r w:rsidR="008E1834" w:rsidRPr="009A7EF7">
              <w:rPr>
                <w:rFonts w:cstheme="minorHAnsi"/>
                <w:noProof/>
                <w:webHidden/>
              </w:rPr>
            </w:r>
            <w:r w:rsidR="008E1834" w:rsidRPr="009A7EF7">
              <w:rPr>
                <w:rFonts w:cstheme="minorHAnsi"/>
                <w:noProof/>
                <w:webHidden/>
              </w:rPr>
              <w:fldChar w:fldCharType="separate"/>
            </w:r>
            <w:r w:rsidR="008E1834" w:rsidRPr="009A7EF7">
              <w:rPr>
                <w:rFonts w:cstheme="minorHAnsi"/>
                <w:noProof/>
                <w:webHidden/>
              </w:rPr>
              <w:t>3</w:t>
            </w:r>
            <w:r w:rsidR="008E1834" w:rsidRPr="009A7EF7">
              <w:rPr>
                <w:rFonts w:cstheme="minorHAnsi"/>
                <w:noProof/>
                <w:webHidden/>
              </w:rPr>
              <w:fldChar w:fldCharType="end"/>
            </w:r>
          </w:hyperlink>
        </w:p>
        <w:p w14:paraId="71F7A2E0" w14:textId="4B5AE49D" w:rsidR="008E1834" w:rsidRPr="009A7EF7" w:rsidRDefault="008E1834">
          <w:pPr>
            <w:pStyle w:val="TOC1"/>
            <w:tabs>
              <w:tab w:val="right" w:leader="dot" w:pos="9016"/>
            </w:tabs>
            <w:rPr>
              <w:rFonts w:eastAsiaTheme="minorEastAsia" w:cstheme="minorHAnsi"/>
              <w:noProof/>
              <w:lang w:val="en-IN" w:eastAsia="en-IN"/>
            </w:rPr>
          </w:pPr>
          <w:hyperlink w:anchor="_Toc72879189" w:history="1">
            <w:r w:rsidRPr="009A7EF7">
              <w:rPr>
                <w:rStyle w:val="Hyperlink"/>
                <w:rFonts w:cstheme="minorHAnsi"/>
                <w:noProof/>
              </w:rPr>
              <w:t>Overview of Forecasting techniques.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_Toc72879189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3</w:t>
            </w:r>
            <w:r w:rsidRPr="009A7EF7">
              <w:rPr>
                <w:rFonts w:cstheme="minorHAnsi"/>
                <w:noProof/>
                <w:webHidden/>
              </w:rPr>
              <w:fldChar w:fldCharType="end"/>
            </w:r>
          </w:hyperlink>
        </w:p>
        <w:p w14:paraId="44305FBD" w14:textId="619AA53F" w:rsidR="008E1834" w:rsidRPr="009A7EF7" w:rsidRDefault="008E1834">
          <w:pPr>
            <w:pStyle w:val="TOC1"/>
            <w:tabs>
              <w:tab w:val="right" w:leader="dot" w:pos="9016"/>
            </w:tabs>
            <w:rPr>
              <w:rFonts w:eastAsiaTheme="minorEastAsia" w:cstheme="minorHAnsi"/>
              <w:noProof/>
              <w:lang w:val="en-IN" w:eastAsia="en-IN"/>
            </w:rPr>
          </w:pPr>
          <w:hyperlink w:anchor="_Toc72879190" w:history="1">
            <w:r w:rsidRPr="009A7EF7">
              <w:rPr>
                <w:rStyle w:val="Hyperlink"/>
                <w:rFonts w:cstheme="minorHAnsi"/>
                <w:noProof/>
              </w:rPr>
              <w:t>Challenges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_Toc72879190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3</w:t>
            </w:r>
            <w:r w:rsidRPr="009A7EF7">
              <w:rPr>
                <w:rFonts w:cstheme="minorHAnsi"/>
                <w:noProof/>
                <w:webHidden/>
              </w:rPr>
              <w:fldChar w:fldCharType="end"/>
            </w:r>
          </w:hyperlink>
        </w:p>
        <w:p w14:paraId="0ED5B2F3" w14:textId="0B14AB39" w:rsidR="008E1834" w:rsidRPr="009A7EF7" w:rsidRDefault="008E1834">
          <w:pPr>
            <w:pStyle w:val="TOC1"/>
            <w:tabs>
              <w:tab w:val="right" w:leader="dot" w:pos="9016"/>
            </w:tabs>
            <w:rPr>
              <w:rFonts w:eastAsiaTheme="minorEastAsia" w:cstheme="minorHAnsi"/>
              <w:noProof/>
              <w:lang w:val="en-IN" w:eastAsia="en-IN"/>
            </w:rPr>
          </w:pPr>
          <w:hyperlink w:anchor="_Toc72879191" w:history="1">
            <w:r w:rsidRPr="009A7EF7">
              <w:rPr>
                <w:rStyle w:val="Hyperlink"/>
                <w:rFonts w:cstheme="minorHAnsi"/>
                <w:noProof/>
              </w:rPr>
              <w:t>Key Points East Midlands Candy should consider.</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_Toc72879191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3</w:t>
            </w:r>
            <w:r w:rsidRPr="009A7EF7">
              <w:rPr>
                <w:rFonts w:cstheme="minorHAnsi"/>
                <w:noProof/>
                <w:webHidden/>
              </w:rPr>
              <w:fldChar w:fldCharType="end"/>
            </w:r>
          </w:hyperlink>
        </w:p>
        <w:p w14:paraId="373ECD39" w14:textId="606DEE3C" w:rsidR="008E1834" w:rsidRPr="009A7EF7" w:rsidRDefault="008E1834">
          <w:pPr>
            <w:pStyle w:val="TOC1"/>
            <w:tabs>
              <w:tab w:val="right" w:leader="dot" w:pos="9016"/>
            </w:tabs>
            <w:rPr>
              <w:rFonts w:eastAsiaTheme="minorEastAsia" w:cstheme="minorHAnsi"/>
              <w:noProof/>
              <w:lang w:val="en-IN" w:eastAsia="en-IN"/>
            </w:rPr>
          </w:pPr>
          <w:hyperlink w:anchor="_Toc72879192" w:history="1">
            <w:r w:rsidRPr="009A7EF7">
              <w:rPr>
                <w:rStyle w:val="Hyperlink"/>
                <w:rFonts w:cstheme="minorHAnsi"/>
                <w:noProof/>
              </w:rPr>
              <w:t>Forecasting Data</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_Toc72879192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4</w:t>
            </w:r>
            <w:r w:rsidRPr="009A7EF7">
              <w:rPr>
                <w:rFonts w:cstheme="minorHAnsi"/>
                <w:noProof/>
                <w:webHidden/>
              </w:rPr>
              <w:fldChar w:fldCharType="end"/>
            </w:r>
          </w:hyperlink>
        </w:p>
        <w:p w14:paraId="7F53DF57" w14:textId="124C1E55" w:rsidR="008E1834" w:rsidRPr="009A7EF7" w:rsidRDefault="008E1834">
          <w:pPr>
            <w:pStyle w:val="TOC1"/>
            <w:tabs>
              <w:tab w:val="right" w:leader="dot" w:pos="9016"/>
            </w:tabs>
            <w:rPr>
              <w:rFonts w:eastAsiaTheme="minorEastAsia" w:cstheme="minorHAnsi"/>
              <w:noProof/>
              <w:lang w:val="en-IN" w:eastAsia="en-IN"/>
            </w:rPr>
          </w:pPr>
          <w:hyperlink w:anchor="_Toc72879193" w:history="1">
            <w:r w:rsidRPr="009A7EF7">
              <w:rPr>
                <w:rStyle w:val="Hyperlink"/>
                <w:rFonts w:cstheme="minorHAnsi"/>
                <w:noProof/>
              </w:rPr>
              <w:t>Identifying the sales pattern of the products.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_Toc72879193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5</w:t>
            </w:r>
            <w:r w:rsidRPr="009A7EF7">
              <w:rPr>
                <w:rFonts w:cstheme="minorHAnsi"/>
                <w:noProof/>
                <w:webHidden/>
              </w:rPr>
              <w:fldChar w:fldCharType="end"/>
            </w:r>
          </w:hyperlink>
        </w:p>
        <w:p w14:paraId="4FAC126D" w14:textId="33C5C9B7" w:rsidR="008E1834" w:rsidRPr="009A7EF7" w:rsidRDefault="008E1834">
          <w:pPr>
            <w:pStyle w:val="TOC1"/>
            <w:tabs>
              <w:tab w:val="right" w:leader="dot" w:pos="9016"/>
            </w:tabs>
            <w:rPr>
              <w:rFonts w:eastAsiaTheme="minorEastAsia" w:cstheme="minorHAnsi"/>
              <w:noProof/>
              <w:lang w:val="en-IN" w:eastAsia="en-IN"/>
            </w:rPr>
          </w:pPr>
          <w:hyperlink w:anchor="_Toc72879194" w:history="1">
            <w:r w:rsidRPr="009A7EF7">
              <w:rPr>
                <w:rStyle w:val="Hyperlink"/>
                <w:rFonts w:cstheme="minorHAnsi"/>
                <w:noProof/>
              </w:rPr>
              <w:t>Forecasting the performance of the 4</w:t>
            </w:r>
            <w:r w:rsidRPr="009A7EF7">
              <w:rPr>
                <w:rStyle w:val="Hyperlink"/>
                <w:rFonts w:cstheme="minorHAnsi"/>
                <w:noProof/>
                <w:vertAlign w:val="superscript"/>
              </w:rPr>
              <w:t>th</w:t>
            </w:r>
            <w:r w:rsidRPr="009A7EF7">
              <w:rPr>
                <w:rStyle w:val="Hyperlink"/>
                <w:rFonts w:cstheme="minorHAnsi"/>
                <w:noProof/>
              </w:rPr>
              <w:t xml:space="preserve"> Year.</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_Toc72879194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6</w:t>
            </w:r>
            <w:r w:rsidRPr="009A7EF7">
              <w:rPr>
                <w:rFonts w:cstheme="minorHAnsi"/>
                <w:noProof/>
                <w:webHidden/>
              </w:rPr>
              <w:fldChar w:fldCharType="end"/>
            </w:r>
          </w:hyperlink>
        </w:p>
        <w:p w14:paraId="174BC953" w14:textId="53A20B1C" w:rsidR="008E1834" w:rsidRPr="009A7EF7" w:rsidRDefault="008E1834">
          <w:pPr>
            <w:pStyle w:val="TOC1"/>
            <w:tabs>
              <w:tab w:val="right" w:leader="dot" w:pos="9016"/>
            </w:tabs>
            <w:rPr>
              <w:rFonts w:eastAsiaTheme="minorEastAsia" w:cstheme="minorHAnsi"/>
              <w:noProof/>
              <w:lang w:val="en-IN" w:eastAsia="en-IN"/>
            </w:rPr>
          </w:pPr>
          <w:hyperlink w:anchor="_Toc72879195" w:history="1">
            <w:r w:rsidRPr="009A7EF7">
              <w:rPr>
                <w:rStyle w:val="Hyperlink"/>
                <w:rFonts w:cstheme="minorHAnsi"/>
                <w:noProof/>
              </w:rPr>
              <w:t>Optimization and linear programming.</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_Toc72879195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16</w:t>
            </w:r>
            <w:r w:rsidRPr="009A7EF7">
              <w:rPr>
                <w:rFonts w:cstheme="minorHAnsi"/>
                <w:noProof/>
                <w:webHidden/>
              </w:rPr>
              <w:fldChar w:fldCharType="end"/>
            </w:r>
          </w:hyperlink>
        </w:p>
        <w:p w14:paraId="517733F1" w14:textId="537224FB" w:rsidR="008E1834" w:rsidRPr="009A7EF7" w:rsidRDefault="008E1834">
          <w:pPr>
            <w:pStyle w:val="TOC1"/>
            <w:tabs>
              <w:tab w:val="right" w:leader="dot" w:pos="9016"/>
            </w:tabs>
            <w:rPr>
              <w:rFonts w:eastAsiaTheme="minorEastAsia" w:cstheme="minorHAnsi"/>
              <w:noProof/>
              <w:lang w:val="en-IN" w:eastAsia="en-IN"/>
            </w:rPr>
          </w:pPr>
          <w:hyperlink w:anchor="_Toc72879196" w:history="1">
            <w:r w:rsidRPr="009A7EF7">
              <w:rPr>
                <w:rStyle w:val="Hyperlink"/>
                <w:rFonts w:cstheme="minorHAnsi"/>
                <w:noProof/>
              </w:rPr>
              <w:t>Increasing the profit of popcorn production with Linear Programming.</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_Toc72879196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16</w:t>
            </w:r>
            <w:r w:rsidRPr="009A7EF7">
              <w:rPr>
                <w:rFonts w:cstheme="minorHAnsi"/>
                <w:noProof/>
                <w:webHidden/>
              </w:rPr>
              <w:fldChar w:fldCharType="end"/>
            </w:r>
          </w:hyperlink>
        </w:p>
        <w:p w14:paraId="651086A1" w14:textId="344727E7" w:rsidR="008E1834" w:rsidRPr="009A7EF7" w:rsidRDefault="008E1834">
          <w:pPr>
            <w:pStyle w:val="TOC1"/>
            <w:tabs>
              <w:tab w:val="right" w:leader="dot" w:pos="9016"/>
            </w:tabs>
            <w:rPr>
              <w:rFonts w:eastAsiaTheme="minorEastAsia" w:cstheme="minorHAnsi"/>
              <w:noProof/>
              <w:lang w:val="en-IN" w:eastAsia="en-IN"/>
            </w:rPr>
          </w:pPr>
          <w:hyperlink w:anchor="_Toc72879197" w:history="1">
            <w:r w:rsidRPr="009A7EF7">
              <w:rPr>
                <w:rStyle w:val="Hyperlink"/>
                <w:rFonts w:cstheme="minorHAnsi"/>
                <w:noProof/>
              </w:rPr>
              <w:t>Allocating Human Resources using Linear Programming.</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_Toc72879197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17</w:t>
            </w:r>
            <w:r w:rsidRPr="009A7EF7">
              <w:rPr>
                <w:rFonts w:cstheme="minorHAnsi"/>
                <w:noProof/>
                <w:webHidden/>
              </w:rPr>
              <w:fldChar w:fldCharType="end"/>
            </w:r>
          </w:hyperlink>
        </w:p>
        <w:p w14:paraId="4609C5C6" w14:textId="422784E2" w:rsidR="008E1834" w:rsidRPr="009A7EF7" w:rsidRDefault="008E1834">
          <w:pPr>
            <w:pStyle w:val="TOC1"/>
            <w:tabs>
              <w:tab w:val="right" w:leader="dot" w:pos="9016"/>
            </w:tabs>
            <w:rPr>
              <w:rFonts w:eastAsiaTheme="minorEastAsia" w:cstheme="minorHAnsi"/>
              <w:noProof/>
              <w:lang w:val="en-IN" w:eastAsia="en-IN"/>
            </w:rPr>
          </w:pPr>
          <w:hyperlink w:anchor="_Toc72879198" w:history="1">
            <w:r w:rsidRPr="009A7EF7">
              <w:rPr>
                <w:rStyle w:val="Hyperlink"/>
                <w:rFonts w:cstheme="minorHAnsi"/>
                <w:noProof/>
              </w:rPr>
              <w:t>SAS BI</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_Toc72879198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17</w:t>
            </w:r>
            <w:r w:rsidRPr="009A7EF7">
              <w:rPr>
                <w:rFonts w:cstheme="minorHAnsi"/>
                <w:noProof/>
                <w:webHidden/>
              </w:rPr>
              <w:fldChar w:fldCharType="end"/>
            </w:r>
          </w:hyperlink>
        </w:p>
        <w:p w14:paraId="7FF51D5C" w14:textId="0986E0FF" w:rsidR="008E1834" w:rsidRPr="009A7EF7" w:rsidRDefault="008E1834">
          <w:pPr>
            <w:pStyle w:val="TOC1"/>
            <w:tabs>
              <w:tab w:val="right" w:leader="dot" w:pos="9016"/>
            </w:tabs>
            <w:rPr>
              <w:rFonts w:eastAsiaTheme="minorEastAsia" w:cstheme="minorHAnsi"/>
              <w:noProof/>
              <w:lang w:val="en-IN" w:eastAsia="en-IN"/>
            </w:rPr>
          </w:pPr>
          <w:hyperlink w:anchor="_Toc72879199" w:history="1">
            <w:r w:rsidRPr="009A7EF7">
              <w:rPr>
                <w:rStyle w:val="Hyperlink"/>
                <w:rFonts w:cstheme="minorHAnsi"/>
                <w:noProof/>
              </w:rPr>
              <w:t>Data preparation: Information Map Studio</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_Toc72879199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18</w:t>
            </w:r>
            <w:r w:rsidRPr="009A7EF7">
              <w:rPr>
                <w:rFonts w:cstheme="minorHAnsi"/>
                <w:noProof/>
                <w:webHidden/>
              </w:rPr>
              <w:fldChar w:fldCharType="end"/>
            </w:r>
          </w:hyperlink>
        </w:p>
        <w:p w14:paraId="797449DB" w14:textId="32BB3E4E" w:rsidR="008E1834" w:rsidRPr="009A7EF7" w:rsidRDefault="008E1834">
          <w:pPr>
            <w:pStyle w:val="TOC1"/>
            <w:tabs>
              <w:tab w:val="right" w:leader="dot" w:pos="9016"/>
            </w:tabs>
            <w:rPr>
              <w:rFonts w:eastAsiaTheme="minorEastAsia" w:cstheme="minorHAnsi"/>
              <w:noProof/>
              <w:lang w:val="en-IN" w:eastAsia="en-IN"/>
            </w:rPr>
          </w:pPr>
          <w:hyperlink w:anchor="_Toc72879200" w:history="1">
            <w:r w:rsidRPr="009A7EF7">
              <w:rPr>
                <w:rStyle w:val="Hyperlink"/>
                <w:rFonts w:cstheme="minorHAnsi"/>
                <w:noProof/>
              </w:rPr>
              <w:t>Using SAS BI to display Total Sales with respect to Customer &amp; Product type.</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_Toc72879200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19</w:t>
            </w:r>
            <w:r w:rsidRPr="009A7EF7">
              <w:rPr>
                <w:rFonts w:cstheme="minorHAnsi"/>
                <w:noProof/>
                <w:webHidden/>
              </w:rPr>
              <w:fldChar w:fldCharType="end"/>
            </w:r>
          </w:hyperlink>
        </w:p>
        <w:p w14:paraId="7D424513" w14:textId="062AC694" w:rsidR="008E1834" w:rsidRPr="009A7EF7" w:rsidRDefault="008E1834">
          <w:pPr>
            <w:pStyle w:val="TOC1"/>
            <w:tabs>
              <w:tab w:val="right" w:leader="dot" w:pos="9016"/>
            </w:tabs>
            <w:rPr>
              <w:rFonts w:eastAsiaTheme="minorEastAsia" w:cstheme="minorHAnsi"/>
              <w:noProof/>
              <w:lang w:val="en-IN" w:eastAsia="en-IN"/>
            </w:rPr>
          </w:pPr>
          <w:hyperlink w:anchor="_Toc72879201" w:history="1">
            <w:r w:rsidRPr="009A7EF7">
              <w:rPr>
                <w:rStyle w:val="Hyperlink"/>
                <w:rFonts w:cstheme="minorHAnsi"/>
                <w:noProof/>
              </w:rPr>
              <w:t>Using SAS BI to display Total Sales of each product to the different customer.</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_Toc72879201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20</w:t>
            </w:r>
            <w:r w:rsidRPr="009A7EF7">
              <w:rPr>
                <w:rFonts w:cstheme="minorHAnsi"/>
                <w:noProof/>
                <w:webHidden/>
              </w:rPr>
              <w:fldChar w:fldCharType="end"/>
            </w:r>
          </w:hyperlink>
        </w:p>
        <w:p w14:paraId="7260E71B" w14:textId="226F8246" w:rsidR="008E1834" w:rsidRPr="009A7EF7" w:rsidRDefault="008E1834">
          <w:pPr>
            <w:pStyle w:val="TOC1"/>
            <w:tabs>
              <w:tab w:val="right" w:leader="dot" w:pos="9016"/>
            </w:tabs>
            <w:rPr>
              <w:rFonts w:eastAsiaTheme="minorEastAsia" w:cstheme="minorHAnsi"/>
              <w:noProof/>
              <w:lang w:val="en-IN" w:eastAsia="en-IN"/>
            </w:rPr>
          </w:pPr>
          <w:hyperlink w:anchor="_Toc72879202" w:history="1">
            <w:r w:rsidRPr="009A7EF7">
              <w:rPr>
                <w:rStyle w:val="Hyperlink"/>
                <w:rFonts w:cstheme="minorHAnsi"/>
                <w:noProof/>
              </w:rPr>
              <w:t>Legal, Ethical and Privacy issues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_Toc72879202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22</w:t>
            </w:r>
            <w:r w:rsidRPr="009A7EF7">
              <w:rPr>
                <w:rFonts w:cstheme="minorHAnsi"/>
                <w:noProof/>
                <w:webHidden/>
              </w:rPr>
              <w:fldChar w:fldCharType="end"/>
            </w:r>
          </w:hyperlink>
        </w:p>
        <w:p w14:paraId="0A8EE4BB" w14:textId="1A49A1D2" w:rsidR="008E1834" w:rsidRPr="009A7EF7" w:rsidRDefault="008E1834">
          <w:pPr>
            <w:pStyle w:val="TOC1"/>
            <w:tabs>
              <w:tab w:val="right" w:leader="dot" w:pos="9016"/>
            </w:tabs>
            <w:rPr>
              <w:rFonts w:eastAsiaTheme="minorEastAsia" w:cstheme="minorHAnsi"/>
              <w:noProof/>
              <w:lang w:val="en-IN" w:eastAsia="en-IN"/>
            </w:rPr>
          </w:pPr>
          <w:hyperlink w:anchor="_Toc72879203" w:history="1">
            <w:r w:rsidRPr="009A7EF7">
              <w:rPr>
                <w:rStyle w:val="Hyperlink"/>
                <w:rFonts w:cstheme="minorHAnsi"/>
                <w:noProof/>
              </w:rPr>
              <w:t>Conclusion</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_Toc72879203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22</w:t>
            </w:r>
            <w:r w:rsidRPr="009A7EF7">
              <w:rPr>
                <w:rFonts w:cstheme="minorHAnsi"/>
                <w:noProof/>
                <w:webHidden/>
              </w:rPr>
              <w:fldChar w:fldCharType="end"/>
            </w:r>
          </w:hyperlink>
        </w:p>
        <w:p w14:paraId="26E99F65" w14:textId="3D9BAA6B" w:rsidR="008E1834" w:rsidRPr="009A7EF7" w:rsidRDefault="008E1834">
          <w:pPr>
            <w:pStyle w:val="TOC1"/>
            <w:tabs>
              <w:tab w:val="right" w:leader="dot" w:pos="9016"/>
            </w:tabs>
            <w:rPr>
              <w:rFonts w:eastAsiaTheme="minorEastAsia" w:cstheme="minorHAnsi"/>
              <w:noProof/>
              <w:lang w:val="en-IN" w:eastAsia="en-IN"/>
            </w:rPr>
          </w:pPr>
          <w:hyperlink w:anchor="_Toc72879204" w:history="1">
            <w:r w:rsidRPr="009A7EF7">
              <w:rPr>
                <w:rStyle w:val="Hyperlink"/>
                <w:rFonts w:cstheme="minorHAnsi"/>
                <w:noProof/>
              </w:rPr>
              <w:t>References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_Toc72879204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22</w:t>
            </w:r>
            <w:r w:rsidRPr="009A7EF7">
              <w:rPr>
                <w:rFonts w:cstheme="minorHAnsi"/>
                <w:noProof/>
                <w:webHidden/>
              </w:rPr>
              <w:fldChar w:fldCharType="end"/>
            </w:r>
          </w:hyperlink>
        </w:p>
        <w:p w14:paraId="6B94A7C7" w14:textId="0A92A325" w:rsidR="008E1834" w:rsidRPr="009A7EF7" w:rsidRDefault="008E1834">
          <w:pPr>
            <w:pStyle w:val="TOC1"/>
            <w:tabs>
              <w:tab w:val="right" w:leader="dot" w:pos="9016"/>
            </w:tabs>
            <w:rPr>
              <w:rFonts w:eastAsiaTheme="minorEastAsia" w:cstheme="minorHAnsi"/>
              <w:noProof/>
              <w:lang w:val="en-IN" w:eastAsia="en-IN"/>
            </w:rPr>
          </w:pPr>
          <w:hyperlink w:anchor="_Toc72879205" w:history="1">
            <w:r w:rsidRPr="009A7EF7">
              <w:rPr>
                <w:rStyle w:val="Hyperlink"/>
                <w:rFonts w:cstheme="minorHAnsi"/>
                <w:noProof/>
              </w:rPr>
              <w:t>Other References</w:t>
            </w:r>
            <w:r w:rsidRPr="009A7EF7">
              <w:rPr>
                <w:rFonts w:cstheme="minorHAnsi"/>
                <w:noProof/>
                <w:webHidden/>
              </w:rPr>
              <w:tab/>
            </w:r>
            <w:r w:rsidRPr="009A7EF7">
              <w:rPr>
                <w:rFonts w:cstheme="minorHAnsi"/>
                <w:noProof/>
                <w:webHidden/>
              </w:rPr>
              <w:fldChar w:fldCharType="begin"/>
            </w:r>
            <w:r w:rsidRPr="009A7EF7">
              <w:rPr>
                <w:rFonts w:cstheme="minorHAnsi"/>
                <w:noProof/>
                <w:webHidden/>
              </w:rPr>
              <w:instrText xml:space="preserve"> PAGEREF _Toc72879205 \h </w:instrText>
            </w:r>
            <w:r w:rsidRPr="009A7EF7">
              <w:rPr>
                <w:rFonts w:cstheme="minorHAnsi"/>
                <w:noProof/>
                <w:webHidden/>
              </w:rPr>
            </w:r>
            <w:r w:rsidRPr="009A7EF7">
              <w:rPr>
                <w:rFonts w:cstheme="minorHAnsi"/>
                <w:noProof/>
                <w:webHidden/>
              </w:rPr>
              <w:fldChar w:fldCharType="separate"/>
            </w:r>
            <w:r w:rsidRPr="009A7EF7">
              <w:rPr>
                <w:rFonts w:cstheme="minorHAnsi"/>
                <w:noProof/>
                <w:webHidden/>
              </w:rPr>
              <w:t>22</w:t>
            </w:r>
            <w:r w:rsidRPr="009A7EF7">
              <w:rPr>
                <w:rFonts w:cstheme="minorHAnsi"/>
                <w:noProof/>
                <w:webHidden/>
              </w:rPr>
              <w:fldChar w:fldCharType="end"/>
            </w:r>
          </w:hyperlink>
        </w:p>
        <w:p w14:paraId="201B9340" w14:textId="40F55F13" w:rsidR="005E4D3A" w:rsidRPr="009A7EF7" w:rsidRDefault="005E4D3A" w:rsidP="005E4D3A">
          <w:pPr>
            <w:rPr>
              <w:rFonts w:asciiTheme="minorHAnsi" w:hAnsiTheme="minorHAnsi" w:cstheme="minorHAnsi"/>
            </w:rPr>
          </w:pPr>
          <w:r w:rsidRPr="009A7EF7">
            <w:rPr>
              <w:rFonts w:asciiTheme="minorHAnsi" w:hAnsiTheme="minorHAnsi" w:cstheme="minorHAnsi"/>
              <w:b/>
              <w:bCs/>
              <w:noProof/>
            </w:rPr>
            <w:fldChar w:fldCharType="end"/>
          </w:r>
        </w:p>
      </w:sdtContent>
    </w:sdt>
    <w:p w14:paraId="5CECBBC4" w14:textId="77777777" w:rsidR="005E4D3A" w:rsidRPr="009A7EF7" w:rsidRDefault="005E4D3A" w:rsidP="005E4D3A">
      <w:pPr>
        <w:tabs>
          <w:tab w:val="left" w:pos="567"/>
          <w:tab w:val="left" w:leader="dot" w:pos="8222"/>
        </w:tabs>
        <w:rPr>
          <w:rFonts w:asciiTheme="minorHAnsi" w:hAnsiTheme="minorHAnsi" w:cstheme="minorHAnsi"/>
        </w:rPr>
      </w:pPr>
    </w:p>
    <w:p w14:paraId="00EC2CEB" w14:textId="77777777" w:rsidR="005E4D3A" w:rsidRPr="009A7EF7" w:rsidRDefault="005E4D3A" w:rsidP="005E4D3A">
      <w:pPr>
        <w:tabs>
          <w:tab w:val="left" w:pos="567"/>
          <w:tab w:val="left" w:leader="dot" w:pos="8222"/>
        </w:tabs>
        <w:rPr>
          <w:rFonts w:asciiTheme="minorHAnsi" w:hAnsiTheme="minorHAnsi" w:cstheme="minorHAnsi"/>
        </w:rPr>
      </w:pPr>
    </w:p>
    <w:p w14:paraId="7F83D742" w14:textId="77777777" w:rsidR="005E4D3A" w:rsidRPr="009A7EF7" w:rsidRDefault="005E4D3A" w:rsidP="005E4D3A">
      <w:pPr>
        <w:tabs>
          <w:tab w:val="left" w:pos="567"/>
          <w:tab w:val="left" w:leader="dot" w:pos="8222"/>
        </w:tabs>
        <w:rPr>
          <w:rFonts w:asciiTheme="minorHAnsi" w:hAnsiTheme="minorHAnsi" w:cstheme="minorHAnsi"/>
        </w:rPr>
      </w:pPr>
    </w:p>
    <w:p w14:paraId="7FE5FF67" w14:textId="77777777" w:rsidR="005E4D3A" w:rsidRPr="009A7EF7" w:rsidRDefault="005E4D3A" w:rsidP="005E4D3A">
      <w:pPr>
        <w:rPr>
          <w:rFonts w:asciiTheme="minorHAnsi" w:hAnsiTheme="minorHAnsi" w:cstheme="minorHAnsi"/>
        </w:rPr>
      </w:pPr>
    </w:p>
    <w:p w14:paraId="35840489" w14:textId="77777777" w:rsidR="005E4D3A" w:rsidRPr="009A7EF7" w:rsidRDefault="005E4D3A" w:rsidP="005E4D3A">
      <w:pPr>
        <w:rPr>
          <w:rFonts w:asciiTheme="minorHAnsi" w:hAnsiTheme="minorHAnsi" w:cstheme="minorHAnsi"/>
          <w:b/>
          <w:sz w:val="28"/>
          <w:szCs w:val="28"/>
        </w:rPr>
      </w:pPr>
      <w:r w:rsidRPr="009A7EF7">
        <w:rPr>
          <w:rFonts w:asciiTheme="minorHAnsi" w:hAnsiTheme="minorHAnsi" w:cstheme="minorHAnsi"/>
          <w:b/>
          <w:sz w:val="28"/>
          <w:szCs w:val="28"/>
        </w:rPr>
        <w:br w:type="page"/>
      </w:r>
    </w:p>
    <w:p w14:paraId="24AEC7D3" w14:textId="02FCFF26" w:rsidR="005E4D3A" w:rsidRPr="009A7EF7" w:rsidRDefault="005E4D3A" w:rsidP="005E4D3A">
      <w:pPr>
        <w:pStyle w:val="Heading1"/>
        <w:rPr>
          <w:rFonts w:asciiTheme="minorHAnsi" w:hAnsiTheme="minorHAnsi" w:cstheme="minorHAnsi"/>
          <w:sz w:val="32"/>
          <w:szCs w:val="32"/>
        </w:rPr>
      </w:pPr>
      <w:bookmarkStart w:id="0" w:name="_Toc72879188"/>
      <w:r w:rsidRPr="009A7EF7">
        <w:rPr>
          <w:rFonts w:asciiTheme="minorHAnsi" w:hAnsiTheme="minorHAnsi" w:cstheme="minorHAnsi"/>
          <w:sz w:val="32"/>
          <w:szCs w:val="32"/>
        </w:rPr>
        <w:lastRenderedPageBreak/>
        <w:t>Forecasting</w:t>
      </w:r>
      <w:bookmarkEnd w:id="0"/>
      <w:r w:rsidRPr="009A7EF7">
        <w:rPr>
          <w:rFonts w:asciiTheme="minorHAnsi" w:hAnsiTheme="minorHAnsi" w:cstheme="minorHAnsi"/>
          <w:sz w:val="32"/>
          <w:szCs w:val="32"/>
        </w:rPr>
        <w:t xml:space="preserve"> </w:t>
      </w:r>
    </w:p>
    <w:p w14:paraId="3ED4FE04" w14:textId="3193EFB4" w:rsidR="005E4D3A" w:rsidRPr="009A7EF7" w:rsidRDefault="005E4D3A" w:rsidP="005E4D3A">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act of </w:t>
      </w:r>
      <w:r w:rsidR="00404519" w:rsidRPr="009A7EF7">
        <w:rPr>
          <w:rFonts w:asciiTheme="minorHAnsi" w:hAnsiTheme="minorHAnsi" w:cstheme="minorHAnsi"/>
          <w:sz w:val="22"/>
          <w:szCs w:val="22"/>
          <w:lang w:val="en-US"/>
        </w:rPr>
        <w:t>analyzing</w:t>
      </w:r>
      <w:r w:rsidRPr="009A7EF7">
        <w:rPr>
          <w:rFonts w:asciiTheme="minorHAnsi" w:hAnsiTheme="minorHAnsi" w:cstheme="minorHAnsi"/>
          <w:sz w:val="22"/>
          <w:szCs w:val="22"/>
          <w:lang w:val="en-US"/>
        </w:rPr>
        <w:t xml:space="preserve"> and mining data </w:t>
      </w:r>
      <w:proofErr w:type="gramStart"/>
      <w:r w:rsidRPr="009A7EF7">
        <w:rPr>
          <w:rFonts w:asciiTheme="minorHAnsi" w:hAnsiTheme="minorHAnsi" w:cstheme="minorHAnsi"/>
          <w:sz w:val="22"/>
          <w:szCs w:val="22"/>
          <w:lang w:val="en-US"/>
        </w:rPr>
        <w:t>in order to</w:t>
      </w:r>
      <w:proofErr w:type="gramEnd"/>
      <w:r w:rsidRPr="009A7EF7">
        <w:rPr>
          <w:rFonts w:asciiTheme="minorHAnsi" w:hAnsiTheme="minorHAnsi" w:cstheme="minorHAnsi"/>
          <w:sz w:val="22"/>
          <w:szCs w:val="22"/>
          <w:lang w:val="en-US"/>
        </w:rPr>
        <w:t xml:space="preserve"> predict what will happen in the future is known as forecasting. Forecasting is usually done with the help of a business intelligence tool like SAS Information Map Studio. Forecasting can provide critical data to any business, regardless of industry.</w:t>
      </w:r>
    </w:p>
    <w:p w14:paraId="7E27F0F1" w14:textId="035D9CCC" w:rsidR="00404519" w:rsidRPr="009A7EF7" w:rsidRDefault="00404519" w:rsidP="00404519">
      <w:pPr>
        <w:pStyle w:val="Heading1"/>
        <w:rPr>
          <w:rFonts w:asciiTheme="minorHAnsi" w:hAnsiTheme="minorHAnsi" w:cstheme="minorHAnsi"/>
        </w:rPr>
      </w:pPr>
      <w:bookmarkStart w:id="1" w:name="_Toc72879189"/>
      <w:r w:rsidRPr="009A7EF7">
        <w:rPr>
          <w:rFonts w:asciiTheme="minorHAnsi" w:hAnsiTheme="minorHAnsi" w:cstheme="minorHAnsi"/>
        </w:rPr>
        <w:t>Overview of Forecasting techniques.</w:t>
      </w:r>
      <w:bookmarkEnd w:id="1"/>
      <w:r w:rsidRPr="009A7EF7">
        <w:rPr>
          <w:rFonts w:asciiTheme="minorHAnsi" w:hAnsiTheme="minorHAnsi" w:cstheme="minorHAnsi"/>
        </w:rPr>
        <w:t xml:space="preserve"> </w:t>
      </w:r>
    </w:p>
    <w:p w14:paraId="5FFBBE7E" w14:textId="22FEDC7A" w:rsidR="00404519" w:rsidRPr="009A7EF7" w:rsidRDefault="00404519">
      <w:pPr>
        <w:rPr>
          <w:rFonts w:asciiTheme="minorHAnsi" w:hAnsiTheme="minorHAnsi" w:cstheme="minorHAnsi"/>
          <w:sz w:val="22"/>
          <w:szCs w:val="22"/>
        </w:rPr>
      </w:pPr>
      <w:r w:rsidRPr="009A7EF7">
        <w:rPr>
          <w:rFonts w:asciiTheme="minorHAnsi" w:hAnsiTheme="minorHAnsi" w:cstheme="minorHAnsi"/>
          <w:sz w:val="22"/>
          <w:szCs w:val="22"/>
        </w:rPr>
        <w:t>Business forecasting uses tools and techniques to predict the changes occurring in a business (like sales, cost of production, profit, loss and so on). The aim of business forecasting is to develop better strategies based on these predictions which helps us to eliminate potential loss or failure that can happen to the business.</w:t>
      </w:r>
    </w:p>
    <w:p w14:paraId="1B6569DD" w14:textId="2CB2C07E" w:rsidR="00404519" w:rsidRPr="009A7EF7" w:rsidRDefault="00404519" w:rsidP="00404519">
      <w:pPr>
        <w:pStyle w:val="Heading1"/>
        <w:rPr>
          <w:rFonts w:asciiTheme="minorHAnsi" w:hAnsiTheme="minorHAnsi" w:cstheme="minorHAnsi"/>
        </w:rPr>
      </w:pPr>
      <w:bookmarkStart w:id="2" w:name="_Toc72879190"/>
      <w:r w:rsidRPr="009A7EF7">
        <w:rPr>
          <w:rFonts w:asciiTheme="minorHAnsi" w:hAnsiTheme="minorHAnsi" w:cstheme="minorHAnsi"/>
        </w:rPr>
        <w:t>Challenges</w:t>
      </w:r>
      <w:bookmarkEnd w:id="2"/>
      <w:r w:rsidRPr="009A7EF7">
        <w:rPr>
          <w:rFonts w:asciiTheme="minorHAnsi" w:hAnsiTheme="minorHAnsi" w:cstheme="minorHAnsi"/>
        </w:rPr>
        <w:t xml:space="preserve"> </w:t>
      </w:r>
    </w:p>
    <w:p w14:paraId="608F7252" w14:textId="7844FDA1" w:rsidR="00B56A34" w:rsidRPr="009A7EF7" w:rsidRDefault="00B56A34" w:rsidP="00B56A34">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While setting up the Business Intelligence platform for EMC there could be </w:t>
      </w:r>
      <w:proofErr w:type="gramStart"/>
      <w:r w:rsidRPr="009A7EF7">
        <w:rPr>
          <w:rFonts w:asciiTheme="minorHAnsi" w:hAnsiTheme="minorHAnsi" w:cstheme="minorHAnsi"/>
          <w:sz w:val="22"/>
          <w:szCs w:val="22"/>
          <w:lang w:val="en-US"/>
        </w:rPr>
        <w:t>a number of</w:t>
      </w:r>
      <w:proofErr w:type="gramEnd"/>
      <w:r w:rsidRPr="009A7EF7">
        <w:rPr>
          <w:rFonts w:asciiTheme="minorHAnsi" w:hAnsiTheme="minorHAnsi" w:cstheme="minorHAnsi"/>
          <w:sz w:val="22"/>
          <w:szCs w:val="22"/>
          <w:lang w:val="en-US"/>
        </w:rPr>
        <w:t xml:space="preserve"> challenges the company could face. Some of them are:</w:t>
      </w:r>
    </w:p>
    <w:p w14:paraId="09C302CD" w14:textId="66577528" w:rsidR="00B56A34" w:rsidRPr="009A7EF7" w:rsidRDefault="00B56A34" w:rsidP="00B56A34">
      <w:pPr>
        <w:pStyle w:val="ListParagraph"/>
        <w:numPr>
          <w:ilvl w:val="0"/>
          <w:numId w:val="1"/>
        </w:numPr>
        <w:rPr>
          <w:rFonts w:cstheme="minorHAnsi"/>
          <w:lang w:val="en-US"/>
        </w:rPr>
      </w:pPr>
      <w:r w:rsidRPr="009A7EF7">
        <w:rPr>
          <w:rFonts w:cstheme="minorHAnsi"/>
          <w:lang w:val="en-US"/>
        </w:rPr>
        <w:t>As this department is new the data processed will be from scratch and the accuracy of the prediction could be low.</w:t>
      </w:r>
    </w:p>
    <w:p w14:paraId="44367731" w14:textId="6B9A6095" w:rsidR="00B56A34" w:rsidRPr="009A7EF7" w:rsidRDefault="00B56A34" w:rsidP="00B56A34">
      <w:pPr>
        <w:pStyle w:val="ListParagraph"/>
        <w:numPr>
          <w:ilvl w:val="0"/>
          <w:numId w:val="1"/>
        </w:numPr>
        <w:rPr>
          <w:rFonts w:cstheme="minorHAnsi"/>
          <w:lang w:val="en-US"/>
        </w:rPr>
      </w:pPr>
      <w:r w:rsidRPr="009A7EF7">
        <w:rPr>
          <w:rFonts w:cstheme="minorHAnsi"/>
          <w:lang w:val="en-US"/>
        </w:rPr>
        <w:t>The forecast accuracy of the method is highly associated with the forecast error of the method. As we are calculating the forecast error for the 1</w:t>
      </w:r>
      <w:r w:rsidRPr="009A7EF7">
        <w:rPr>
          <w:rFonts w:cstheme="minorHAnsi"/>
          <w:vertAlign w:val="superscript"/>
          <w:lang w:val="en-US"/>
        </w:rPr>
        <w:t>st</w:t>
      </w:r>
      <w:r w:rsidRPr="009A7EF7">
        <w:rPr>
          <w:rFonts w:cstheme="minorHAnsi"/>
          <w:lang w:val="en-US"/>
        </w:rPr>
        <w:t xml:space="preserve"> time there could be slight variations in the output. This could also affect the other forecasting errors as well.</w:t>
      </w:r>
    </w:p>
    <w:p w14:paraId="706C9586" w14:textId="597EDE68" w:rsidR="00B56A34" w:rsidRPr="009A7EF7" w:rsidRDefault="00B56A34" w:rsidP="00B56A34">
      <w:pPr>
        <w:pStyle w:val="Heading1"/>
        <w:rPr>
          <w:rFonts w:asciiTheme="minorHAnsi" w:hAnsiTheme="minorHAnsi" w:cstheme="minorHAnsi"/>
        </w:rPr>
      </w:pPr>
      <w:bookmarkStart w:id="3" w:name="_Toc72879191"/>
      <w:r w:rsidRPr="009A7EF7">
        <w:rPr>
          <w:rFonts w:asciiTheme="minorHAnsi" w:hAnsiTheme="minorHAnsi" w:cstheme="minorHAnsi"/>
        </w:rPr>
        <w:t>Key Points East Midlands Candy should conside</w:t>
      </w:r>
      <w:r w:rsidR="007E1683" w:rsidRPr="009A7EF7">
        <w:rPr>
          <w:rFonts w:asciiTheme="minorHAnsi" w:hAnsiTheme="minorHAnsi" w:cstheme="minorHAnsi"/>
        </w:rPr>
        <w:t>r.</w:t>
      </w:r>
      <w:bookmarkEnd w:id="3"/>
    </w:p>
    <w:p w14:paraId="772EDC6A" w14:textId="2D30311A" w:rsidR="00137F9C" w:rsidRPr="009A7EF7" w:rsidRDefault="00137F9C" w:rsidP="00137F9C">
      <w:pPr>
        <w:rPr>
          <w:rFonts w:asciiTheme="minorHAnsi" w:hAnsiTheme="minorHAnsi" w:cstheme="minorHAnsi"/>
          <w:lang w:val="en-US"/>
        </w:rPr>
      </w:pPr>
    </w:p>
    <w:p w14:paraId="2CD876B5" w14:textId="69C26043" w:rsidR="00E032B6" w:rsidRPr="009A7EF7" w:rsidRDefault="007E1683" w:rsidP="007E1683">
      <w:pPr>
        <w:pStyle w:val="ListParagraph"/>
        <w:numPr>
          <w:ilvl w:val="0"/>
          <w:numId w:val="3"/>
        </w:numPr>
        <w:rPr>
          <w:rFonts w:cstheme="minorHAnsi"/>
          <w:lang w:val="en-US"/>
        </w:rPr>
      </w:pPr>
      <w:r w:rsidRPr="009A7EF7">
        <w:rPr>
          <w:rFonts w:cstheme="minorHAnsi"/>
          <w:lang w:val="en-US"/>
        </w:rPr>
        <w:t>EMC Should have a proper understanding of the historical data</w:t>
      </w:r>
      <w:r w:rsidR="00825B8E" w:rsidRPr="009A7EF7">
        <w:rPr>
          <w:rFonts w:cstheme="minorHAnsi"/>
          <w:lang w:val="en-US"/>
        </w:rPr>
        <w:t xml:space="preserve"> to be able to make proper decisions.</w:t>
      </w:r>
    </w:p>
    <w:p w14:paraId="60F3C6E0" w14:textId="05B209CA" w:rsidR="00825B8E" w:rsidRPr="009A7EF7" w:rsidRDefault="00825B8E" w:rsidP="007E1683">
      <w:pPr>
        <w:pStyle w:val="ListParagraph"/>
        <w:numPr>
          <w:ilvl w:val="0"/>
          <w:numId w:val="3"/>
        </w:numPr>
        <w:rPr>
          <w:rFonts w:cstheme="minorHAnsi"/>
          <w:lang w:val="en-US"/>
        </w:rPr>
      </w:pPr>
      <w:r w:rsidRPr="009A7EF7">
        <w:rPr>
          <w:rFonts w:cstheme="minorHAnsi"/>
          <w:lang w:val="en-US"/>
        </w:rPr>
        <w:t>The decision EMC takes from the analysis could be bad data is not properly interpreted.</w:t>
      </w:r>
    </w:p>
    <w:p w14:paraId="448221D2" w14:textId="12FE07B7" w:rsidR="00825B8E" w:rsidRPr="009A7EF7" w:rsidRDefault="00825B8E" w:rsidP="007E1683">
      <w:pPr>
        <w:pStyle w:val="ListParagraph"/>
        <w:numPr>
          <w:ilvl w:val="0"/>
          <w:numId w:val="3"/>
        </w:numPr>
        <w:rPr>
          <w:rFonts w:cstheme="minorHAnsi"/>
          <w:lang w:val="en-US"/>
        </w:rPr>
      </w:pPr>
      <w:r w:rsidRPr="009A7EF7">
        <w:rPr>
          <w:rFonts w:cstheme="minorHAnsi"/>
          <w:lang w:val="en-US"/>
        </w:rPr>
        <w:t>A</w:t>
      </w:r>
      <w:r w:rsidRPr="009A7EF7">
        <w:rPr>
          <w:rFonts w:cstheme="minorHAnsi"/>
          <w:lang w:val="en-US"/>
        </w:rPr>
        <w:t xml:space="preserve"> user could incorrectly use the application and provide false data, resulting in poor </w:t>
      </w:r>
      <w:r w:rsidRPr="009A7EF7">
        <w:rPr>
          <w:rFonts w:cstheme="minorHAnsi"/>
          <w:lang w:val="en-US"/>
        </w:rPr>
        <w:t>decision-making.</w:t>
      </w:r>
    </w:p>
    <w:p w14:paraId="6C584583" w14:textId="1C40931E" w:rsidR="00825B8E" w:rsidRPr="009A7EF7" w:rsidRDefault="00825B8E" w:rsidP="007E1683">
      <w:pPr>
        <w:pStyle w:val="ListParagraph"/>
        <w:numPr>
          <w:ilvl w:val="0"/>
          <w:numId w:val="3"/>
        </w:numPr>
        <w:rPr>
          <w:rFonts w:cstheme="minorHAnsi"/>
          <w:lang w:val="en-US"/>
        </w:rPr>
      </w:pPr>
      <w:r w:rsidRPr="009A7EF7">
        <w:rPr>
          <w:rFonts w:cstheme="minorHAnsi"/>
          <w:lang w:val="en-US"/>
        </w:rPr>
        <w:t>There can be data leaks in some business intelligence applications that could get the data into wrong hands.</w:t>
      </w:r>
    </w:p>
    <w:p w14:paraId="73AC76AD" w14:textId="3A51C6A1" w:rsidR="00E032B6" w:rsidRPr="009A7EF7" w:rsidRDefault="00E032B6" w:rsidP="00137F9C">
      <w:pPr>
        <w:rPr>
          <w:rFonts w:asciiTheme="minorHAnsi" w:hAnsiTheme="minorHAnsi" w:cstheme="minorHAnsi"/>
          <w:lang w:val="en-US"/>
        </w:rPr>
      </w:pPr>
    </w:p>
    <w:p w14:paraId="6E3DEB06" w14:textId="586E2B88" w:rsidR="00E032B6" w:rsidRPr="009A7EF7" w:rsidRDefault="00E032B6" w:rsidP="00137F9C">
      <w:pPr>
        <w:rPr>
          <w:rFonts w:asciiTheme="minorHAnsi" w:hAnsiTheme="minorHAnsi" w:cstheme="minorHAnsi"/>
          <w:lang w:val="en-US"/>
        </w:rPr>
      </w:pPr>
    </w:p>
    <w:p w14:paraId="1588DF0B" w14:textId="3EE16C48" w:rsidR="00E032B6" w:rsidRPr="009A7EF7" w:rsidRDefault="00E032B6" w:rsidP="00137F9C">
      <w:pPr>
        <w:rPr>
          <w:rFonts w:asciiTheme="minorHAnsi" w:hAnsiTheme="minorHAnsi" w:cstheme="minorHAnsi"/>
          <w:lang w:val="en-US"/>
        </w:rPr>
      </w:pPr>
    </w:p>
    <w:p w14:paraId="6903E457" w14:textId="555BC3CF" w:rsidR="00E032B6" w:rsidRPr="009A7EF7" w:rsidRDefault="00E032B6" w:rsidP="00137F9C">
      <w:pPr>
        <w:rPr>
          <w:rFonts w:asciiTheme="minorHAnsi" w:hAnsiTheme="minorHAnsi" w:cstheme="minorHAnsi"/>
          <w:lang w:val="en-US"/>
        </w:rPr>
      </w:pPr>
    </w:p>
    <w:p w14:paraId="3C73ACBF" w14:textId="3CB6FF57" w:rsidR="00E032B6" w:rsidRPr="009A7EF7" w:rsidRDefault="00E032B6" w:rsidP="00137F9C">
      <w:pPr>
        <w:rPr>
          <w:rFonts w:asciiTheme="minorHAnsi" w:hAnsiTheme="minorHAnsi" w:cstheme="minorHAnsi"/>
          <w:lang w:val="en-US"/>
        </w:rPr>
      </w:pPr>
    </w:p>
    <w:p w14:paraId="536E9248" w14:textId="53EEC0A7" w:rsidR="00E032B6" w:rsidRPr="009A7EF7" w:rsidRDefault="00E032B6" w:rsidP="00137F9C">
      <w:pPr>
        <w:rPr>
          <w:rFonts w:asciiTheme="minorHAnsi" w:hAnsiTheme="minorHAnsi" w:cstheme="minorHAnsi"/>
          <w:lang w:val="en-US"/>
        </w:rPr>
      </w:pPr>
    </w:p>
    <w:p w14:paraId="0961A11C" w14:textId="016E6BDE" w:rsidR="00E032B6" w:rsidRPr="009A7EF7" w:rsidRDefault="00E032B6" w:rsidP="00137F9C">
      <w:pPr>
        <w:rPr>
          <w:rFonts w:asciiTheme="minorHAnsi" w:hAnsiTheme="minorHAnsi" w:cstheme="minorHAnsi"/>
          <w:lang w:val="en-US"/>
        </w:rPr>
      </w:pPr>
    </w:p>
    <w:p w14:paraId="042CDC13" w14:textId="48036FC3" w:rsidR="00E032B6" w:rsidRPr="009A7EF7" w:rsidRDefault="00E032B6" w:rsidP="00137F9C">
      <w:pPr>
        <w:rPr>
          <w:rFonts w:asciiTheme="minorHAnsi" w:hAnsiTheme="minorHAnsi" w:cstheme="minorHAnsi"/>
          <w:lang w:val="en-US"/>
        </w:rPr>
      </w:pPr>
    </w:p>
    <w:p w14:paraId="46E36D48" w14:textId="1DE42ACA" w:rsidR="00E032B6" w:rsidRPr="009A7EF7" w:rsidRDefault="00E032B6" w:rsidP="00137F9C">
      <w:pPr>
        <w:rPr>
          <w:rFonts w:asciiTheme="minorHAnsi" w:hAnsiTheme="minorHAnsi" w:cstheme="minorHAnsi"/>
          <w:lang w:val="en-US"/>
        </w:rPr>
      </w:pPr>
    </w:p>
    <w:p w14:paraId="554A53BC" w14:textId="1F7B30A9" w:rsidR="00E032B6" w:rsidRPr="009A7EF7" w:rsidRDefault="00E032B6" w:rsidP="00137F9C">
      <w:pPr>
        <w:rPr>
          <w:rFonts w:asciiTheme="minorHAnsi" w:hAnsiTheme="minorHAnsi" w:cstheme="minorHAnsi"/>
          <w:lang w:val="en-US"/>
        </w:rPr>
      </w:pPr>
    </w:p>
    <w:p w14:paraId="5406834F" w14:textId="18E84538" w:rsidR="00E032B6" w:rsidRPr="009A7EF7" w:rsidRDefault="00E032B6" w:rsidP="00137F9C">
      <w:pPr>
        <w:rPr>
          <w:rFonts w:asciiTheme="minorHAnsi" w:hAnsiTheme="minorHAnsi" w:cstheme="minorHAnsi"/>
          <w:lang w:val="en-US"/>
        </w:rPr>
      </w:pPr>
    </w:p>
    <w:p w14:paraId="21B42ED1" w14:textId="1874C79E" w:rsidR="00E032B6" w:rsidRPr="009A7EF7" w:rsidRDefault="00E032B6" w:rsidP="00137F9C">
      <w:pPr>
        <w:rPr>
          <w:rFonts w:asciiTheme="minorHAnsi" w:hAnsiTheme="minorHAnsi" w:cstheme="minorHAnsi"/>
          <w:lang w:val="en-US"/>
        </w:rPr>
      </w:pPr>
    </w:p>
    <w:p w14:paraId="531ABB02" w14:textId="1EEA5780" w:rsidR="00E032B6" w:rsidRPr="009A7EF7" w:rsidRDefault="00E032B6" w:rsidP="00137F9C">
      <w:pPr>
        <w:rPr>
          <w:rFonts w:asciiTheme="minorHAnsi" w:hAnsiTheme="minorHAnsi" w:cstheme="minorHAnsi"/>
          <w:lang w:val="en-US"/>
        </w:rPr>
      </w:pPr>
    </w:p>
    <w:p w14:paraId="1F2B8B24" w14:textId="64859C0C" w:rsidR="00762E36" w:rsidRPr="009A7EF7" w:rsidRDefault="00762E36" w:rsidP="00137F9C">
      <w:pPr>
        <w:rPr>
          <w:rFonts w:asciiTheme="minorHAnsi" w:hAnsiTheme="minorHAnsi" w:cstheme="minorHAnsi"/>
          <w:lang w:val="en-US"/>
        </w:rPr>
      </w:pPr>
    </w:p>
    <w:p w14:paraId="74C06C7F" w14:textId="07D485A4" w:rsidR="00762E36" w:rsidRPr="009A7EF7" w:rsidRDefault="00762E36" w:rsidP="00137F9C">
      <w:pPr>
        <w:rPr>
          <w:rFonts w:asciiTheme="minorHAnsi" w:hAnsiTheme="minorHAnsi" w:cstheme="minorHAnsi"/>
          <w:lang w:val="en-US"/>
        </w:rPr>
      </w:pPr>
    </w:p>
    <w:p w14:paraId="7F17A3BE" w14:textId="0DF3E31B" w:rsidR="00762E36" w:rsidRPr="009A7EF7" w:rsidRDefault="00762E36" w:rsidP="00137F9C">
      <w:pPr>
        <w:rPr>
          <w:rFonts w:asciiTheme="minorHAnsi" w:hAnsiTheme="minorHAnsi" w:cstheme="minorHAnsi"/>
          <w:lang w:val="en-US"/>
        </w:rPr>
      </w:pPr>
    </w:p>
    <w:p w14:paraId="605C445F" w14:textId="58993925" w:rsidR="00762E36" w:rsidRPr="009A7EF7" w:rsidRDefault="00762E36" w:rsidP="00137F9C">
      <w:pPr>
        <w:rPr>
          <w:rFonts w:asciiTheme="minorHAnsi" w:hAnsiTheme="minorHAnsi" w:cstheme="minorHAnsi"/>
          <w:lang w:val="en-US"/>
        </w:rPr>
      </w:pPr>
    </w:p>
    <w:p w14:paraId="093228AC" w14:textId="77777777" w:rsidR="00762E36" w:rsidRPr="009A7EF7" w:rsidRDefault="00762E36" w:rsidP="00137F9C">
      <w:pPr>
        <w:rPr>
          <w:rFonts w:asciiTheme="minorHAnsi" w:hAnsiTheme="minorHAnsi" w:cstheme="minorHAnsi"/>
          <w:lang w:val="en-US"/>
        </w:rPr>
      </w:pPr>
    </w:p>
    <w:p w14:paraId="76E1292C" w14:textId="5982F79E" w:rsidR="00E032B6" w:rsidRPr="009A7EF7" w:rsidRDefault="00E032B6" w:rsidP="00E032B6">
      <w:pPr>
        <w:pStyle w:val="Heading1"/>
        <w:rPr>
          <w:rFonts w:asciiTheme="minorHAnsi" w:hAnsiTheme="minorHAnsi" w:cstheme="minorHAnsi"/>
          <w:sz w:val="32"/>
          <w:szCs w:val="32"/>
        </w:rPr>
      </w:pPr>
      <w:bookmarkStart w:id="4" w:name="_Toc72879192"/>
      <w:r w:rsidRPr="009A7EF7">
        <w:rPr>
          <w:rFonts w:asciiTheme="minorHAnsi" w:hAnsiTheme="minorHAnsi" w:cstheme="minorHAnsi"/>
          <w:sz w:val="32"/>
          <w:szCs w:val="32"/>
        </w:rPr>
        <w:t>Forecasting Data</w:t>
      </w:r>
      <w:bookmarkEnd w:id="4"/>
    </w:p>
    <w:p w14:paraId="36F57EFC" w14:textId="4E152EAE" w:rsidR="00E032B6" w:rsidRPr="009A7EF7" w:rsidRDefault="00E032B6" w:rsidP="00E032B6">
      <w:pPr>
        <w:rPr>
          <w:rFonts w:asciiTheme="minorHAnsi" w:hAnsiTheme="minorHAnsi" w:cstheme="minorHAnsi"/>
          <w:b/>
          <w:bCs/>
          <w:sz w:val="22"/>
          <w:lang w:val="en-US"/>
        </w:rPr>
      </w:pPr>
      <w:r w:rsidRPr="009A7EF7">
        <w:rPr>
          <w:rFonts w:asciiTheme="minorHAnsi" w:hAnsiTheme="minorHAnsi" w:cstheme="minorHAnsi"/>
          <w:b/>
          <w:bCs/>
        </w:rPr>
        <w:t>Product A: Chocolate Bar</w:t>
      </w:r>
    </w:p>
    <w:tbl>
      <w:tblPr>
        <w:tblW w:w="9253"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1848"/>
        <w:gridCol w:w="1848"/>
        <w:gridCol w:w="1853"/>
        <w:gridCol w:w="1853"/>
      </w:tblGrid>
      <w:tr w:rsidR="00E032B6" w:rsidRPr="009A7EF7" w14:paraId="5A3C84FB"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shd w:val="clear" w:color="auto" w:fill="DAEDF3"/>
            <w:hideMark/>
          </w:tcPr>
          <w:p w14:paraId="03156916" w14:textId="77777777" w:rsidR="00E032B6" w:rsidRPr="009A7EF7" w:rsidRDefault="00E032B6">
            <w:pPr>
              <w:pStyle w:val="TableParagraph"/>
              <w:spacing w:before="29"/>
              <w:ind w:left="112"/>
              <w:rPr>
                <w:rFonts w:asciiTheme="minorHAnsi" w:hAnsiTheme="minorHAnsi" w:cstheme="minorHAnsi"/>
                <w:b/>
              </w:rPr>
            </w:pPr>
            <w:r w:rsidRPr="009A7EF7">
              <w:rPr>
                <w:rFonts w:asciiTheme="minorHAnsi" w:hAnsiTheme="minorHAnsi" w:cstheme="minorHAnsi"/>
                <w:b/>
              </w:rPr>
              <w:t>Year</w:t>
            </w:r>
          </w:p>
        </w:tc>
        <w:tc>
          <w:tcPr>
            <w:tcW w:w="1848" w:type="dxa"/>
            <w:tcBorders>
              <w:top w:val="single" w:sz="4" w:space="0" w:color="000000"/>
              <w:left w:val="single" w:sz="4" w:space="0" w:color="000000"/>
              <w:bottom w:val="single" w:sz="4" w:space="0" w:color="000000"/>
              <w:right w:val="single" w:sz="4" w:space="0" w:color="000000"/>
            </w:tcBorders>
            <w:shd w:val="clear" w:color="auto" w:fill="DAEDF3"/>
            <w:hideMark/>
          </w:tcPr>
          <w:p w14:paraId="676D14CE" w14:textId="77777777" w:rsidR="00E032B6" w:rsidRPr="009A7EF7" w:rsidRDefault="00E032B6">
            <w:pPr>
              <w:pStyle w:val="TableParagraph"/>
              <w:spacing w:before="29"/>
              <w:ind w:left="112"/>
              <w:rPr>
                <w:rFonts w:asciiTheme="minorHAnsi" w:hAnsiTheme="minorHAnsi" w:cstheme="minorHAnsi"/>
                <w:b/>
              </w:rPr>
            </w:pPr>
            <w:r w:rsidRPr="009A7EF7">
              <w:rPr>
                <w:rFonts w:asciiTheme="minorHAnsi" w:hAnsiTheme="minorHAnsi" w:cstheme="minorHAnsi"/>
                <w:b/>
              </w:rPr>
              <w:t>Winter</w:t>
            </w:r>
          </w:p>
        </w:tc>
        <w:tc>
          <w:tcPr>
            <w:tcW w:w="1848" w:type="dxa"/>
            <w:tcBorders>
              <w:top w:val="single" w:sz="4" w:space="0" w:color="000000"/>
              <w:left w:val="single" w:sz="4" w:space="0" w:color="000000"/>
              <w:bottom w:val="single" w:sz="4" w:space="0" w:color="000000"/>
              <w:right w:val="single" w:sz="4" w:space="0" w:color="000000"/>
            </w:tcBorders>
            <w:shd w:val="clear" w:color="auto" w:fill="DAEDF3"/>
            <w:hideMark/>
          </w:tcPr>
          <w:p w14:paraId="5EC41C4C" w14:textId="77777777" w:rsidR="00E032B6" w:rsidRPr="009A7EF7" w:rsidRDefault="00E032B6">
            <w:pPr>
              <w:pStyle w:val="TableParagraph"/>
              <w:spacing w:before="29"/>
              <w:ind w:left="113"/>
              <w:rPr>
                <w:rFonts w:asciiTheme="minorHAnsi" w:hAnsiTheme="minorHAnsi" w:cstheme="minorHAnsi"/>
                <w:b/>
              </w:rPr>
            </w:pPr>
            <w:r w:rsidRPr="009A7EF7">
              <w:rPr>
                <w:rFonts w:asciiTheme="minorHAnsi" w:hAnsiTheme="minorHAnsi" w:cstheme="minorHAnsi"/>
                <w:b/>
              </w:rPr>
              <w:t>Spring</w:t>
            </w:r>
          </w:p>
        </w:tc>
        <w:tc>
          <w:tcPr>
            <w:tcW w:w="1853" w:type="dxa"/>
            <w:tcBorders>
              <w:top w:val="single" w:sz="4" w:space="0" w:color="000000"/>
              <w:left w:val="single" w:sz="4" w:space="0" w:color="000000"/>
              <w:bottom w:val="single" w:sz="4" w:space="0" w:color="000000"/>
              <w:right w:val="single" w:sz="4" w:space="0" w:color="000000"/>
            </w:tcBorders>
            <w:shd w:val="clear" w:color="auto" w:fill="DAEDF3"/>
            <w:hideMark/>
          </w:tcPr>
          <w:p w14:paraId="247E6AF3" w14:textId="77777777" w:rsidR="00E032B6" w:rsidRPr="009A7EF7" w:rsidRDefault="00E032B6">
            <w:pPr>
              <w:pStyle w:val="TableParagraph"/>
              <w:spacing w:before="29"/>
              <w:ind w:left="119"/>
              <w:rPr>
                <w:rFonts w:asciiTheme="minorHAnsi" w:hAnsiTheme="minorHAnsi" w:cstheme="minorHAnsi"/>
                <w:b/>
              </w:rPr>
            </w:pPr>
            <w:r w:rsidRPr="009A7EF7">
              <w:rPr>
                <w:rFonts w:asciiTheme="minorHAnsi" w:hAnsiTheme="minorHAnsi" w:cstheme="minorHAnsi"/>
                <w:b/>
              </w:rPr>
              <w:t>Summer</w:t>
            </w:r>
          </w:p>
        </w:tc>
        <w:tc>
          <w:tcPr>
            <w:tcW w:w="1853" w:type="dxa"/>
            <w:tcBorders>
              <w:top w:val="single" w:sz="4" w:space="0" w:color="000000"/>
              <w:left w:val="single" w:sz="4" w:space="0" w:color="000000"/>
              <w:bottom w:val="single" w:sz="4" w:space="0" w:color="000000"/>
              <w:right w:val="single" w:sz="4" w:space="0" w:color="000000"/>
            </w:tcBorders>
            <w:shd w:val="clear" w:color="auto" w:fill="DAEDF3"/>
            <w:hideMark/>
          </w:tcPr>
          <w:p w14:paraId="20D9AFDD" w14:textId="77777777" w:rsidR="00E032B6" w:rsidRPr="009A7EF7" w:rsidRDefault="00E032B6">
            <w:pPr>
              <w:pStyle w:val="TableParagraph"/>
              <w:spacing w:before="29"/>
              <w:ind w:left="114"/>
              <w:rPr>
                <w:rFonts w:asciiTheme="minorHAnsi" w:hAnsiTheme="minorHAnsi" w:cstheme="minorHAnsi"/>
                <w:b/>
              </w:rPr>
            </w:pPr>
            <w:r w:rsidRPr="009A7EF7">
              <w:rPr>
                <w:rFonts w:asciiTheme="minorHAnsi" w:hAnsiTheme="minorHAnsi" w:cstheme="minorHAnsi"/>
                <w:b/>
              </w:rPr>
              <w:t>Autumn</w:t>
            </w:r>
          </w:p>
        </w:tc>
      </w:tr>
      <w:tr w:rsidR="00E032B6" w:rsidRPr="009A7EF7" w14:paraId="644DFC90" w14:textId="77777777" w:rsidTr="00E032B6">
        <w:trPr>
          <w:trHeight w:val="321"/>
        </w:trPr>
        <w:tc>
          <w:tcPr>
            <w:tcW w:w="1851" w:type="dxa"/>
            <w:tcBorders>
              <w:top w:val="single" w:sz="4" w:space="0" w:color="000000"/>
              <w:left w:val="single" w:sz="6" w:space="0" w:color="000000"/>
              <w:bottom w:val="single" w:sz="4" w:space="0" w:color="000000"/>
              <w:right w:val="single" w:sz="4" w:space="0" w:color="000000"/>
            </w:tcBorders>
            <w:hideMark/>
          </w:tcPr>
          <w:p w14:paraId="5EC666E6" w14:textId="77777777" w:rsidR="00E032B6" w:rsidRPr="009A7EF7" w:rsidRDefault="00E032B6">
            <w:pPr>
              <w:pStyle w:val="TableParagraph"/>
              <w:spacing w:before="29"/>
              <w:ind w:left="112"/>
              <w:rPr>
                <w:rFonts w:asciiTheme="minorHAnsi" w:hAnsiTheme="minorHAnsi" w:cstheme="minorHAnsi"/>
              </w:rPr>
            </w:pPr>
            <w:r w:rsidRPr="009A7EF7">
              <w:rPr>
                <w:rFonts w:asciiTheme="minorHAnsi" w:hAnsiTheme="minorHAnsi" w:cstheme="minorHAnsi"/>
              </w:rPr>
              <w:t>1</w:t>
            </w:r>
          </w:p>
        </w:tc>
        <w:tc>
          <w:tcPr>
            <w:tcW w:w="1848" w:type="dxa"/>
            <w:tcBorders>
              <w:top w:val="single" w:sz="4" w:space="0" w:color="000000"/>
              <w:left w:val="single" w:sz="4" w:space="0" w:color="000000"/>
              <w:bottom w:val="single" w:sz="4" w:space="0" w:color="000000"/>
              <w:right w:val="single" w:sz="4" w:space="0" w:color="000000"/>
            </w:tcBorders>
            <w:hideMark/>
          </w:tcPr>
          <w:p w14:paraId="7C667DF6" w14:textId="77777777" w:rsidR="00E032B6" w:rsidRPr="009A7EF7" w:rsidRDefault="00E032B6">
            <w:pPr>
              <w:pStyle w:val="TableParagraph"/>
              <w:spacing w:before="29"/>
              <w:ind w:left="112"/>
              <w:rPr>
                <w:rFonts w:asciiTheme="minorHAnsi" w:hAnsiTheme="minorHAnsi" w:cstheme="minorHAnsi"/>
              </w:rPr>
            </w:pPr>
            <w:r w:rsidRPr="009A7EF7">
              <w:rPr>
                <w:rFonts w:asciiTheme="minorHAnsi" w:hAnsiTheme="minorHAnsi" w:cstheme="minorHAnsi"/>
              </w:rPr>
              <w:t>9.5</w:t>
            </w:r>
          </w:p>
        </w:tc>
        <w:tc>
          <w:tcPr>
            <w:tcW w:w="1848" w:type="dxa"/>
            <w:tcBorders>
              <w:top w:val="single" w:sz="4" w:space="0" w:color="000000"/>
              <w:left w:val="single" w:sz="4" w:space="0" w:color="000000"/>
              <w:bottom w:val="single" w:sz="4" w:space="0" w:color="000000"/>
              <w:right w:val="single" w:sz="4" w:space="0" w:color="000000"/>
            </w:tcBorders>
            <w:hideMark/>
          </w:tcPr>
          <w:p w14:paraId="02FB429A" w14:textId="77777777" w:rsidR="00E032B6" w:rsidRPr="009A7EF7" w:rsidRDefault="00E032B6">
            <w:pPr>
              <w:pStyle w:val="TableParagraph"/>
              <w:spacing w:before="29"/>
              <w:ind w:left="113"/>
              <w:rPr>
                <w:rFonts w:asciiTheme="minorHAnsi" w:hAnsiTheme="minorHAnsi" w:cstheme="minorHAnsi"/>
              </w:rPr>
            </w:pPr>
            <w:r w:rsidRPr="009A7EF7">
              <w:rPr>
                <w:rFonts w:asciiTheme="minorHAnsi" w:hAnsiTheme="minorHAnsi" w:cstheme="minorHAnsi"/>
              </w:rPr>
              <w:t>9.3</w:t>
            </w:r>
          </w:p>
        </w:tc>
        <w:tc>
          <w:tcPr>
            <w:tcW w:w="1853" w:type="dxa"/>
            <w:tcBorders>
              <w:top w:val="single" w:sz="4" w:space="0" w:color="000000"/>
              <w:left w:val="single" w:sz="4" w:space="0" w:color="000000"/>
              <w:bottom w:val="single" w:sz="4" w:space="0" w:color="000000"/>
              <w:right w:val="single" w:sz="4" w:space="0" w:color="000000"/>
            </w:tcBorders>
            <w:hideMark/>
          </w:tcPr>
          <w:p w14:paraId="7C36C7B6" w14:textId="77777777" w:rsidR="00E032B6" w:rsidRPr="009A7EF7" w:rsidRDefault="00E032B6">
            <w:pPr>
              <w:pStyle w:val="TableParagraph"/>
              <w:spacing w:before="29"/>
              <w:ind w:left="119"/>
              <w:rPr>
                <w:rFonts w:asciiTheme="minorHAnsi" w:hAnsiTheme="minorHAnsi" w:cstheme="minorHAnsi"/>
              </w:rPr>
            </w:pPr>
            <w:r w:rsidRPr="009A7EF7">
              <w:rPr>
                <w:rFonts w:asciiTheme="minorHAnsi" w:hAnsiTheme="minorHAnsi" w:cstheme="minorHAnsi"/>
              </w:rPr>
              <w:t>9.4</w:t>
            </w:r>
          </w:p>
        </w:tc>
        <w:tc>
          <w:tcPr>
            <w:tcW w:w="1853" w:type="dxa"/>
            <w:tcBorders>
              <w:top w:val="single" w:sz="4" w:space="0" w:color="000000"/>
              <w:left w:val="single" w:sz="4" w:space="0" w:color="000000"/>
              <w:bottom w:val="single" w:sz="4" w:space="0" w:color="000000"/>
              <w:right w:val="single" w:sz="4" w:space="0" w:color="000000"/>
            </w:tcBorders>
            <w:hideMark/>
          </w:tcPr>
          <w:p w14:paraId="5C98930B" w14:textId="77777777" w:rsidR="00E032B6" w:rsidRPr="009A7EF7" w:rsidRDefault="00E032B6">
            <w:pPr>
              <w:pStyle w:val="TableParagraph"/>
              <w:spacing w:before="29"/>
              <w:ind w:left="114"/>
              <w:rPr>
                <w:rFonts w:asciiTheme="minorHAnsi" w:hAnsiTheme="minorHAnsi" w:cstheme="minorHAnsi"/>
              </w:rPr>
            </w:pPr>
            <w:r w:rsidRPr="009A7EF7">
              <w:rPr>
                <w:rFonts w:asciiTheme="minorHAnsi" w:hAnsiTheme="minorHAnsi" w:cstheme="minorHAnsi"/>
              </w:rPr>
              <w:t>9.6</w:t>
            </w:r>
          </w:p>
        </w:tc>
      </w:tr>
      <w:tr w:rsidR="00E032B6" w:rsidRPr="009A7EF7" w14:paraId="0238F3B9"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hideMark/>
          </w:tcPr>
          <w:p w14:paraId="1EDF0BE9" w14:textId="77777777" w:rsidR="00E032B6" w:rsidRPr="009A7EF7" w:rsidRDefault="00E032B6">
            <w:pPr>
              <w:pStyle w:val="TableParagraph"/>
              <w:spacing w:before="35"/>
              <w:ind w:left="112"/>
              <w:rPr>
                <w:rFonts w:asciiTheme="minorHAnsi" w:hAnsiTheme="minorHAnsi" w:cstheme="minorHAnsi"/>
              </w:rPr>
            </w:pPr>
            <w:r w:rsidRPr="009A7EF7">
              <w:rPr>
                <w:rFonts w:asciiTheme="minorHAnsi" w:hAnsiTheme="minorHAnsi" w:cstheme="minorHAnsi"/>
              </w:rPr>
              <w:t>2</w:t>
            </w:r>
          </w:p>
        </w:tc>
        <w:tc>
          <w:tcPr>
            <w:tcW w:w="1848" w:type="dxa"/>
            <w:tcBorders>
              <w:top w:val="single" w:sz="4" w:space="0" w:color="000000"/>
              <w:left w:val="single" w:sz="4" w:space="0" w:color="000000"/>
              <w:bottom w:val="single" w:sz="4" w:space="0" w:color="000000"/>
              <w:right w:val="single" w:sz="4" w:space="0" w:color="000000"/>
            </w:tcBorders>
            <w:hideMark/>
          </w:tcPr>
          <w:p w14:paraId="6DD8BD30" w14:textId="77777777" w:rsidR="00E032B6" w:rsidRPr="009A7EF7" w:rsidRDefault="00E032B6">
            <w:pPr>
              <w:pStyle w:val="TableParagraph"/>
              <w:spacing w:before="35"/>
              <w:ind w:left="112"/>
              <w:rPr>
                <w:rFonts w:asciiTheme="minorHAnsi" w:hAnsiTheme="minorHAnsi" w:cstheme="minorHAnsi"/>
              </w:rPr>
            </w:pPr>
            <w:r w:rsidRPr="009A7EF7">
              <w:rPr>
                <w:rFonts w:asciiTheme="minorHAnsi" w:hAnsiTheme="minorHAnsi" w:cstheme="minorHAnsi"/>
              </w:rPr>
              <w:t>9.8</w:t>
            </w:r>
          </w:p>
        </w:tc>
        <w:tc>
          <w:tcPr>
            <w:tcW w:w="1848" w:type="dxa"/>
            <w:tcBorders>
              <w:top w:val="single" w:sz="4" w:space="0" w:color="000000"/>
              <w:left w:val="single" w:sz="4" w:space="0" w:color="000000"/>
              <w:bottom w:val="single" w:sz="4" w:space="0" w:color="000000"/>
              <w:right w:val="single" w:sz="4" w:space="0" w:color="000000"/>
            </w:tcBorders>
            <w:hideMark/>
          </w:tcPr>
          <w:p w14:paraId="2EDEC895" w14:textId="77777777" w:rsidR="00E032B6" w:rsidRPr="009A7EF7" w:rsidRDefault="00E032B6">
            <w:pPr>
              <w:pStyle w:val="TableParagraph"/>
              <w:spacing w:before="35"/>
              <w:ind w:left="113"/>
              <w:rPr>
                <w:rFonts w:asciiTheme="minorHAnsi" w:hAnsiTheme="minorHAnsi" w:cstheme="minorHAnsi"/>
              </w:rPr>
            </w:pPr>
            <w:r w:rsidRPr="009A7EF7">
              <w:rPr>
                <w:rFonts w:asciiTheme="minorHAnsi" w:hAnsiTheme="minorHAnsi" w:cstheme="minorHAnsi"/>
              </w:rPr>
              <w:t>9.7</w:t>
            </w:r>
          </w:p>
        </w:tc>
        <w:tc>
          <w:tcPr>
            <w:tcW w:w="1853" w:type="dxa"/>
            <w:tcBorders>
              <w:top w:val="single" w:sz="4" w:space="0" w:color="000000"/>
              <w:left w:val="single" w:sz="4" w:space="0" w:color="000000"/>
              <w:bottom w:val="single" w:sz="4" w:space="0" w:color="000000"/>
              <w:right w:val="single" w:sz="4" w:space="0" w:color="000000"/>
            </w:tcBorders>
            <w:hideMark/>
          </w:tcPr>
          <w:p w14:paraId="33C1D692" w14:textId="77777777" w:rsidR="00E032B6" w:rsidRPr="009A7EF7" w:rsidRDefault="00E032B6">
            <w:pPr>
              <w:pStyle w:val="TableParagraph"/>
              <w:spacing w:before="35"/>
              <w:ind w:left="119"/>
              <w:rPr>
                <w:rFonts w:asciiTheme="minorHAnsi" w:hAnsiTheme="minorHAnsi" w:cstheme="minorHAnsi"/>
              </w:rPr>
            </w:pPr>
            <w:r w:rsidRPr="009A7EF7">
              <w:rPr>
                <w:rFonts w:asciiTheme="minorHAnsi" w:hAnsiTheme="minorHAnsi" w:cstheme="minorHAnsi"/>
              </w:rPr>
              <w:t>9.8</w:t>
            </w:r>
          </w:p>
        </w:tc>
        <w:tc>
          <w:tcPr>
            <w:tcW w:w="1853" w:type="dxa"/>
            <w:tcBorders>
              <w:top w:val="single" w:sz="4" w:space="0" w:color="000000"/>
              <w:left w:val="single" w:sz="4" w:space="0" w:color="000000"/>
              <w:bottom w:val="single" w:sz="4" w:space="0" w:color="000000"/>
              <w:right w:val="single" w:sz="4" w:space="0" w:color="000000"/>
            </w:tcBorders>
            <w:hideMark/>
          </w:tcPr>
          <w:p w14:paraId="2E515BBB" w14:textId="77777777" w:rsidR="00E032B6" w:rsidRPr="009A7EF7" w:rsidRDefault="00E032B6">
            <w:pPr>
              <w:pStyle w:val="TableParagraph"/>
              <w:spacing w:before="35"/>
              <w:ind w:left="114"/>
              <w:rPr>
                <w:rFonts w:asciiTheme="minorHAnsi" w:hAnsiTheme="minorHAnsi" w:cstheme="minorHAnsi"/>
              </w:rPr>
            </w:pPr>
            <w:r w:rsidRPr="009A7EF7">
              <w:rPr>
                <w:rFonts w:asciiTheme="minorHAnsi" w:hAnsiTheme="minorHAnsi" w:cstheme="minorHAnsi"/>
              </w:rPr>
              <w:t>10.5</w:t>
            </w:r>
          </w:p>
        </w:tc>
      </w:tr>
      <w:tr w:rsidR="00E032B6" w:rsidRPr="009A7EF7" w14:paraId="2A1EF207" w14:textId="77777777" w:rsidTr="00E032B6">
        <w:trPr>
          <w:trHeight w:val="325"/>
        </w:trPr>
        <w:tc>
          <w:tcPr>
            <w:tcW w:w="1851" w:type="dxa"/>
            <w:tcBorders>
              <w:top w:val="single" w:sz="4" w:space="0" w:color="000000"/>
              <w:left w:val="single" w:sz="6" w:space="0" w:color="000000"/>
              <w:bottom w:val="single" w:sz="6" w:space="0" w:color="000000"/>
              <w:right w:val="single" w:sz="4" w:space="0" w:color="000000"/>
            </w:tcBorders>
            <w:hideMark/>
          </w:tcPr>
          <w:p w14:paraId="5DEAAB11"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3</w:t>
            </w:r>
          </w:p>
        </w:tc>
        <w:tc>
          <w:tcPr>
            <w:tcW w:w="1848" w:type="dxa"/>
            <w:tcBorders>
              <w:top w:val="single" w:sz="4" w:space="0" w:color="000000"/>
              <w:left w:val="single" w:sz="4" w:space="0" w:color="000000"/>
              <w:bottom w:val="single" w:sz="6" w:space="0" w:color="000000"/>
              <w:right w:val="single" w:sz="4" w:space="0" w:color="000000"/>
            </w:tcBorders>
            <w:hideMark/>
          </w:tcPr>
          <w:p w14:paraId="0EB18120"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9.9</w:t>
            </w:r>
          </w:p>
        </w:tc>
        <w:tc>
          <w:tcPr>
            <w:tcW w:w="1848" w:type="dxa"/>
            <w:tcBorders>
              <w:top w:val="single" w:sz="4" w:space="0" w:color="000000"/>
              <w:left w:val="single" w:sz="4" w:space="0" w:color="000000"/>
              <w:bottom w:val="single" w:sz="6" w:space="0" w:color="000000"/>
              <w:right w:val="single" w:sz="4" w:space="0" w:color="000000"/>
            </w:tcBorders>
            <w:hideMark/>
          </w:tcPr>
          <w:p w14:paraId="4AB359DA" w14:textId="77777777" w:rsidR="00E032B6" w:rsidRPr="009A7EF7" w:rsidRDefault="00E032B6">
            <w:pPr>
              <w:pStyle w:val="TableParagraph"/>
              <w:spacing w:before="34"/>
              <w:ind w:left="113"/>
              <w:rPr>
                <w:rFonts w:asciiTheme="minorHAnsi" w:hAnsiTheme="minorHAnsi" w:cstheme="minorHAnsi"/>
              </w:rPr>
            </w:pPr>
            <w:r w:rsidRPr="009A7EF7">
              <w:rPr>
                <w:rFonts w:asciiTheme="minorHAnsi" w:hAnsiTheme="minorHAnsi" w:cstheme="minorHAnsi"/>
              </w:rPr>
              <w:t>9.7</w:t>
            </w:r>
          </w:p>
        </w:tc>
        <w:tc>
          <w:tcPr>
            <w:tcW w:w="1853" w:type="dxa"/>
            <w:tcBorders>
              <w:top w:val="single" w:sz="4" w:space="0" w:color="000000"/>
              <w:left w:val="single" w:sz="4" w:space="0" w:color="000000"/>
              <w:bottom w:val="single" w:sz="6" w:space="0" w:color="000000"/>
              <w:right w:val="single" w:sz="4" w:space="0" w:color="000000"/>
            </w:tcBorders>
            <w:hideMark/>
          </w:tcPr>
          <w:p w14:paraId="5D8AE6FF" w14:textId="77777777" w:rsidR="00E032B6" w:rsidRPr="009A7EF7" w:rsidRDefault="00E032B6">
            <w:pPr>
              <w:pStyle w:val="TableParagraph"/>
              <w:spacing w:before="34"/>
              <w:ind w:left="119"/>
              <w:rPr>
                <w:rFonts w:asciiTheme="minorHAnsi" w:hAnsiTheme="minorHAnsi" w:cstheme="minorHAnsi"/>
              </w:rPr>
            </w:pPr>
            <w:r w:rsidRPr="009A7EF7">
              <w:rPr>
                <w:rFonts w:asciiTheme="minorHAnsi" w:hAnsiTheme="minorHAnsi" w:cstheme="minorHAnsi"/>
              </w:rPr>
              <w:t>9.6</w:t>
            </w:r>
          </w:p>
        </w:tc>
        <w:tc>
          <w:tcPr>
            <w:tcW w:w="1853" w:type="dxa"/>
            <w:tcBorders>
              <w:top w:val="single" w:sz="4" w:space="0" w:color="000000"/>
              <w:left w:val="single" w:sz="4" w:space="0" w:color="000000"/>
              <w:bottom w:val="single" w:sz="6" w:space="0" w:color="000000"/>
              <w:right w:val="single" w:sz="4" w:space="0" w:color="000000"/>
            </w:tcBorders>
            <w:hideMark/>
          </w:tcPr>
          <w:p w14:paraId="34CCA692" w14:textId="77777777" w:rsidR="00E032B6" w:rsidRPr="009A7EF7" w:rsidRDefault="00E032B6">
            <w:pPr>
              <w:pStyle w:val="TableParagraph"/>
              <w:spacing w:before="34"/>
              <w:ind w:left="114"/>
              <w:rPr>
                <w:rFonts w:asciiTheme="minorHAnsi" w:hAnsiTheme="minorHAnsi" w:cstheme="minorHAnsi"/>
              </w:rPr>
            </w:pPr>
            <w:r w:rsidRPr="009A7EF7">
              <w:rPr>
                <w:rFonts w:asciiTheme="minorHAnsi" w:hAnsiTheme="minorHAnsi" w:cstheme="minorHAnsi"/>
              </w:rPr>
              <w:t>9.6</w:t>
            </w:r>
          </w:p>
        </w:tc>
      </w:tr>
    </w:tbl>
    <w:p w14:paraId="74BB79E1" w14:textId="74BA7629" w:rsidR="00E032B6" w:rsidRPr="009A7EF7" w:rsidRDefault="00E032B6" w:rsidP="00E032B6">
      <w:pPr>
        <w:pStyle w:val="BodyText"/>
        <w:rPr>
          <w:rFonts w:asciiTheme="minorHAnsi" w:hAnsiTheme="minorHAnsi" w:cstheme="minorHAnsi"/>
          <w:bCs/>
        </w:rPr>
      </w:pPr>
      <w:r w:rsidRPr="009A7EF7">
        <w:rPr>
          <w:rFonts w:asciiTheme="minorHAnsi" w:hAnsiTheme="minorHAnsi" w:cstheme="minorHAnsi"/>
          <w:bCs/>
        </w:rPr>
        <w:t>The above table depicts the shows the sales of Chocolate bar in the different seasons.</w:t>
      </w:r>
    </w:p>
    <w:p w14:paraId="3F3C8C4F" w14:textId="1ED203B8" w:rsidR="00E032B6" w:rsidRPr="009A7EF7" w:rsidRDefault="00E032B6" w:rsidP="00E032B6">
      <w:pPr>
        <w:rPr>
          <w:rFonts w:asciiTheme="minorHAnsi" w:hAnsiTheme="minorHAnsi" w:cstheme="minorHAnsi"/>
          <w:b/>
          <w:sz w:val="22"/>
        </w:rPr>
      </w:pPr>
      <w:r w:rsidRPr="009A7EF7">
        <w:rPr>
          <w:rFonts w:asciiTheme="minorHAnsi" w:hAnsiTheme="minorHAnsi" w:cstheme="minorHAnsi"/>
          <w:b/>
        </w:rPr>
        <w:t>Product B: Children’s treats</w:t>
      </w:r>
    </w:p>
    <w:tbl>
      <w:tblPr>
        <w:tblW w:w="9253"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1848"/>
        <w:gridCol w:w="1848"/>
        <w:gridCol w:w="1853"/>
        <w:gridCol w:w="1853"/>
      </w:tblGrid>
      <w:tr w:rsidR="00E032B6" w:rsidRPr="009A7EF7" w14:paraId="4BDB550F"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shd w:val="clear" w:color="auto" w:fill="FCE9D9"/>
            <w:hideMark/>
          </w:tcPr>
          <w:p w14:paraId="10DF79E2" w14:textId="77777777" w:rsidR="00E032B6" w:rsidRPr="009A7EF7" w:rsidRDefault="00E032B6">
            <w:pPr>
              <w:pStyle w:val="TableParagraph"/>
              <w:spacing w:before="35"/>
              <w:ind w:left="112"/>
              <w:rPr>
                <w:rFonts w:asciiTheme="minorHAnsi" w:hAnsiTheme="minorHAnsi" w:cstheme="minorHAnsi"/>
                <w:b/>
              </w:rPr>
            </w:pPr>
            <w:r w:rsidRPr="009A7EF7">
              <w:rPr>
                <w:rFonts w:asciiTheme="minorHAnsi" w:hAnsiTheme="minorHAnsi" w:cstheme="minorHAnsi"/>
                <w:b/>
              </w:rPr>
              <w:t>Year</w:t>
            </w:r>
          </w:p>
        </w:tc>
        <w:tc>
          <w:tcPr>
            <w:tcW w:w="1848" w:type="dxa"/>
            <w:tcBorders>
              <w:top w:val="single" w:sz="4" w:space="0" w:color="000000"/>
              <w:left w:val="single" w:sz="4" w:space="0" w:color="000000"/>
              <w:bottom w:val="single" w:sz="4" w:space="0" w:color="000000"/>
              <w:right w:val="single" w:sz="4" w:space="0" w:color="000000"/>
            </w:tcBorders>
            <w:shd w:val="clear" w:color="auto" w:fill="FCE9D9"/>
            <w:hideMark/>
          </w:tcPr>
          <w:p w14:paraId="68539C01" w14:textId="77777777" w:rsidR="00E032B6" w:rsidRPr="009A7EF7" w:rsidRDefault="00E032B6">
            <w:pPr>
              <w:pStyle w:val="TableParagraph"/>
              <w:spacing w:before="35"/>
              <w:ind w:left="112"/>
              <w:rPr>
                <w:rFonts w:asciiTheme="minorHAnsi" w:hAnsiTheme="minorHAnsi" w:cstheme="minorHAnsi"/>
                <w:b/>
              </w:rPr>
            </w:pPr>
            <w:r w:rsidRPr="009A7EF7">
              <w:rPr>
                <w:rFonts w:asciiTheme="minorHAnsi" w:hAnsiTheme="minorHAnsi" w:cstheme="minorHAnsi"/>
                <w:b/>
              </w:rPr>
              <w:t>Winter</w:t>
            </w:r>
          </w:p>
        </w:tc>
        <w:tc>
          <w:tcPr>
            <w:tcW w:w="1848" w:type="dxa"/>
            <w:tcBorders>
              <w:top w:val="single" w:sz="4" w:space="0" w:color="000000"/>
              <w:left w:val="single" w:sz="4" w:space="0" w:color="000000"/>
              <w:bottom w:val="single" w:sz="4" w:space="0" w:color="000000"/>
              <w:right w:val="single" w:sz="4" w:space="0" w:color="000000"/>
            </w:tcBorders>
            <w:shd w:val="clear" w:color="auto" w:fill="FCE9D9"/>
            <w:hideMark/>
          </w:tcPr>
          <w:p w14:paraId="6A94C873" w14:textId="77777777" w:rsidR="00E032B6" w:rsidRPr="009A7EF7" w:rsidRDefault="00E032B6">
            <w:pPr>
              <w:pStyle w:val="TableParagraph"/>
              <w:spacing w:before="35"/>
              <w:ind w:left="113"/>
              <w:rPr>
                <w:rFonts w:asciiTheme="minorHAnsi" w:hAnsiTheme="minorHAnsi" w:cstheme="minorHAnsi"/>
                <w:b/>
              </w:rPr>
            </w:pPr>
            <w:r w:rsidRPr="009A7EF7">
              <w:rPr>
                <w:rFonts w:asciiTheme="minorHAnsi" w:hAnsiTheme="minorHAnsi" w:cstheme="minorHAnsi"/>
                <w:b/>
              </w:rPr>
              <w:t>Spring</w:t>
            </w:r>
          </w:p>
        </w:tc>
        <w:tc>
          <w:tcPr>
            <w:tcW w:w="1853" w:type="dxa"/>
            <w:tcBorders>
              <w:top w:val="single" w:sz="4" w:space="0" w:color="000000"/>
              <w:left w:val="single" w:sz="4" w:space="0" w:color="000000"/>
              <w:bottom w:val="single" w:sz="4" w:space="0" w:color="000000"/>
              <w:right w:val="single" w:sz="4" w:space="0" w:color="000000"/>
            </w:tcBorders>
            <w:shd w:val="clear" w:color="auto" w:fill="FCE9D9"/>
            <w:hideMark/>
          </w:tcPr>
          <w:p w14:paraId="68DAC7CE" w14:textId="77777777" w:rsidR="00E032B6" w:rsidRPr="009A7EF7" w:rsidRDefault="00E032B6">
            <w:pPr>
              <w:pStyle w:val="TableParagraph"/>
              <w:spacing w:before="35"/>
              <w:ind w:left="119"/>
              <w:rPr>
                <w:rFonts w:asciiTheme="minorHAnsi" w:hAnsiTheme="minorHAnsi" w:cstheme="minorHAnsi"/>
                <w:b/>
              </w:rPr>
            </w:pPr>
            <w:r w:rsidRPr="009A7EF7">
              <w:rPr>
                <w:rFonts w:asciiTheme="minorHAnsi" w:hAnsiTheme="minorHAnsi" w:cstheme="minorHAnsi"/>
                <w:b/>
              </w:rPr>
              <w:t>Summer</w:t>
            </w:r>
          </w:p>
        </w:tc>
        <w:tc>
          <w:tcPr>
            <w:tcW w:w="1853" w:type="dxa"/>
            <w:tcBorders>
              <w:top w:val="single" w:sz="4" w:space="0" w:color="000000"/>
              <w:left w:val="single" w:sz="4" w:space="0" w:color="000000"/>
              <w:bottom w:val="single" w:sz="4" w:space="0" w:color="000000"/>
              <w:right w:val="single" w:sz="4" w:space="0" w:color="000000"/>
            </w:tcBorders>
            <w:shd w:val="clear" w:color="auto" w:fill="FCE9D9"/>
            <w:hideMark/>
          </w:tcPr>
          <w:p w14:paraId="2C30167C" w14:textId="77777777" w:rsidR="00E032B6" w:rsidRPr="009A7EF7" w:rsidRDefault="00E032B6">
            <w:pPr>
              <w:pStyle w:val="TableParagraph"/>
              <w:spacing w:before="35"/>
              <w:ind w:left="114"/>
              <w:rPr>
                <w:rFonts w:asciiTheme="minorHAnsi" w:hAnsiTheme="minorHAnsi" w:cstheme="minorHAnsi"/>
                <w:b/>
              </w:rPr>
            </w:pPr>
            <w:r w:rsidRPr="009A7EF7">
              <w:rPr>
                <w:rFonts w:asciiTheme="minorHAnsi" w:hAnsiTheme="minorHAnsi" w:cstheme="minorHAnsi"/>
                <w:b/>
              </w:rPr>
              <w:t>Autumn</w:t>
            </w:r>
          </w:p>
        </w:tc>
      </w:tr>
      <w:tr w:rsidR="00E032B6" w:rsidRPr="009A7EF7" w14:paraId="6EE1694B" w14:textId="77777777" w:rsidTr="00E032B6">
        <w:trPr>
          <w:trHeight w:val="325"/>
        </w:trPr>
        <w:tc>
          <w:tcPr>
            <w:tcW w:w="1851" w:type="dxa"/>
            <w:tcBorders>
              <w:top w:val="single" w:sz="4" w:space="0" w:color="000000"/>
              <w:left w:val="single" w:sz="6" w:space="0" w:color="000000"/>
              <w:bottom w:val="single" w:sz="4" w:space="0" w:color="000000"/>
              <w:right w:val="single" w:sz="4" w:space="0" w:color="000000"/>
            </w:tcBorders>
            <w:hideMark/>
          </w:tcPr>
          <w:p w14:paraId="385AFB43"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1</w:t>
            </w:r>
          </w:p>
        </w:tc>
        <w:tc>
          <w:tcPr>
            <w:tcW w:w="1848" w:type="dxa"/>
            <w:tcBorders>
              <w:top w:val="single" w:sz="4" w:space="0" w:color="000000"/>
              <w:left w:val="single" w:sz="4" w:space="0" w:color="000000"/>
              <w:bottom w:val="single" w:sz="4" w:space="0" w:color="000000"/>
              <w:right w:val="single" w:sz="4" w:space="0" w:color="000000"/>
            </w:tcBorders>
            <w:hideMark/>
          </w:tcPr>
          <w:p w14:paraId="156618E0"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14.2</w:t>
            </w:r>
          </w:p>
        </w:tc>
        <w:tc>
          <w:tcPr>
            <w:tcW w:w="1848" w:type="dxa"/>
            <w:tcBorders>
              <w:top w:val="single" w:sz="4" w:space="0" w:color="000000"/>
              <w:left w:val="single" w:sz="4" w:space="0" w:color="000000"/>
              <w:bottom w:val="single" w:sz="4" w:space="0" w:color="000000"/>
              <w:right w:val="single" w:sz="4" w:space="0" w:color="000000"/>
            </w:tcBorders>
            <w:hideMark/>
          </w:tcPr>
          <w:p w14:paraId="08D5138F" w14:textId="77777777" w:rsidR="00E032B6" w:rsidRPr="009A7EF7" w:rsidRDefault="00E032B6">
            <w:pPr>
              <w:pStyle w:val="TableParagraph"/>
              <w:spacing w:before="34"/>
              <w:ind w:left="113"/>
              <w:rPr>
                <w:rFonts w:asciiTheme="minorHAnsi" w:hAnsiTheme="minorHAnsi" w:cstheme="minorHAnsi"/>
              </w:rPr>
            </w:pPr>
            <w:r w:rsidRPr="009A7EF7">
              <w:rPr>
                <w:rFonts w:asciiTheme="minorHAnsi" w:hAnsiTheme="minorHAnsi" w:cstheme="minorHAnsi"/>
              </w:rPr>
              <w:t>31.8</w:t>
            </w:r>
          </w:p>
        </w:tc>
        <w:tc>
          <w:tcPr>
            <w:tcW w:w="1853" w:type="dxa"/>
            <w:tcBorders>
              <w:top w:val="single" w:sz="4" w:space="0" w:color="000000"/>
              <w:left w:val="single" w:sz="4" w:space="0" w:color="000000"/>
              <w:bottom w:val="single" w:sz="4" w:space="0" w:color="000000"/>
              <w:right w:val="single" w:sz="4" w:space="0" w:color="000000"/>
            </w:tcBorders>
            <w:hideMark/>
          </w:tcPr>
          <w:p w14:paraId="715C01AE" w14:textId="77777777" w:rsidR="00E032B6" w:rsidRPr="009A7EF7" w:rsidRDefault="00E032B6">
            <w:pPr>
              <w:pStyle w:val="TableParagraph"/>
              <w:spacing w:before="34"/>
              <w:ind w:left="119"/>
              <w:rPr>
                <w:rFonts w:asciiTheme="minorHAnsi" w:hAnsiTheme="minorHAnsi" w:cstheme="minorHAnsi"/>
              </w:rPr>
            </w:pPr>
            <w:r w:rsidRPr="009A7EF7">
              <w:rPr>
                <w:rFonts w:asciiTheme="minorHAnsi" w:hAnsiTheme="minorHAnsi" w:cstheme="minorHAnsi"/>
              </w:rPr>
              <w:t>33.0</w:t>
            </w:r>
          </w:p>
        </w:tc>
        <w:tc>
          <w:tcPr>
            <w:tcW w:w="1853" w:type="dxa"/>
            <w:tcBorders>
              <w:top w:val="single" w:sz="4" w:space="0" w:color="000000"/>
              <w:left w:val="single" w:sz="4" w:space="0" w:color="000000"/>
              <w:bottom w:val="single" w:sz="4" w:space="0" w:color="000000"/>
              <w:right w:val="single" w:sz="4" w:space="0" w:color="000000"/>
            </w:tcBorders>
            <w:hideMark/>
          </w:tcPr>
          <w:p w14:paraId="71B95AE8" w14:textId="77777777" w:rsidR="00E032B6" w:rsidRPr="009A7EF7" w:rsidRDefault="00E032B6">
            <w:pPr>
              <w:pStyle w:val="TableParagraph"/>
              <w:spacing w:before="34"/>
              <w:ind w:left="114"/>
              <w:rPr>
                <w:rFonts w:asciiTheme="minorHAnsi" w:hAnsiTheme="minorHAnsi" w:cstheme="minorHAnsi"/>
              </w:rPr>
            </w:pPr>
            <w:r w:rsidRPr="009A7EF7">
              <w:rPr>
                <w:rFonts w:asciiTheme="minorHAnsi" w:hAnsiTheme="minorHAnsi" w:cstheme="minorHAnsi"/>
              </w:rPr>
              <w:t>6.8</w:t>
            </w:r>
          </w:p>
        </w:tc>
      </w:tr>
      <w:tr w:rsidR="00E032B6" w:rsidRPr="009A7EF7" w14:paraId="3F4B5972" w14:textId="77777777" w:rsidTr="00E032B6">
        <w:trPr>
          <w:trHeight w:val="330"/>
        </w:trPr>
        <w:tc>
          <w:tcPr>
            <w:tcW w:w="1851" w:type="dxa"/>
            <w:tcBorders>
              <w:top w:val="single" w:sz="4" w:space="0" w:color="000000"/>
              <w:left w:val="single" w:sz="6" w:space="0" w:color="000000"/>
              <w:bottom w:val="single" w:sz="4" w:space="0" w:color="000000"/>
              <w:right w:val="single" w:sz="4" w:space="0" w:color="000000"/>
            </w:tcBorders>
            <w:hideMark/>
          </w:tcPr>
          <w:p w14:paraId="58915B8E"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2</w:t>
            </w:r>
          </w:p>
        </w:tc>
        <w:tc>
          <w:tcPr>
            <w:tcW w:w="1848" w:type="dxa"/>
            <w:tcBorders>
              <w:top w:val="single" w:sz="4" w:space="0" w:color="000000"/>
              <w:left w:val="single" w:sz="4" w:space="0" w:color="000000"/>
              <w:bottom w:val="single" w:sz="4" w:space="0" w:color="000000"/>
              <w:right w:val="single" w:sz="4" w:space="0" w:color="000000"/>
            </w:tcBorders>
            <w:hideMark/>
          </w:tcPr>
          <w:p w14:paraId="5B72336C"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15.4</w:t>
            </w:r>
          </w:p>
        </w:tc>
        <w:tc>
          <w:tcPr>
            <w:tcW w:w="1848" w:type="dxa"/>
            <w:tcBorders>
              <w:top w:val="single" w:sz="4" w:space="0" w:color="000000"/>
              <w:left w:val="single" w:sz="4" w:space="0" w:color="000000"/>
              <w:bottom w:val="single" w:sz="4" w:space="0" w:color="000000"/>
              <w:right w:val="single" w:sz="4" w:space="0" w:color="000000"/>
            </w:tcBorders>
            <w:hideMark/>
          </w:tcPr>
          <w:p w14:paraId="472B9219" w14:textId="77777777" w:rsidR="00E032B6" w:rsidRPr="009A7EF7" w:rsidRDefault="00E032B6">
            <w:pPr>
              <w:pStyle w:val="TableParagraph"/>
              <w:spacing w:before="34"/>
              <w:ind w:left="113"/>
              <w:rPr>
                <w:rFonts w:asciiTheme="minorHAnsi" w:hAnsiTheme="minorHAnsi" w:cstheme="minorHAnsi"/>
              </w:rPr>
            </w:pPr>
            <w:r w:rsidRPr="009A7EF7">
              <w:rPr>
                <w:rFonts w:asciiTheme="minorHAnsi" w:hAnsiTheme="minorHAnsi" w:cstheme="minorHAnsi"/>
              </w:rPr>
              <w:t>34.8</w:t>
            </w:r>
          </w:p>
        </w:tc>
        <w:tc>
          <w:tcPr>
            <w:tcW w:w="1853" w:type="dxa"/>
            <w:tcBorders>
              <w:top w:val="single" w:sz="4" w:space="0" w:color="000000"/>
              <w:left w:val="single" w:sz="4" w:space="0" w:color="000000"/>
              <w:bottom w:val="single" w:sz="4" w:space="0" w:color="000000"/>
              <w:right w:val="single" w:sz="4" w:space="0" w:color="000000"/>
            </w:tcBorders>
            <w:hideMark/>
          </w:tcPr>
          <w:p w14:paraId="6D909714" w14:textId="77777777" w:rsidR="00E032B6" w:rsidRPr="009A7EF7" w:rsidRDefault="00E032B6">
            <w:pPr>
              <w:pStyle w:val="TableParagraph"/>
              <w:spacing w:before="34"/>
              <w:ind w:left="119"/>
              <w:rPr>
                <w:rFonts w:asciiTheme="minorHAnsi" w:hAnsiTheme="minorHAnsi" w:cstheme="minorHAnsi"/>
              </w:rPr>
            </w:pPr>
            <w:r w:rsidRPr="009A7EF7">
              <w:rPr>
                <w:rFonts w:asciiTheme="minorHAnsi" w:hAnsiTheme="minorHAnsi" w:cstheme="minorHAnsi"/>
              </w:rPr>
              <w:t>36.2</w:t>
            </w:r>
          </w:p>
        </w:tc>
        <w:tc>
          <w:tcPr>
            <w:tcW w:w="1853" w:type="dxa"/>
            <w:tcBorders>
              <w:top w:val="single" w:sz="4" w:space="0" w:color="000000"/>
              <w:left w:val="single" w:sz="4" w:space="0" w:color="000000"/>
              <w:bottom w:val="single" w:sz="4" w:space="0" w:color="000000"/>
              <w:right w:val="single" w:sz="4" w:space="0" w:color="000000"/>
            </w:tcBorders>
            <w:hideMark/>
          </w:tcPr>
          <w:p w14:paraId="5F00DDD7" w14:textId="77777777" w:rsidR="00E032B6" w:rsidRPr="009A7EF7" w:rsidRDefault="00E032B6">
            <w:pPr>
              <w:pStyle w:val="TableParagraph"/>
              <w:spacing w:before="34"/>
              <w:ind w:left="114"/>
              <w:rPr>
                <w:rFonts w:asciiTheme="minorHAnsi" w:hAnsiTheme="minorHAnsi" w:cstheme="minorHAnsi"/>
              </w:rPr>
            </w:pPr>
            <w:r w:rsidRPr="009A7EF7">
              <w:rPr>
                <w:rFonts w:asciiTheme="minorHAnsi" w:hAnsiTheme="minorHAnsi" w:cstheme="minorHAnsi"/>
              </w:rPr>
              <w:t>7.4</w:t>
            </w:r>
          </w:p>
        </w:tc>
      </w:tr>
      <w:tr w:rsidR="00E032B6" w:rsidRPr="009A7EF7" w14:paraId="0E3166AA"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hideMark/>
          </w:tcPr>
          <w:p w14:paraId="48B34A2C"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3</w:t>
            </w:r>
          </w:p>
        </w:tc>
        <w:tc>
          <w:tcPr>
            <w:tcW w:w="1848" w:type="dxa"/>
            <w:tcBorders>
              <w:top w:val="single" w:sz="4" w:space="0" w:color="000000"/>
              <w:left w:val="single" w:sz="4" w:space="0" w:color="000000"/>
              <w:bottom w:val="single" w:sz="4" w:space="0" w:color="000000"/>
              <w:right w:val="single" w:sz="4" w:space="0" w:color="000000"/>
            </w:tcBorders>
            <w:hideMark/>
          </w:tcPr>
          <w:p w14:paraId="21315912" w14:textId="77777777" w:rsidR="00E032B6" w:rsidRPr="009A7EF7" w:rsidRDefault="00E032B6">
            <w:pPr>
              <w:pStyle w:val="TableParagraph"/>
              <w:spacing w:before="34"/>
              <w:ind w:left="112"/>
              <w:rPr>
                <w:rFonts w:asciiTheme="minorHAnsi" w:hAnsiTheme="minorHAnsi" w:cstheme="minorHAnsi"/>
              </w:rPr>
            </w:pPr>
            <w:r w:rsidRPr="009A7EF7">
              <w:rPr>
                <w:rFonts w:asciiTheme="minorHAnsi" w:hAnsiTheme="minorHAnsi" w:cstheme="minorHAnsi"/>
              </w:rPr>
              <w:t>14.8</w:t>
            </w:r>
          </w:p>
        </w:tc>
        <w:tc>
          <w:tcPr>
            <w:tcW w:w="1848" w:type="dxa"/>
            <w:tcBorders>
              <w:top w:val="single" w:sz="4" w:space="0" w:color="000000"/>
              <w:left w:val="single" w:sz="4" w:space="0" w:color="000000"/>
              <w:bottom w:val="single" w:sz="4" w:space="0" w:color="000000"/>
              <w:right w:val="single" w:sz="4" w:space="0" w:color="000000"/>
            </w:tcBorders>
            <w:hideMark/>
          </w:tcPr>
          <w:p w14:paraId="7D32CE45" w14:textId="77777777" w:rsidR="00E032B6" w:rsidRPr="009A7EF7" w:rsidRDefault="00E032B6">
            <w:pPr>
              <w:pStyle w:val="TableParagraph"/>
              <w:spacing w:before="34"/>
              <w:ind w:left="113"/>
              <w:rPr>
                <w:rFonts w:asciiTheme="minorHAnsi" w:hAnsiTheme="minorHAnsi" w:cstheme="minorHAnsi"/>
              </w:rPr>
            </w:pPr>
            <w:r w:rsidRPr="009A7EF7">
              <w:rPr>
                <w:rFonts w:asciiTheme="minorHAnsi" w:hAnsiTheme="minorHAnsi" w:cstheme="minorHAnsi"/>
              </w:rPr>
              <w:t>38.2</w:t>
            </w:r>
          </w:p>
        </w:tc>
        <w:tc>
          <w:tcPr>
            <w:tcW w:w="1853" w:type="dxa"/>
            <w:tcBorders>
              <w:top w:val="single" w:sz="4" w:space="0" w:color="000000"/>
              <w:left w:val="single" w:sz="4" w:space="0" w:color="000000"/>
              <w:bottom w:val="single" w:sz="4" w:space="0" w:color="000000"/>
              <w:right w:val="single" w:sz="4" w:space="0" w:color="000000"/>
            </w:tcBorders>
            <w:hideMark/>
          </w:tcPr>
          <w:p w14:paraId="212018E4" w14:textId="77777777" w:rsidR="00E032B6" w:rsidRPr="009A7EF7" w:rsidRDefault="00E032B6">
            <w:pPr>
              <w:pStyle w:val="TableParagraph"/>
              <w:spacing w:before="34"/>
              <w:ind w:left="119"/>
              <w:rPr>
                <w:rFonts w:asciiTheme="minorHAnsi" w:hAnsiTheme="minorHAnsi" w:cstheme="minorHAnsi"/>
              </w:rPr>
            </w:pPr>
            <w:r w:rsidRPr="009A7EF7">
              <w:rPr>
                <w:rFonts w:asciiTheme="minorHAnsi" w:hAnsiTheme="minorHAnsi" w:cstheme="minorHAnsi"/>
              </w:rPr>
              <w:t>41.4</w:t>
            </w:r>
          </w:p>
        </w:tc>
        <w:tc>
          <w:tcPr>
            <w:tcW w:w="1853" w:type="dxa"/>
            <w:tcBorders>
              <w:top w:val="single" w:sz="4" w:space="0" w:color="000000"/>
              <w:left w:val="single" w:sz="4" w:space="0" w:color="000000"/>
              <w:bottom w:val="single" w:sz="4" w:space="0" w:color="000000"/>
              <w:right w:val="single" w:sz="4" w:space="0" w:color="000000"/>
            </w:tcBorders>
            <w:hideMark/>
          </w:tcPr>
          <w:p w14:paraId="6767A4FD" w14:textId="77777777" w:rsidR="00E032B6" w:rsidRPr="009A7EF7" w:rsidRDefault="00E032B6">
            <w:pPr>
              <w:pStyle w:val="TableParagraph"/>
              <w:spacing w:before="34"/>
              <w:ind w:left="114"/>
              <w:rPr>
                <w:rFonts w:asciiTheme="minorHAnsi" w:hAnsiTheme="minorHAnsi" w:cstheme="minorHAnsi"/>
              </w:rPr>
            </w:pPr>
            <w:r w:rsidRPr="009A7EF7">
              <w:rPr>
                <w:rFonts w:asciiTheme="minorHAnsi" w:hAnsiTheme="minorHAnsi" w:cstheme="minorHAnsi"/>
              </w:rPr>
              <w:t>7.6</w:t>
            </w:r>
          </w:p>
        </w:tc>
      </w:tr>
    </w:tbl>
    <w:p w14:paraId="4F0B9C0A" w14:textId="7980D96E" w:rsidR="00E032B6" w:rsidRPr="009A7EF7" w:rsidRDefault="00E032B6" w:rsidP="00E032B6">
      <w:pPr>
        <w:pStyle w:val="BodyText"/>
        <w:rPr>
          <w:rFonts w:asciiTheme="minorHAnsi" w:hAnsiTheme="minorHAnsi" w:cstheme="minorHAnsi"/>
          <w:bCs/>
        </w:rPr>
      </w:pPr>
      <w:r w:rsidRPr="009A7EF7">
        <w:rPr>
          <w:rFonts w:asciiTheme="minorHAnsi" w:hAnsiTheme="minorHAnsi" w:cstheme="minorHAnsi"/>
          <w:bCs/>
        </w:rPr>
        <w:t>The above table depicts the shows the sales of Children’s treats in the different seasons.</w:t>
      </w:r>
    </w:p>
    <w:tbl>
      <w:tblPr>
        <w:tblpPr w:leftFromText="180" w:rightFromText="180" w:vertAnchor="text" w:horzAnchor="margin" w:tblpY="355"/>
        <w:tblW w:w="9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1848"/>
        <w:gridCol w:w="1848"/>
        <w:gridCol w:w="1853"/>
        <w:gridCol w:w="1853"/>
      </w:tblGrid>
      <w:tr w:rsidR="00E032B6" w:rsidRPr="009A7EF7" w14:paraId="78C39E55"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shd w:val="clear" w:color="auto" w:fill="EAF0DD"/>
            <w:hideMark/>
          </w:tcPr>
          <w:p w14:paraId="382DB663" w14:textId="77777777" w:rsidR="00E032B6" w:rsidRPr="009A7EF7" w:rsidRDefault="00E032B6" w:rsidP="00E032B6">
            <w:pPr>
              <w:pStyle w:val="TableParagraph"/>
              <w:spacing w:before="39"/>
              <w:ind w:left="112"/>
              <w:rPr>
                <w:rFonts w:asciiTheme="minorHAnsi" w:hAnsiTheme="minorHAnsi" w:cstheme="minorHAnsi"/>
                <w:b/>
              </w:rPr>
            </w:pPr>
            <w:r w:rsidRPr="009A7EF7">
              <w:rPr>
                <w:rFonts w:asciiTheme="minorHAnsi" w:hAnsiTheme="minorHAnsi" w:cstheme="minorHAnsi"/>
                <w:b/>
              </w:rPr>
              <w:t>Year</w:t>
            </w:r>
          </w:p>
        </w:tc>
        <w:tc>
          <w:tcPr>
            <w:tcW w:w="1848" w:type="dxa"/>
            <w:tcBorders>
              <w:top w:val="single" w:sz="4" w:space="0" w:color="000000"/>
              <w:left w:val="single" w:sz="4" w:space="0" w:color="000000"/>
              <w:bottom w:val="single" w:sz="4" w:space="0" w:color="000000"/>
              <w:right w:val="single" w:sz="4" w:space="0" w:color="000000"/>
            </w:tcBorders>
            <w:shd w:val="clear" w:color="auto" w:fill="EAF0DD"/>
            <w:hideMark/>
          </w:tcPr>
          <w:p w14:paraId="4CBAB6F3" w14:textId="77777777" w:rsidR="00E032B6" w:rsidRPr="009A7EF7" w:rsidRDefault="00E032B6" w:rsidP="00E032B6">
            <w:pPr>
              <w:pStyle w:val="TableParagraph"/>
              <w:spacing w:before="39"/>
              <w:ind w:left="112"/>
              <w:rPr>
                <w:rFonts w:asciiTheme="minorHAnsi" w:hAnsiTheme="minorHAnsi" w:cstheme="minorHAnsi"/>
                <w:b/>
              </w:rPr>
            </w:pPr>
            <w:r w:rsidRPr="009A7EF7">
              <w:rPr>
                <w:rFonts w:asciiTheme="minorHAnsi" w:hAnsiTheme="minorHAnsi" w:cstheme="minorHAnsi"/>
                <w:b/>
              </w:rPr>
              <w:t>Winter</w:t>
            </w:r>
          </w:p>
        </w:tc>
        <w:tc>
          <w:tcPr>
            <w:tcW w:w="1848" w:type="dxa"/>
            <w:tcBorders>
              <w:top w:val="single" w:sz="4" w:space="0" w:color="000000"/>
              <w:left w:val="single" w:sz="4" w:space="0" w:color="000000"/>
              <w:bottom w:val="single" w:sz="4" w:space="0" w:color="000000"/>
              <w:right w:val="single" w:sz="4" w:space="0" w:color="000000"/>
            </w:tcBorders>
            <w:shd w:val="clear" w:color="auto" w:fill="EAF0DD"/>
            <w:hideMark/>
          </w:tcPr>
          <w:p w14:paraId="320970F4" w14:textId="77777777" w:rsidR="00E032B6" w:rsidRPr="009A7EF7" w:rsidRDefault="00E032B6" w:rsidP="00E032B6">
            <w:pPr>
              <w:pStyle w:val="TableParagraph"/>
              <w:spacing w:before="39"/>
              <w:ind w:left="113"/>
              <w:rPr>
                <w:rFonts w:asciiTheme="minorHAnsi" w:hAnsiTheme="minorHAnsi" w:cstheme="minorHAnsi"/>
                <w:b/>
              </w:rPr>
            </w:pPr>
            <w:r w:rsidRPr="009A7EF7">
              <w:rPr>
                <w:rFonts w:asciiTheme="minorHAnsi" w:hAnsiTheme="minorHAnsi" w:cstheme="minorHAnsi"/>
                <w:b/>
              </w:rPr>
              <w:t>Spring</w:t>
            </w:r>
          </w:p>
        </w:tc>
        <w:tc>
          <w:tcPr>
            <w:tcW w:w="1853" w:type="dxa"/>
            <w:tcBorders>
              <w:top w:val="single" w:sz="4" w:space="0" w:color="000000"/>
              <w:left w:val="single" w:sz="4" w:space="0" w:color="000000"/>
              <w:bottom w:val="single" w:sz="4" w:space="0" w:color="000000"/>
              <w:right w:val="single" w:sz="4" w:space="0" w:color="000000"/>
            </w:tcBorders>
            <w:shd w:val="clear" w:color="auto" w:fill="EAF0DD"/>
            <w:hideMark/>
          </w:tcPr>
          <w:p w14:paraId="2F3F10F7" w14:textId="77777777" w:rsidR="00E032B6" w:rsidRPr="009A7EF7" w:rsidRDefault="00E032B6" w:rsidP="00E032B6">
            <w:pPr>
              <w:pStyle w:val="TableParagraph"/>
              <w:spacing w:before="39"/>
              <w:ind w:left="119"/>
              <w:rPr>
                <w:rFonts w:asciiTheme="minorHAnsi" w:hAnsiTheme="minorHAnsi" w:cstheme="minorHAnsi"/>
                <w:b/>
              </w:rPr>
            </w:pPr>
            <w:r w:rsidRPr="009A7EF7">
              <w:rPr>
                <w:rFonts w:asciiTheme="minorHAnsi" w:hAnsiTheme="minorHAnsi" w:cstheme="minorHAnsi"/>
                <w:b/>
              </w:rPr>
              <w:t>Summer</w:t>
            </w:r>
          </w:p>
        </w:tc>
        <w:tc>
          <w:tcPr>
            <w:tcW w:w="1853" w:type="dxa"/>
            <w:tcBorders>
              <w:top w:val="single" w:sz="4" w:space="0" w:color="000000"/>
              <w:left w:val="single" w:sz="4" w:space="0" w:color="000000"/>
              <w:bottom w:val="single" w:sz="4" w:space="0" w:color="000000"/>
              <w:right w:val="single" w:sz="4" w:space="0" w:color="000000"/>
            </w:tcBorders>
            <w:shd w:val="clear" w:color="auto" w:fill="EAF0DD"/>
            <w:hideMark/>
          </w:tcPr>
          <w:p w14:paraId="217AA2C8" w14:textId="77777777" w:rsidR="00E032B6" w:rsidRPr="009A7EF7" w:rsidRDefault="00E032B6" w:rsidP="00E032B6">
            <w:pPr>
              <w:pStyle w:val="TableParagraph"/>
              <w:spacing w:before="39"/>
              <w:ind w:left="114"/>
              <w:rPr>
                <w:rFonts w:asciiTheme="minorHAnsi" w:hAnsiTheme="minorHAnsi" w:cstheme="minorHAnsi"/>
                <w:b/>
              </w:rPr>
            </w:pPr>
            <w:r w:rsidRPr="009A7EF7">
              <w:rPr>
                <w:rFonts w:asciiTheme="minorHAnsi" w:hAnsiTheme="minorHAnsi" w:cstheme="minorHAnsi"/>
                <w:b/>
              </w:rPr>
              <w:t>Autumn</w:t>
            </w:r>
          </w:p>
        </w:tc>
      </w:tr>
      <w:tr w:rsidR="00E032B6" w:rsidRPr="009A7EF7" w14:paraId="6D600AD2" w14:textId="77777777" w:rsidTr="00E032B6">
        <w:trPr>
          <w:trHeight w:val="330"/>
        </w:trPr>
        <w:tc>
          <w:tcPr>
            <w:tcW w:w="1851" w:type="dxa"/>
            <w:tcBorders>
              <w:top w:val="single" w:sz="4" w:space="0" w:color="000000"/>
              <w:left w:val="single" w:sz="6" w:space="0" w:color="000000"/>
              <w:bottom w:val="single" w:sz="4" w:space="0" w:color="000000"/>
              <w:right w:val="single" w:sz="4" w:space="0" w:color="000000"/>
            </w:tcBorders>
            <w:hideMark/>
          </w:tcPr>
          <w:p w14:paraId="039E0E41" w14:textId="77777777" w:rsidR="00E032B6" w:rsidRPr="009A7EF7" w:rsidRDefault="00E032B6" w:rsidP="00E032B6">
            <w:pPr>
              <w:pStyle w:val="TableParagraph"/>
              <w:spacing w:before="39"/>
              <w:ind w:left="112"/>
              <w:rPr>
                <w:rFonts w:asciiTheme="minorHAnsi" w:hAnsiTheme="minorHAnsi" w:cstheme="minorHAnsi"/>
              </w:rPr>
            </w:pPr>
            <w:r w:rsidRPr="009A7EF7">
              <w:rPr>
                <w:rFonts w:asciiTheme="minorHAnsi" w:hAnsiTheme="minorHAnsi" w:cstheme="minorHAnsi"/>
              </w:rPr>
              <w:t>1</w:t>
            </w:r>
          </w:p>
        </w:tc>
        <w:tc>
          <w:tcPr>
            <w:tcW w:w="1848" w:type="dxa"/>
            <w:tcBorders>
              <w:top w:val="single" w:sz="4" w:space="0" w:color="000000"/>
              <w:left w:val="single" w:sz="4" w:space="0" w:color="000000"/>
              <w:bottom w:val="single" w:sz="4" w:space="0" w:color="000000"/>
              <w:right w:val="single" w:sz="4" w:space="0" w:color="000000"/>
            </w:tcBorders>
            <w:hideMark/>
          </w:tcPr>
          <w:p w14:paraId="61959254" w14:textId="77777777" w:rsidR="00E032B6" w:rsidRPr="009A7EF7" w:rsidRDefault="00E032B6" w:rsidP="00E032B6">
            <w:pPr>
              <w:pStyle w:val="TableParagraph"/>
              <w:spacing w:before="39"/>
              <w:ind w:left="112"/>
              <w:rPr>
                <w:rFonts w:asciiTheme="minorHAnsi" w:hAnsiTheme="minorHAnsi" w:cstheme="minorHAnsi"/>
              </w:rPr>
            </w:pPr>
            <w:r w:rsidRPr="009A7EF7">
              <w:rPr>
                <w:rFonts w:asciiTheme="minorHAnsi" w:hAnsiTheme="minorHAnsi" w:cstheme="minorHAnsi"/>
              </w:rPr>
              <w:t>11.4</w:t>
            </w:r>
          </w:p>
        </w:tc>
        <w:tc>
          <w:tcPr>
            <w:tcW w:w="1848" w:type="dxa"/>
            <w:tcBorders>
              <w:top w:val="single" w:sz="4" w:space="0" w:color="000000"/>
              <w:left w:val="single" w:sz="4" w:space="0" w:color="000000"/>
              <w:bottom w:val="single" w:sz="4" w:space="0" w:color="000000"/>
              <w:right w:val="single" w:sz="4" w:space="0" w:color="000000"/>
            </w:tcBorders>
            <w:hideMark/>
          </w:tcPr>
          <w:p w14:paraId="421B7BA1" w14:textId="77777777" w:rsidR="00E032B6" w:rsidRPr="009A7EF7" w:rsidRDefault="00E032B6" w:rsidP="00E032B6">
            <w:pPr>
              <w:pStyle w:val="TableParagraph"/>
              <w:spacing w:before="39"/>
              <w:ind w:left="113"/>
              <w:rPr>
                <w:rFonts w:asciiTheme="minorHAnsi" w:hAnsiTheme="minorHAnsi" w:cstheme="minorHAnsi"/>
              </w:rPr>
            </w:pPr>
            <w:r w:rsidRPr="009A7EF7">
              <w:rPr>
                <w:rFonts w:asciiTheme="minorHAnsi" w:hAnsiTheme="minorHAnsi" w:cstheme="minorHAnsi"/>
              </w:rPr>
              <w:t>12.6</w:t>
            </w:r>
          </w:p>
        </w:tc>
        <w:tc>
          <w:tcPr>
            <w:tcW w:w="1853" w:type="dxa"/>
            <w:tcBorders>
              <w:top w:val="single" w:sz="4" w:space="0" w:color="000000"/>
              <w:left w:val="single" w:sz="4" w:space="0" w:color="000000"/>
              <w:bottom w:val="single" w:sz="4" w:space="0" w:color="000000"/>
              <w:right w:val="single" w:sz="4" w:space="0" w:color="000000"/>
            </w:tcBorders>
            <w:hideMark/>
          </w:tcPr>
          <w:p w14:paraId="3362A488" w14:textId="77777777" w:rsidR="00E032B6" w:rsidRPr="009A7EF7" w:rsidRDefault="00E032B6" w:rsidP="00E032B6">
            <w:pPr>
              <w:pStyle w:val="TableParagraph"/>
              <w:spacing w:before="39"/>
              <w:ind w:left="119"/>
              <w:rPr>
                <w:rFonts w:asciiTheme="minorHAnsi" w:hAnsiTheme="minorHAnsi" w:cstheme="minorHAnsi"/>
              </w:rPr>
            </w:pPr>
            <w:r w:rsidRPr="009A7EF7">
              <w:rPr>
                <w:rFonts w:asciiTheme="minorHAnsi" w:hAnsiTheme="minorHAnsi" w:cstheme="minorHAnsi"/>
              </w:rPr>
              <w:t>13.0</w:t>
            </w:r>
          </w:p>
        </w:tc>
        <w:tc>
          <w:tcPr>
            <w:tcW w:w="1853" w:type="dxa"/>
            <w:tcBorders>
              <w:top w:val="single" w:sz="4" w:space="0" w:color="000000"/>
              <w:left w:val="single" w:sz="4" w:space="0" w:color="000000"/>
              <w:bottom w:val="single" w:sz="4" w:space="0" w:color="000000"/>
              <w:right w:val="single" w:sz="4" w:space="0" w:color="000000"/>
            </w:tcBorders>
            <w:hideMark/>
          </w:tcPr>
          <w:p w14:paraId="6A4ED576" w14:textId="77777777" w:rsidR="00E032B6" w:rsidRPr="009A7EF7" w:rsidRDefault="00E032B6" w:rsidP="00E032B6">
            <w:pPr>
              <w:pStyle w:val="TableParagraph"/>
              <w:spacing w:before="39"/>
              <w:ind w:left="114"/>
              <w:rPr>
                <w:rFonts w:asciiTheme="minorHAnsi" w:hAnsiTheme="minorHAnsi" w:cstheme="minorHAnsi"/>
              </w:rPr>
            </w:pPr>
            <w:r w:rsidRPr="009A7EF7">
              <w:rPr>
                <w:rFonts w:asciiTheme="minorHAnsi" w:hAnsiTheme="minorHAnsi" w:cstheme="minorHAnsi"/>
              </w:rPr>
              <w:t>12.8</w:t>
            </w:r>
          </w:p>
        </w:tc>
      </w:tr>
      <w:tr w:rsidR="00E032B6" w:rsidRPr="009A7EF7" w14:paraId="70F0AF30" w14:textId="77777777" w:rsidTr="00E032B6">
        <w:trPr>
          <w:trHeight w:val="326"/>
        </w:trPr>
        <w:tc>
          <w:tcPr>
            <w:tcW w:w="1851" w:type="dxa"/>
            <w:tcBorders>
              <w:top w:val="single" w:sz="4" w:space="0" w:color="000000"/>
              <w:left w:val="single" w:sz="6" w:space="0" w:color="000000"/>
              <w:bottom w:val="single" w:sz="4" w:space="0" w:color="000000"/>
              <w:right w:val="single" w:sz="4" w:space="0" w:color="000000"/>
            </w:tcBorders>
            <w:hideMark/>
          </w:tcPr>
          <w:p w14:paraId="188C1D44" w14:textId="77777777" w:rsidR="00E032B6" w:rsidRPr="009A7EF7" w:rsidRDefault="00E032B6" w:rsidP="00E032B6">
            <w:pPr>
              <w:pStyle w:val="TableParagraph"/>
              <w:spacing w:before="35"/>
              <w:ind w:left="112"/>
              <w:rPr>
                <w:rFonts w:asciiTheme="minorHAnsi" w:hAnsiTheme="minorHAnsi" w:cstheme="minorHAnsi"/>
              </w:rPr>
            </w:pPr>
            <w:r w:rsidRPr="009A7EF7">
              <w:rPr>
                <w:rFonts w:asciiTheme="minorHAnsi" w:hAnsiTheme="minorHAnsi" w:cstheme="minorHAnsi"/>
              </w:rPr>
              <w:t>2</w:t>
            </w:r>
          </w:p>
        </w:tc>
        <w:tc>
          <w:tcPr>
            <w:tcW w:w="1848" w:type="dxa"/>
            <w:tcBorders>
              <w:top w:val="single" w:sz="4" w:space="0" w:color="000000"/>
              <w:left w:val="single" w:sz="4" w:space="0" w:color="000000"/>
              <w:bottom w:val="single" w:sz="4" w:space="0" w:color="000000"/>
              <w:right w:val="single" w:sz="4" w:space="0" w:color="000000"/>
            </w:tcBorders>
            <w:hideMark/>
          </w:tcPr>
          <w:p w14:paraId="524B80A9" w14:textId="77777777" w:rsidR="00E032B6" w:rsidRPr="009A7EF7" w:rsidRDefault="00E032B6" w:rsidP="00E032B6">
            <w:pPr>
              <w:pStyle w:val="TableParagraph"/>
              <w:spacing w:before="35"/>
              <w:ind w:left="112"/>
              <w:rPr>
                <w:rFonts w:asciiTheme="minorHAnsi" w:hAnsiTheme="minorHAnsi" w:cstheme="minorHAnsi"/>
              </w:rPr>
            </w:pPr>
            <w:r w:rsidRPr="009A7EF7">
              <w:rPr>
                <w:rFonts w:asciiTheme="minorHAnsi" w:hAnsiTheme="minorHAnsi" w:cstheme="minorHAnsi"/>
              </w:rPr>
              <w:t>13.8</w:t>
            </w:r>
          </w:p>
        </w:tc>
        <w:tc>
          <w:tcPr>
            <w:tcW w:w="1848" w:type="dxa"/>
            <w:tcBorders>
              <w:top w:val="single" w:sz="4" w:space="0" w:color="000000"/>
              <w:left w:val="single" w:sz="4" w:space="0" w:color="000000"/>
              <w:bottom w:val="single" w:sz="4" w:space="0" w:color="000000"/>
              <w:right w:val="single" w:sz="4" w:space="0" w:color="000000"/>
            </w:tcBorders>
            <w:hideMark/>
          </w:tcPr>
          <w:p w14:paraId="3593ADC2" w14:textId="77777777" w:rsidR="00E032B6" w:rsidRPr="009A7EF7" w:rsidRDefault="00E032B6" w:rsidP="00E032B6">
            <w:pPr>
              <w:pStyle w:val="TableParagraph"/>
              <w:spacing w:before="35"/>
              <w:ind w:left="113"/>
              <w:rPr>
                <w:rFonts w:asciiTheme="minorHAnsi" w:hAnsiTheme="minorHAnsi" w:cstheme="minorHAnsi"/>
              </w:rPr>
            </w:pPr>
            <w:r w:rsidRPr="009A7EF7">
              <w:rPr>
                <w:rFonts w:asciiTheme="minorHAnsi" w:hAnsiTheme="minorHAnsi" w:cstheme="minorHAnsi"/>
              </w:rPr>
              <w:t>14.0</w:t>
            </w:r>
          </w:p>
        </w:tc>
        <w:tc>
          <w:tcPr>
            <w:tcW w:w="1853" w:type="dxa"/>
            <w:tcBorders>
              <w:top w:val="single" w:sz="4" w:space="0" w:color="000000"/>
              <w:left w:val="single" w:sz="4" w:space="0" w:color="000000"/>
              <w:bottom w:val="single" w:sz="4" w:space="0" w:color="000000"/>
              <w:right w:val="single" w:sz="4" w:space="0" w:color="000000"/>
            </w:tcBorders>
            <w:hideMark/>
          </w:tcPr>
          <w:p w14:paraId="7D7DC78F" w14:textId="77777777" w:rsidR="00E032B6" w:rsidRPr="009A7EF7" w:rsidRDefault="00E032B6" w:rsidP="00E032B6">
            <w:pPr>
              <w:pStyle w:val="TableParagraph"/>
              <w:spacing w:before="35"/>
              <w:ind w:left="119"/>
              <w:rPr>
                <w:rFonts w:asciiTheme="minorHAnsi" w:hAnsiTheme="minorHAnsi" w:cstheme="minorHAnsi"/>
              </w:rPr>
            </w:pPr>
            <w:r w:rsidRPr="009A7EF7">
              <w:rPr>
                <w:rFonts w:asciiTheme="minorHAnsi" w:hAnsiTheme="minorHAnsi" w:cstheme="minorHAnsi"/>
              </w:rPr>
              <w:t>14.8</w:t>
            </w:r>
          </w:p>
        </w:tc>
        <w:tc>
          <w:tcPr>
            <w:tcW w:w="1853" w:type="dxa"/>
            <w:tcBorders>
              <w:top w:val="single" w:sz="4" w:space="0" w:color="000000"/>
              <w:left w:val="single" w:sz="4" w:space="0" w:color="000000"/>
              <w:bottom w:val="single" w:sz="4" w:space="0" w:color="000000"/>
              <w:right w:val="single" w:sz="4" w:space="0" w:color="000000"/>
            </w:tcBorders>
            <w:hideMark/>
          </w:tcPr>
          <w:p w14:paraId="5D5DC237" w14:textId="77777777" w:rsidR="00E032B6" w:rsidRPr="009A7EF7" w:rsidRDefault="00E032B6" w:rsidP="00E032B6">
            <w:pPr>
              <w:pStyle w:val="TableParagraph"/>
              <w:spacing w:before="35"/>
              <w:ind w:left="114"/>
              <w:rPr>
                <w:rFonts w:asciiTheme="minorHAnsi" w:hAnsiTheme="minorHAnsi" w:cstheme="minorHAnsi"/>
              </w:rPr>
            </w:pPr>
            <w:r w:rsidRPr="009A7EF7">
              <w:rPr>
                <w:rFonts w:asciiTheme="minorHAnsi" w:hAnsiTheme="minorHAnsi" w:cstheme="minorHAnsi"/>
              </w:rPr>
              <w:t>15.2</w:t>
            </w:r>
          </w:p>
        </w:tc>
      </w:tr>
      <w:tr w:rsidR="00E032B6" w:rsidRPr="009A7EF7" w14:paraId="48EDD10A" w14:textId="77777777" w:rsidTr="00E032B6">
        <w:trPr>
          <w:trHeight w:val="330"/>
        </w:trPr>
        <w:tc>
          <w:tcPr>
            <w:tcW w:w="1851" w:type="dxa"/>
            <w:tcBorders>
              <w:top w:val="single" w:sz="4" w:space="0" w:color="000000"/>
              <w:left w:val="single" w:sz="6" w:space="0" w:color="000000"/>
              <w:bottom w:val="single" w:sz="4" w:space="0" w:color="000000"/>
              <w:right w:val="single" w:sz="4" w:space="0" w:color="000000"/>
            </w:tcBorders>
            <w:hideMark/>
          </w:tcPr>
          <w:p w14:paraId="5C7DC444" w14:textId="77777777" w:rsidR="00E032B6" w:rsidRPr="009A7EF7" w:rsidRDefault="00E032B6" w:rsidP="00E032B6">
            <w:pPr>
              <w:pStyle w:val="TableParagraph"/>
              <w:spacing w:before="34"/>
              <w:ind w:left="112"/>
              <w:rPr>
                <w:rFonts w:asciiTheme="minorHAnsi" w:hAnsiTheme="minorHAnsi" w:cstheme="minorHAnsi"/>
              </w:rPr>
            </w:pPr>
            <w:r w:rsidRPr="009A7EF7">
              <w:rPr>
                <w:rFonts w:asciiTheme="minorHAnsi" w:hAnsiTheme="minorHAnsi" w:cstheme="minorHAnsi"/>
              </w:rPr>
              <w:t>3</w:t>
            </w:r>
          </w:p>
        </w:tc>
        <w:tc>
          <w:tcPr>
            <w:tcW w:w="1848" w:type="dxa"/>
            <w:tcBorders>
              <w:top w:val="single" w:sz="4" w:space="0" w:color="000000"/>
              <w:left w:val="single" w:sz="4" w:space="0" w:color="000000"/>
              <w:bottom w:val="single" w:sz="4" w:space="0" w:color="000000"/>
              <w:right w:val="single" w:sz="4" w:space="0" w:color="000000"/>
            </w:tcBorders>
            <w:hideMark/>
          </w:tcPr>
          <w:p w14:paraId="5FDF3A0B" w14:textId="77777777" w:rsidR="00E032B6" w:rsidRPr="009A7EF7" w:rsidRDefault="00E032B6" w:rsidP="00E032B6">
            <w:pPr>
              <w:pStyle w:val="TableParagraph"/>
              <w:spacing w:before="34"/>
              <w:ind w:left="112"/>
              <w:rPr>
                <w:rFonts w:asciiTheme="minorHAnsi" w:hAnsiTheme="minorHAnsi" w:cstheme="minorHAnsi"/>
              </w:rPr>
            </w:pPr>
            <w:r w:rsidRPr="009A7EF7">
              <w:rPr>
                <w:rFonts w:asciiTheme="minorHAnsi" w:hAnsiTheme="minorHAnsi" w:cstheme="minorHAnsi"/>
              </w:rPr>
              <w:t>15.6</w:t>
            </w:r>
          </w:p>
        </w:tc>
        <w:tc>
          <w:tcPr>
            <w:tcW w:w="1848" w:type="dxa"/>
            <w:tcBorders>
              <w:top w:val="single" w:sz="4" w:space="0" w:color="000000"/>
              <w:left w:val="single" w:sz="4" w:space="0" w:color="000000"/>
              <w:bottom w:val="single" w:sz="4" w:space="0" w:color="000000"/>
              <w:right w:val="single" w:sz="4" w:space="0" w:color="000000"/>
            </w:tcBorders>
            <w:hideMark/>
          </w:tcPr>
          <w:p w14:paraId="11C2B3EE" w14:textId="77777777" w:rsidR="00E032B6" w:rsidRPr="009A7EF7" w:rsidRDefault="00E032B6" w:rsidP="00E032B6">
            <w:pPr>
              <w:pStyle w:val="TableParagraph"/>
              <w:spacing w:before="34"/>
              <w:ind w:left="113"/>
              <w:rPr>
                <w:rFonts w:asciiTheme="minorHAnsi" w:hAnsiTheme="minorHAnsi" w:cstheme="minorHAnsi"/>
              </w:rPr>
            </w:pPr>
            <w:r w:rsidRPr="009A7EF7">
              <w:rPr>
                <w:rFonts w:asciiTheme="minorHAnsi" w:hAnsiTheme="minorHAnsi" w:cstheme="minorHAnsi"/>
              </w:rPr>
              <w:t>15.8</w:t>
            </w:r>
          </w:p>
        </w:tc>
        <w:tc>
          <w:tcPr>
            <w:tcW w:w="1853" w:type="dxa"/>
            <w:tcBorders>
              <w:top w:val="single" w:sz="4" w:space="0" w:color="000000"/>
              <w:left w:val="single" w:sz="4" w:space="0" w:color="000000"/>
              <w:bottom w:val="single" w:sz="4" w:space="0" w:color="000000"/>
              <w:right w:val="single" w:sz="4" w:space="0" w:color="000000"/>
            </w:tcBorders>
            <w:hideMark/>
          </w:tcPr>
          <w:p w14:paraId="757D7591" w14:textId="77777777" w:rsidR="00E032B6" w:rsidRPr="009A7EF7" w:rsidRDefault="00E032B6" w:rsidP="00E032B6">
            <w:pPr>
              <w:pStyle w:val="TableParagraph"/>
              <w:spacing w:before="34"/>
              <w:ind w:left="119"/>
              <w:rPr>
                <w:rFonts w:asciiTheme="minorHAnsi" w:hAnsiTheme="minorHAnsi" w:cstheme="minorHAnsi"/>
              </w:rPr>
            </w:pPr>
            <w:r w:rsidRPr="009A7EF7">
              <w:rPr>
                <w:rFonts w:asciiTheme="minorHAnsi" w:hAnsiTheme="minorHAnsi" w:cstheme="minorHAnsi"/>
              </w:rPr>
              <w:t>16.2</w:t>
            </w:r>
          </w:p>
        </w:tc>
        <w:tc>
          <w:tcPr>
            <w:tcW w:w="1853" w:type="dxa"/>
            <w:tcBorders>
              <w:top w:val="single" w:sz="4" w:space="0" w:color="000000"/>
              <w:left w:val="single" w:sz="4" w:space="0" w:color="000000"/>
              <w:bottom w:val="single" w:sz="4" w:space="0" w:color="000000"/>
              <w:right w:val="single" w:sz="4" w:space="0" w:color="000000"/>
            </w:tcBorders>
            <w:hideMark/>
          </w:tcPr>
          <w:p w14:paraId="69144026" w14:textId="77777777" w:rsidR="00E032B6" w:rsidRPr="009A7EF7" w:rsidRDefault="00E032B6" w:rsidP="00E032B6">
            <w:pPr>
              <w:pStyle w:val="TableParagraph"/>
              <w:spacing w:before="34"/>
              <w:ind w:left="114"/>
              <w:rPr>
                <w:rFonts w:asciiTheme="minorHAnsi" w:hAnsiTheme="minorHAnsi" w:cstheme="minorHAnsi"/>
              </w:rPr>
            </w:pPr>
            <w:r w:rsidRPr="009A7EF7">
              <w:rPr>
                <w:rFonts w:asciiTheme="minorHAnsi" w:hAnsiTheme="minorHAnsi" w:cstheme="minorHAnsi"/>
              </w:rPr>
              <w:t>16.6</w:t>
            </w:r>
          </w:p>
        </w:tc>
      </w:tr>
    </w:tbl>
    <w:p w14:paraId="0D444AB4" w14:textId="3C882BF8" w:rsidR="00E032B6" w:rsidRPr="009A7EF7" w:rsidRDefault="00E032B6" w:rsidP="00E032B6">
      <w:pPr>
        <w:rPr>
          <w:rFonts w:asciiTheme="minorHAnsi" w:hAnsiTheme="minorHAnsi" w:cstheme="minorHAnsi"/>
          <w:b/>
          <w:sz w:val="22"/>
        </w:rPr>
      </w:pPr>
      <w:r w:rsidRPr="009A7EF7">
        <w:rPr>
          <w:rFonts w:asciiTheme="minorHAnsi" w:hAnsiTheme="minorHAnsi" w:cstheme="minorHAnsi"/>
          <w:b/>
        </w:rPr>
        <w:t>Product C: Adult Mint bar</w:t>
      </w:r>
    </w:p>
    <w:p w14:paraId="6679414D" w14:textId="5953A8D5" w:rsidR="00E032B6" w:rsidRPr="009A7EF7" w:rsidRDefault="00E032B6" w:rsidP="00E032B6">
      <w:pPr>
        <w:pStyle w:val="BodyText"/>
        <w:rPr>
          <w:rFonts w:asciiTheme="minorHAnsi" w:hAnsiTheme="minorHAnsi" w:cstheme="minorHAnsi"/>
          <w:bCs/>
        </w:rPr>
      </w:pPr>
      <w:r w:rsidRPr="009A7EF7">
        <w:rPr>
          <w:rFonts w:asciiTheme="minorHAnsi" w:hAnsiTheme="minorHAnsi" w:cstheme="minorHAnsi"/>
          <w:bCs/>
        </w:rPr>
        <w:t>The above table depicts the shows the sales of Adult Mint bar in the different seasons.</w:t>
      </w:r>
    </w:p>
    <w:p w14:paraId="0FF29CE2" w14:textId="3053F05E" w:rsidR="00E032B6" w:rsidRPr="009A7EF7" w:rsidRDefault="00E032B6" w:rsidP="00E032B6">
      <w:pPr>
        <w:pStyle w:val="BodyText"/>
        <w:spacing w:before="9"/>
        <w:rPr>
          <w:rFonts w:asciiTheme="minorHAnsi" w:hAnsiTheme="minorHAnsi" w:cstheme="minorHAnsi"/>
          <w:b/>
          <w:sz w:val="26"/>
        </w:rPr>
      </w:pPr>
    </w:p>
    <w:p w14:paraId="0AA1B279" w14:textId="20DD4704" w:rsidR="00E032B6" w:rsidRPr="009A7EF7" w:rsidRDefault="00E032B6" w:rsidP="00E032B6">
      <w:pPr>
        <w:pStyle w:val="BodyText"/>
        <w:spacing w:before="9"/>
        <w:rPr>
          <w:rFonts w:asciiTheme="minorHAnsi" w:hAnsiTheme="minorHAnsi" w:cstheme="minorHAnsi"/>
          <w:bCs/>
        </w:rPr>
      </w:pPr>
      <w:r w:rsidRPr="009A7EF7">
        <w:rPr>
          <w:rFonts w:asciiTheme="minorHAnsi" w:hAnsiTheme="minorHAnsi" w:cstheme="minorHAnsi"/>
          <w:bCs/>
        </w:rPr>
        <w:t xml:space="preserve">The above three tables show the </w:t>
      </w:r>
      <w:r w:rsidR="007A2DBE" w:rsidRPr="009A7EF7">
        <w:rPr>
          <w:rFonts w:asciiTheme="minorHAnsi" w:hAnsiTheme="minorHAnsi" w:cstheme="minorHAnsi"/>
          <w:bCs/>
        </w:rPr>
        <w:t>number</w:t>
      </w:r>
      <w:r w:rsidRPr="009A7EF7">
        <w:rPr>
          <w:rFonts w:asciiTheme="minorHAnsi" w:hAnsiTheme="minorHAnsi" w:cstheme="minorHAnsi"/>
          <w:bCs/>
        </w:rPr>
        <w:t xml:space="preserve"> of sales made for the 3 products (Chocolate bar, Children’s </w:t>
      </w:r>
      <w:r w:rsidR="00BC6A84" w:rsidRPr="009A7EF7">
        <w:rPr>
          <w:rFonts w:asciiTheme="minorHAnsi" w:hAnsiTheme="minorHAnsi" w:cstheme="minorHAnsi"/>
          <w:bCs/>
        </w:rPr>
        <w:t>treats,</w:t>
      </w:r>
      <w:r w:rsidRPr="009A7EF7">
        <w:rPr>
          <w:rFonts w:asciiTheme="minorHAnsi" w:hAnsiTheme="minorHAnsi" w:cstheme="minorHAnsi"/>
          <w:bCs/>
        </w:rPr>
        <w:t xml:space="preserve"> and Adult Mint bar) in a particular year.</w:t>
      </w:r>
    </w:p>
    <w:p w14:paraId="44365182" w14:textId="77777777" w:rsidR="00747FE8" w:rsidRPr="009A7EF7" w:rsidRDefault="00747FE8" w:rsidP="00E032B6">
      <w:pPr>
        <w:pStyle w:val="Heading1"/>
        <w:rPr>
          <w:rFonts w:asciiTheme="minorHAnsi" w:hAnsiTheme="minorHAnsi" w:cstheme="minorHAnsi"/>
        </w:rPr>
      </w:pPr>
    </w:p>
    <w:p w14:paraId="5C45FC2C" w14:textId="77777777" w:rsidR="00747FE8" w:rsidRPr="009A7EF7" w:rsidRDefault="00747FE8" w:rsidP="00E032B6">
      <w:pPr>
        <w:pStyle w:val="Heading1"/>
        <w:rPr>
          <w:rFonts w:asciiTheme="minorHAnsi" w:hAnsiTheme="minorHAnsi" w:cstheme="minorHAnsi"/>
        </w:rPr>
      </w:pPr>
    </w:p>
    <w:p w14:paraId="76015952" w14:textId="77777777" w:rsidR="00747FE8" w:rsidRPr="009A7EF7" w:rsidRDefault="00747FE8" w:rsidP="00E032B6">
      <w:pPr>
        <w:pStyle w:val="Heading1"/>
        <w:rPr>
          <w:rFonts w:asciiTheme="minorHAnsi" w:hAnsiTheme="minorHAnsi" w:cstheme="minorHAnsi"/>
        </w:rPr>
      </w:pPr>
    </w:p>
    <w:p w14:paraId="7E6CF414" w14:textId="34DCB108" w:rsidR="00747FE8" w:rsidRPr="009A7EF7" w:rsidRDefault="00747FE8" w:rsidP="00E032B6">
      <w:pPr>
        <w:pStyle w:val="Heading1"/>
        <w:rPr>
          <w:rFonts w:asciiTheme="minorHAnsi" w:hAnsiTheme="minorHAnsi" w:cstheme="minorHAnsi"/>
        </w:rPr>
      </w:pPr>
    </w:p>
    <w:p w14:paraId="11804CDC" w14:textId="02115C4F" w:rsidR="00747FE8" w:rsidRPr="009A7EF7" w:rsidRDefault="00747FE8" w:rsidP="00747FE8">
      <w:pPr>
        <w:rPr>
          <w:rFonts w:asciiTheme="minorHAnsi" w:hAnsiTheme="minorHAnsi" w:cstheme="minorHAnsi"/>
          <w:lang w:val="en-US" w:eastAsia="en-US"/>
        </w:rPr>
      </w:pPr>
    </w:p>
    <w:p w14:paraId="6F0EE1A4" w14:textId="28F35175" w:rsidR="00747FE8" w:rsidRPr="009A7EF7" w:rsidRDefault="00747FE8" w:rsidP="00747FE8">
      <w:pPr>
        <w:rPr>
          <w:rFonts w:asciiTheme="minorHAnsi" w:hAnsiTheme="minorHAnsi" w:cstheme="minorHAnsi"/>
          <w:lang w:val="en-US" w:eastAsia="en-US"/>
        </w:rPr>
      </w:pPr>
    </w:p>
    <w:p w14:paraId="1988D03F" w14:textId="77777777" w:rsidR="00747FE8" w:rsidRPr="009A7EF7" w:rsidRDefault="00747FE8" w:rsidP="00747FE8">
      <w:pPr>
        <w:rPr>
          <w:rFonts w:asciiTheme="minorHAnsi" w:hAnsiTheme="minorHAnsi" w:cstheme="minorHAnsi"/>
          <w:lang w:val="en-US" w:eastAsia="en-US"/>
        </w:rPr>
      </w:pPr>
    </w:p>
    <w:p w14:paraId="74E70434" w14:textId="11A1920F" w:rsidR="00E032B6" w:rsidRPr="009A7EF7" w:rsidRDefault="00E032B6" w:rsidP="00E032B6">
      <w:pPr>
        <w:pStyle w:val="Heading1"/>
        <w:rPr>
          <w:rFonts w:asciiTheme="minorHAnsi" w:hAnsiTheme="minorHAnsi" w:cstheme="minorHAnsi"/>
        </w:rPr>
      </w:pPr>
      <w:bookmarkStart w:id="5" w:name="_Toc72879193"/>
      <w:r w:rsidRPr="009A7EF7">
        <w:rPr>
          <w:rFonts w:asciiTheme="minorHAnsi" w:hAnsiTheme="minorHAnsi" w:cstheme="minorHAnsi"/>
        </w:rPr>
        <w:lastRenderedPageBreak/>
        <w:t xml:space="preserve">Identifying the sales pattern of </w:t>
      </w:r>
      <w:r w:rsidR="007A2DBE" w:rsidRPr="009A7EF7">
        <w:rPr>
          <w:rFonts w:asciiTheme="minorHAnsi" w:hAnsiTheme="minorHAnsi" w:cstheme="minorHAnsi"/>
        </w:rPr>
        <w:t>the products.</w:t>
      </w:r>
      <w:bookmarkEnd w:id="5"/>
    </w:p>
    <w:p w14:paraId="13BBEC97" w14:textId="1AF87B4C" w:rsidR="007A2DBE" w:rsidRPr="009A7EF7" w:rsidRDefault="007A2DBE" w:rsidP="007A2DBE">
      <w:pPr>
        <w:rPr>
          <w:rFonts w:asciiTheme="minorHAnsi" w:hAnsiTheme="minorHAnsi" w:cstheme="minorHAnsi"/>
          <w:b/>
          <w:bCs/>
          <w:sz w:val="28"/>
          <w:szCs w:val="28"/>
          <w:lang w:val="en-US"/>
        </w:rPr>
      </w:pPr>
      <w:r w:rsidRPr="009A7EF7">
        <w:rPr>
          <w:rFonts w:asciiTheme="minorHAnsi" w:hAnsiTheme="minorHAnsi" w:cstheme="minorHAnsi"/>
          <w:b/>
          <w:bCs/>
          <w:sz w:val="28"/>
          <w:szCs w:val="28"/>
          <w:lang w:val="en-US"/>
        </w:rPr>
        <w:t>Product A:</w:t>
      </w:r>
      <w:r w:rsidR="00BC6A84" w:rsidRPr="009A7EF7">
        <w:rPr>
          <w:rFonts w:asciiTheme="minorHAnsi" w:hAnsiTheme="minorHAnsi" w:cstheme="minorHAnsi"/>
          <w:b/>
          <w:bCs/>
          <w:sz w:val="28"/>
          <w:szCs w:val="28"/>
          <w:lang w:val="en-US"/>
        </w:rPr>
        <w:t xml:space="preserve"> Chocolate Bar</w:t>
      </w:r>
    </w:p>
    <w:p w14:paraId="5E9B18DE" w14:textId="70D196C6" w:rsidR="007A2DBE" w:rsidRPr="009A7EF7" w:rsidRDefault="007A2DBE" w:rsidP="007A2DBE">
      <w:pPr>
        <w:rPr>
          <w:rFonts w:asciiTheme="minorHAnsi" w:hAnsiTheme="minorHAnsi" w:cstheme="minorHAnsi"/>
          <w:b/>
          <w:bCs/>
          <w:sz w:val="22"/>
          <w:szCs w:val="22"/>
          <w:lang w:val="en-US"/>
        </w:rPr>
      </w:pPr>
      <w:r w:rsidRPr="009A7EF7">
        <w:rPr>
          <w:rFonts w:asciiTheme="minorHAnsi" w:hAnsiTheme="minorHAnsi" w:cstheme="minorHAnsi"/>
          <w:b/>
          <w:bCs/>
          <w:noProof/>
          <w:sz w:val="22"/>
          <w:szCs w:val="22"/>
          <w:lang w:val="en-US"/>
        </w:rPr>
        <w:drawing>
          <wp:inline distT="0" distB="0" distL="0" distR="0" wp14:anchorId="11CB1370" wp14:editId="496AEA72">
            <wp:extent cx="55702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2743200"/>
                    </a:xfrm>
                    <a:prstGeom prst="rect">
                      <a:avLst/>
                    </a:prstGeom>
                    <a:noFill/>
                    <a:ln>
                      <a:noFill/>
                    </a:ln>
                  </pic:spPr>
                </pic:pic>
              </a:graphicData>
            </a:graphic>
          </wp:inline>
        </w:drawing>
      </w:r>
    </w:p>
    <w:p w14:paraId="339224F7" w14:textId="75175DF7" w:rsidR="007A2DBE" w:rsidRPr="009A7EF7" w:rsidRDefault="007A2DBE" w:rsidP="007A2DBE">
      <w:pPr>
        <w:rPr>
          <w:rFonts w:asciiTheme="minorHAnsi" w:hAnsiTheme="minorHAnsi" w:cstheme="minorHAnsi"/>
          <w:sz w:val="22"/>
          <w:szCs w:val="22"/>
          <w:lang w:val="en-US"/>
        </w:rPr>
      </w:pPr>
      <w:r w:rsidRPr="009A7EF7">
        <w:rPr>
          <w:rFonts w:asciiTheme="minorHAnsi" w:hAnsiTheme="minorHAnsi" w:cstheme="minorHAnsi"/>
          <w:sz w:val="22"/>
          <w:szCs w:val="22"/>
          <w:lang w:val="en-US"/>
        </w:rPr>
        <w:t>The above graph represents the time series plot of the sales of Chocolate bars.</w:t>
      </w:r>
    </w:p>
    <w:p w14:paraId="6848C1A5" w14:textId="1BD80F39" w:rsidR="00E032B6" w:rsidRPr="009A7EF7" w:rsidRDefault="007A2DBE" w:rsidP="00E032B6">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graph we can see that the sales of Product A </w:t>
      </w:r>
      <w:proofErr w:type="gramStart"/>
      <w:r w:rsidRPr="009A7EF7">
        <w:rPr>
          <w:rFonts w:asciiTheme="minorHAnsi" w:hAnsiTheme="minorHAnsi" w:cstheme="minorHAnsi"/>
          <w:sz w:val="22"/>
          <w:szCs w:val="22"/>
          <w:lang w:val="en-US"/>
        </w:rPr>
        <w:t>is</w:t>
      </w:r>
      <w:proofErr w:type="gramEnd"/>
      <w:r w:rsidRPr="009A7EF7">
        <w:rPr>
          <w:rFonts w:asciiTheme="minorHAnsi" w:hAnsiTheme="minorHAnsi" w:cstheme="minorHAnsi"/>
          <w:sz w:val="22"/>
          <w:szCs w:val="22"/>
          <w:lang w:val="en-US"/>
        </w:rPr>
        <w:t xml:space="preserve"> not follow any sort of trend over the time period given. We can see that there is a spike in sales during the 8</w:t>
      </w:r>
      <w:r w:rsidRPr="009A7EF7">
        <w:rPr>
          <w:rFonts w:asciiTheme="minorHAnsi" w:hAnsiTheme="minorHAnsi" w:cstheme="minorHAnsi"/>
          <w:sz w:val="22"/>
          <w:szCs w:val="22"/>
          <w:vertAlign w:val="superscript"/>
          <w:lang w:val="en-US"/>
        </w:rPr>
        <w:t>th</w:t>
      </w:r>
      <w:r w:rsidRPr="009A7EF7">
        <w:rPr>
          <w:rFonts w:asciiTheme="minorHAnsi" w:hAnsiTheme="minorHAnsi" w:cstheme="minorHAnsi"/>
          <w:sz w:val="22"/>
          <w:szCs w:val="22"/>
          <w:lang w:val="en-US"/>
        </w:rPr>
        <w:t xml:space="preserve"> period which is the “Autumn” season of the 2</w:t>
      </w:r>
      <w:r w:rsidRPr="009A7EF7">
        <w:rPr>
          <w:rFonts w:asciiTheme="minorHAnsi" w:hAnsiTheme="minorHAnsi" w:cstheme="minorHAnsi"/>
          <w:sz w:val="22"/>
          <w:szCs w:val="22"/>
          <w:vertAlign w:val="superscript"/>
          <w:lang w:val="en-US"/>
        </w:rPr>
        <w:t>nd</w:t>
      </w:r>
      <w:r w:rsidRPr="009A7EF7">
        <w:rPr>
          <w:rFonts w:asciiTheme="minorHAnsi" w:hAnsiTheme="minorHAnsi" w:cstheme="minorHAnsi"/>
          <w:sz w:val="22"/>
          <w:szCs w:val="22"/>
          <w:lang w:val="en-US"/>
        </w:rPr>
        <w:t xml:space="preserve"> year.</w:t>
      </w:r>
    </w:p>
    <w:p w14:paraId="2F58F151" w14:textId="6237B738" w:rsidR="007A2DBE" w:rsidRPr="009A7EF7" w:rsidRDefault="007A2DBE" w:rsidP="007A2DBE">
      <w:pPr>
        <w:rPr>
          <w:rFonts w:asciiTheme="minorHAnsi" w:hAnsiTheme="minorHAnsi" w:cstheme="minorHAnsi"/>
          <w:sz w:val="28"/>
          <w:szCs w:val="28"/>
          <w:lang w:val="en-GB"/>
        </w:rPr>
      </w:pPr>
      <w:r w:rsidRPr="009A7EF7">
        <w:rPr>
          <w:rFonts w:asciiTheme="minorHAnsi" w:hAnsiTheme="minorHAnsi" w:cstheme="minorHAnsi"/>
          <w:b/>
          <w:bCs/>
          <w:sz w:val="28"/>
          <w:szCs w:val="28"/>
          <w:lang w:val="en-US"/>
        </w:rPr>
        <w:t xml:space="preserve">Product B: </w:t>
      </w:r>
      <w:r w:rsidR="00BC6A84" w:rsidRPr="009A7EF7">
        <w:rPr>
          <w:rFonts w:asciiTheme="minorHAnsi" w:hAnsiTheme="minorHAnsi" w:cstheme="minorHAnsi"/>
          <w:b/>
          <w:sz w:val="28"/>
          <w:szCs w:val="28"/>
        </w:rPr>
        <w:t>Children’s treats</w:t>
      </w:r>
    </w:p>
    <w:p w14:paraId="23277DB4" w14:textId="3535CABA" w:rsidR="007A2DBE" w:rsidRPr="009A7EF7" w:rsidRDefault="007A2DBE" w:rsidP="007A2DBE">
      <w:pPr>
        <w:rPr>
          <w:rFonts w:asciiTheme="minorHAnsi" w:hAnsiTheme="minorHAnsi" w:cstheme="minorHAnsi"/>
          <w:b/>
          <w:bCs/>
          <w:sz w:val="28"/>
          <w:szCs w:val="28"/>
          <w:lang w:val="en-US"/>
        </w:rPr>
      </w:pPr>
      <w:r w:rsidRPr="009A7EF7">
        <w:rPr>
          <w:rFonts w:asciiTheme="minorHAnsi" w:hAnsiTheme="minorHAnsi" w:cstheme="minorHAnsi"/>
          <w:b/>
          <w:bCs/>
          <w:noProof/>
          <w:sz w:val="28"/>
          <w:szCs w:val="28"/>
          <w:lang w:val="en-US"/>
        </w:rPr>
        <w:drawing>
          <wp:inline distT="0" distB="0" distL="0" distR="0" wp14:anchorId="076D83AB" wp14:editId="5C7BF017">
            <wp:extent cx="5562600" cy="2758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758440"/>
                    </a:xfrm>
                    <a:prstGeom prst="rect">
                      <a:avLst/>
                    </a:prstGeom>
                    <a:noFill/>
                    <a:ln>
                      <a:noFill/>
                    </a:ln>
                  </pic:spPr>
                </pic:pic>
              </a:graphicData>
            </a:graphic>
          </wp:inline>
        </w:drawing>
      </w:r>
    </w:p>
    <w:p w14:paraId="0BEC60B0" w14:textId="0E35794D" w:rsidR="007A2DBE" w:rsidRPr="009A7EF7" w:rsidRDefault="007A2DBE" w:rsidP="007A2DBE">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 represents the time series plot of the sales of </w:t>
      </w:r>
      <w:r w:rsidRPr="009A7EF7">
        <w:rPr>
          <w:rFonts w:asciiTheme="minorHAnsi" w:hAnsiTheme="minorHAnsi" w:cstheme="minorHAnsi"/>
          <w:bCs/>
          <w:sz w:val="22"/>
          <w:szCs w:val="22"/>
        </w:rPr>
        <w:t>Children’s treats</w:t>
      </w:r>
      <w:r w:rsidRPr="009A7EF7">
        <w:rPr>
          <w:rFonts w:asciiTheme="minorHAnsi" w:hAnsiTheme="minorHAnsi" w:cstheme="minorHAnsi"/>
          <w:sz w:val="22"/>
          <w:szCs w:val="22"/>
          <w:lang w:val="en-US"/>
        </w:rPr>
        <w:t>.</w:t>
      </w:r>
    </w:p>
    <w:p w14:paraId="064609D2" w14:textId="2E1FE26D" w:rsidR="007A2DBE" w:rsidRPr="009A7EF7" w:rsidRDefault="007A2DBE" w:rsidP="007A2DBE">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graph we can see that the sales of Product B </w:t>
      </w:r>
      <w:proofErr w:type="gramStart"/>
      <w:r w:rsidRPr="009A7EF7">
        <w:rPr>
          <w:rFonts w:asciiTheme="minorHAnsi" w:hAnsiTheme="minorHAnsi" w:cstheme="minorHAnsi"/>
          <w:sz w:val="22"/>
          <w:szCs w:val="22"/>
          <w:lang w:val="en-US"/>
        </w:rPr>
        <w:t>is</w:t>
      </w:r>
      <w:proofErr w:type="gramEnd"/>
      <w:r w:rsidRPr="009A7EF7">
        <w:rPr>
          <w:rFonts w:asciiTheme="minorHAnsi" w:hAnsiTheme="minorHAnsi" w:cstheme="minorHAnsi"/>
          <w:sz w:val="22"/>
          <w:szCs w:val="22"/>
          <w:lang w:val="en-US"/>
        </w:rPr>
        <w:t xml:space="preserve"> following a trend over the time period given. We can see that there is a seasonal trend being followed by the sales </w:t>
      </w:r>
      <w:r w:rsidR="009B46E1" w:rsidRPr="009A7EF7">
        <w:rPr>
          <w:rFonts w:asciiTheme="minorHAnsi" w:hAnsiTheme="minorHAnsi" w:cstheme="minorHAnsi"/>
          <w:sz w:val="22"/>
          <w:szCs w:val="22"/>
          <w:lang w:val="en-US"/>
        </w:rPr>
        <w:t>as the sales goes up and dips over the different seasons</w:t>
      </w:r>
      <w:r w:rsidRPr="009A7EF7">
        <w:rPr>
          <w:rFonts w:asciiTheme="minorHAnsi" w:hAnsiTheme="minorHAnsi" w:cstheme="minorHAnsi"/>
          <w:sz w:val="22"/>
          <w:szCs w:val="22"/>
          <w:lang w:val="en-US"/>
        </w:rPr>
        <w:t>.</w:t>
      </w:r>
    </w:p>
    <w:p w14:paraId="7557C32A" w14:textId="77777777" w:rsidR="00747FE8" w:rsidRPr="009A7EF7" w:rsidRDefault="00747FE8" w:rsidP="009B46E1">
      <w:pPr>
        <w:rPr>
          <w:rFonts w:asciiTheme="minorHAnsi" w:hAnsiTheme="minorHAnsi" w:cstheme="minorHAnsi"/>
          <w:b/>
          <w:bCs/>
          <w:sz w:val="28"/>
          <w:szCs w:val="28"/>
          <w:lang w:val="en-US"/>
        </w:rPr>
      </w:pPr>
    </w:p>
    <w:p w14:paraId="3977EB4D" w14:textId="77777777" w:rsidR="00747FE8" w:rsidRPr="009A7EF7" w:rsidRDefault="00747FE8" w:rsidP="009B46E1">
      <w:pPr>
        <w:rPr>
          <w:rFonts w:asciiTheme="minorHAnsi" w:hAnsiTheme="minorHAnsi" w:cstheme="minorHAnsi"/>
          <w:b/>
          <w:bCs/>
          <w:sz w:val="28"/>
          <w:szCs w:val="28"/>
          <w:lang w:val="en-US"/>
        </w:rPr>
      </w:pPr>
    </w:p>
    <w:p w14:paraId="0BE533D2" w14:textId="77777777" w:rsidR="00747FE8" w:rsidRPr="009A7EF7" w:rsidRDefault="00747FE8" w:rsidP="009B46E1">
      <w:pPr>
        <w:rPr>
          <w:rFonts w:asciiTheme="minorHAnsi" w:hAnsiTheme="minorHAnsi" w:cstheme="minorHAnsi"/>
          <w:b/>
          <w:bCs/>
          <w:sz w:val="28"/>
          <w:szCs w:val="28"/>
          <w:lang w:val="en-US"/>
        </w:rPr>
      </w:pPr>
    </w:p>
    <w:p w14:paraId="21A44CDA" w14:textId="77777777" w:rsidR="00747FE8" w:rsidRPr="009A7EF7" w:rsidRDefault="00747FE8" w:rsidP="009B46E1">
      <w:pPr>
        <w:rPr>
          <w:rFonts w:asciiTheme="minorHAnsi" w:hAnsiTheme="minorHAnsi" w:cstheme="minorHAnsi"/>
          <w:b/>
          <w:bCs/>
          <w:sz w:val="28"/>
          <w:szCs w:val="28"/>
          <w:lang w:val="en-US"/>
        </w:rPr>
      </w:pPr>
    </w:p>
    <w:p w14:paraId="25FE2D1E" w14:textId="77777777" w:rsidR="00747FE8" w:rsidRPr="009A7EF7" w:rsidRDefault="00747FE8" w:rsidP="009B46E1">
      <w:pPr>
        <w:rPr>
          <w:rFonts w:asciiTheme="minorHAnsi" w:hAnsiTheme="minorHAnsi" w:cstheme="minorHAnsi"/>
          <w:b/>
          <w:bCs/>
          <w:sz w:val="28"/>
          <w:szCs w:val="28"/>
          <w:lang w:val="en-US"/>
        </w:rPr>
      </w:pPr>
    </w:p>
    <w:p w14:paraId="0E3460AB" w14:textId="77777777" w:rsidR="00747FE8" w:rsidRPr="009A7EF7" w:rsidRDefault="00747FE8" w:rsidP="009B46E1">
      <w:pPr>
        <w:rPr>
          <w:rFonts w:asciiTheme="minorHAnsi" w:hAnsiTheme="minorHAnsi" w:cstheme="minorHAnsi"/>
          <w:b/>
          <w:bCs/>
          <w:sz w:val="28"/>
          <w:szCs w:val="28"/>
          <w:lang w:val="en-US"/>
        </w:rPr>
      </w:pPr>
    </w:p>
    <w:p w14:paraId="1C21B215" w14:textId="77777777" w:rsidR="00747FE8" w:rsidRPr="009A7EF7" w:rsidRDefault="00747FE8" w:rsidP="009B46E1">
      <w:pPr>
        <w:rPr>
          <w:rFonts w:asciiTheme="minorHAnsi" w:hAnsiTheme="minorHAnsi" w:cstheme="minorHAnsi"/>
          <w:b/>
          <w:bCs/>
          <w:sz w:val="28"/>
          <w:szCs w:val="28"/>
          <w:lang w:val="en-US"/>
        </w:rPr>
      </w:pPr>
    </w:p>
    <w:p w14:paraId="103AA539" w14:textId="77777777" w:rsidR="00747FE8" w:rsidRPr="009A7EF7" w:rsidRDefault="00747FE8" w:rsidP="009B46E1">
      <w:pPr>
        <w:rPr>
          <w:rFonts w:asciiTheme="minorHAnsi" w:hAnsiTheme="minorHAnsi" w:cstheme="minorHAnsi"/>
          <w:b/>
          <w:bCs/>
          <w:sz w:val="28"/>
          <w:szCs w:val="28"/>
          <w:lang w:val="en-US"/>
        </w:rPr>
      </w:pPr>
    </w:p>
    <w:p w14:paraId="408EA3AA" w14:textId="53B98BF2" w:rsidR="009B46E1" w:rsidRPr="009A7EF7" w:rsidRDefault="009B46E1" w:rsidP="009B46E1">
      <w:pPr>
        <w:rPr>
          <w:rFonts w:asciiTheme="minorHAnsi" w:hAnsiTheme="minorHAnsi" w:cstheme="minorHAnsi"/>
          <w:sz w:val="28"/>
          <w:szCs w:val="28"/>
          <w:lang w:val="en-GB"/>
        </w:rPr>
      </w:pPr>
      <w:r w:rsidRPr="009A7EF7">
        <w:rPr>
          <w:rFonts w:asciiTheme="minorHAnsi" w:hAnsiTheme="minorHAnsi" w:cstheme="minorHAnsi"/>
          <w:b/>
          <w:bCs/>
          <w:sz w:val="28"/>
          <w:szCs w:val="28"/>
          <w:lang w:val="en-US"/>
        </w:rPr>
        <w:t>Product C:</w:t>
      </w:r>
      <w:r w:rsidR="00BC6A84" w:rsidRPr="009A7EF7">
        <w:rPr>
          <w:rFonts w:asciiTheme="minorHAnsi" w:hAnsiTheme="minorHAnsi" w:cstheme="minorHAnsi"/>
          <w:b/>
          <w:sz w:val="28"/>
          <w:szCs w:val="28"/>
        </w:rPr>
        <w:t xml:space="preserve"> Adult Mint bar</w:t>
      </w:r>
    </w:p>
    <w:p w14:paraId="6E456CDD" w14:textId="1E622F4F" w:rsidR="009B46E1" w:rsidRPr="009A7EF7" w:rsidRDefault="009B46E1" w:rsidP="009B46E1">
      <w:pPr>
        <w:rPr>
          <w:rFonts w:asciiTheme="minorHAnsi" w:hAnsiTheme="minorHAnsi" w:cstheme="minorHAnsi"/>
          <w:b/>
          <w:bCs/>
          <w:sz w:val="28"/>
          <w:szCs w:val="28"/>
          <w:lang w:val="en-US"/>
        </w:rPr>
      </w:pPr>
      <w:r w:rsidRPr="009A7EF7">
        <w:rPr>
          <w:rFonts w:asciiTheme="minorHAnsi" w:hAnsiTheme="minorHAnsi" w:cstheme="minorHAnsi"/>
          <w:b/>
          <w:bCs/>
          <w:noProof/>
          <w:sz w:val="28"/>
          <w:szCs w:val="28"/>
          <w:lang w:val="en-US"/>
        </w:rPr>
        <w:drawing>
          <wp:inline distT="0" distB="0" distL="0" distR="0" wp14:anchorId="427DD699" wp14:editId="38B37B51">
            <wp:extent cx="5539740" cy="2872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740" cy="2872740"/>
                    </a:xfrm>
                    <a:prstGeom prst="rect">
                      <a:avLst/>
                    </a:prstGeom>
                    <a:noFill/>
                    <a:ln>
                      <a:noFill/>
                    </a:ln>
                  </pic:spPr>
                </pic:pic>
              </a:graphicData>
            </a:graphic>
          </wp:inline>
        </w:drawing>
      </w:r>
      <w:r w:rsidRPr="009A7EF7">
        <w:rPr>
          <w:rFonts w:asciiTheme="minorHAnsi" w:hAnsiTheme="minorHAnsi" w:cstheme="minorHAnsi"/>
          <w:b/>
          <w:bCs/>
          <w:sz w:val="28"/>
          <w:szCs w:val="28"/>
          <w:lang w:val="en-US"/>
        </w:rPr>
        <w:t xml:space="preserve"> </w:t>
      </w:r>
    </w:p>
    <w:p w14:paraId="0465696E" w14:textId="0BE9B150" w:rsidR="009B46E1" w:rsidRPr="009A7EF7" w:rsidRDefault="009B46E1" w:rsidP="009B46E1">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 represents the time series plot of the sales of </w:t>
      </w:r>
      <w:r w:rsidRPr="009A7EF7">
        <w:rPr>
          <w:rFonts w:asciiTheme="minorHAnsi" w:hAnsiTheme="minorHAnsi" w:cstheme="minorHAnsi"/>
          <w:bCs/>
          <w:sz w:val="22"/>
          <w:szCs w:val="22"/>
        </w:rPr>
        <w:t>Adult Mint bar</w:t>
      </w:r>
      <w:r w:rsidRPr="009A7EF7">
        <w:rPr>
          <w:rFonts w:asciiTheme="minorHAnsi" w:hAnsiTheme="minorHAnsi" w:cstheme="minorHAnsi"/>
          <w:sz w:val="22"/>
          <w:szCs w:val="22"/>
          <w:lang w:val="en-US"/>
        </w:rPr>
        <w:t>.</w:t>
      </w:r>
    </w:p>
    <w:p w14:paraId="03AC69BC" w14:textId="4F128192" w:rsidR="00762E36" w:rsidRPr="009A7EF7" w:rsidRDefault="009B46E1" w:rsidP="009B46E1">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graph we can see that the sales of Product C </w:t>
      </w:r>
      <w:proofErr w:type="gramStart"/>
      <w:r w:rsidRPr="009A7EF7">
        <w:rPr>
          <w:rFonts w:asciiTheme="minorHAnsi" w:hAnsiTheme="minorHAnsi" w:cstheme="minorHAnsi"/>
          <w:sz w:val="22"/>
          <w:szCs w:val="22"/>
          <w:lang w:val="en-US"/>
        </w:rPr>
        <w:t>is</w:t>
      </w:r>
      <w:proofErr w:type="gramEnd"/>
      <w:r w:rsidRPr="009A7EF7">
        <w:rPr>
          <w:rFonts w:asciiTheme="minorHAnsi" w:hAnsiTheme="minorHAnsi" w:cstheme="minorHAnsi"/>
          <w:sz w:val="22"/>
          <w:szCs w:val="22"/>
          <w:lang w:val="en-US"/>
        </w:rPr>
        <w:t xml:space="preserve"> not following a seasonal trend. We can see that the sales of this product </w:t>
      </w:r>
      <w:proofErr w:type="gramStart"/>
      <w:r w:rsidRPr="009A7EF7">
        <w:rPr>
          <w:rFonts w:asciiTheme="minorHAnsi" w:hAnsiTheme="minorHAnsi" w:cstheme="minorHAnsi"/>
          <w:sz w:val="22"/>
          <w:szCs w:val="22"/>
          <w:lang w:val="en-US"/>
        </w:rPr>
        <w:t>is</w:t>
      </w:r>
      <w:proofErr w:type="gramEnd"/>
      <w:r w:rsidRPr="009A7EF7">
        <w:rPr>
          <w:rFonts w:asciiTheme="minorHAnsi" w:hAnsiTheme="minorHAnsi" w:cstheme="minorHAnsi"/>
          <w:sz w:val="22"/>
          <w:szCs w:val="22"/>
          <w:lang w:val="en-US"/>
        </w:rPr>
        <w:t xml:space="preserve"> going up slowly over the given time period. The sales of Product C </w:t>
      </w:r>
      <w:r w:rsidR="00BC6A84" w:rsidRPr="009A7EF7">
        <w:rPr>
          <w:rFonts w:asciiTheme="minorHAnsi" w:hAnsiTheme="minorHAnsi" w:cstheme="minorHAnsi"/>
          <w:sz w:val="22"/>
          <w:szCs w:val="22"/>
          <w:lang w:val="en-US"/>
        </w:rPr>
        <w:t>do not</w:t>
      </w:r>
      <w:r w:rsidRPr="009A7EF7">
        <w:rPr>
          <w:rFonts w:asciiTheme="minorHAnsi" w:hAnsiTheme="minorHAnsi" w:cstheme="minorHAnsi"/>
          <w:sz w:val="22"/>
          <w:szCs w:val="22"/>
          <w:lang w:val="en-US"/>
        </w:rPr>
        <w:t xml:space="preserve"> follow any trend</w:t>
      </w:r>
      <w:r w:rsidR="005E2DDC" w:rsidRPr="009A7EF7">
        <w:rPr>
          <w:rFonts w:asciiTheme="minorHAnsi" w:hAnsiTheme="minorHAnsi" w:cstheme="minorHAnsi"/>
          <w:sz w:val="22"/>
          <w:szCs w:val="22"/>
          <w:lang w:val="en-US"/>
        </w:rPr>
        <w:t>.</w:t>
      </w:r>
    </w:p>
    <w:p w14:paraId="376E8C48" w14:textId="121D686D" w:rsidR="00BC6A84" w:rsidRPr="009A7EF7" w:rsidRDefault="00BC6A84" w:rsidP="00BC6A84">
      <w:pPr>
        <w:pStyle w:val="Heading1"/>
        <w:rPr>
          <w:rFonts w:asciiTheme="minorHAnsi" w:hAnsiTheme="minorHAnsi" w:cstheme="minorHAnsi"/>
        </w:rPr>
      </w:pPr>
      <w:bookmarkStart w:id="6" w:name="_Toc72879194"/>
      <w:r w:rsidRPr="009A7EF7">
        <w:rPr>
          <w:rFonts w:asciiTheme="minorHAnsi" w:hAnsiTheme="minorHAnsi" w:cstheme="minorHAnsi"/>
        </w:rPr>
        <w:t>Forecasting the performance of the 4</w:t>
      </w:r>
      <w:r w:rsidRPr="009A7EF7">
        <w:rPr>
          <w:rFonts w:asciiTheme="minorHAnsi" w:hAnsiTheme="minorHAnsi" w:cstheme="minorHAnsi"/>
          <w:vertAlign w:val="superscript"/>
        </w:rPr>
        <w:t>th</w:t>
      </w:r>
      <w:r w:rsidRPr="009A7EF7">
        <w:rPr>
          <w:rFonts w:asciiTheme="minorHAnsi" w:hAnsiTheme="minorHAnsi" w:cstheme="minorHAnsi"/>
        </w:rPr>
        <w:t xml:space="preserve"> Year.</w:t>
      </w:r>
      <w:bookmarkEnd w:id="6"/>
    </w:p>
    <w:p w14:paraId="553C5AB1" w14:textId="4D4A48D9" w:rsidR="00960ABA" w:rsidRPr="009A7EF7" w:rsidRDefault="00BC6A84" w:rsidP="00BC6A84">
      <w:pPr>
        <w:rPr>
          <w:rFonts w:asciiTheme="minorHAnsi" w:hAnsiTheme="minorHAnsi" w:cstheme="minorHAnsi"/>
          <w:b/>
          <w:bCs/>
          <w:sz w:val="28"/>
          <w:szCs w:val="28"/>
          <w:lang w:val="en-US"/>
        </w:rPr>
      </w:pPr>
      <w:r w:rsidRPr="009A7EF7">
        <w:rPr>
          <w:rFonts w:asciiTheme="minorHAnsi" w:hAnsiTheme="minorHAnsi" w:cstheme="minorHAnsi"/>
          <w:b/>
          <w:bCs/>
          <w:sz w:val="28"/>
          <w:szCs w:val="28"/>
          <w:lang w:val="en-US"/>
        </w:rPr>
        <w:t>Product A: Chocolate Bar</w:t>
      </w:r>
    </w:p>
    <w:p w14:paraId="35D999A1" w14:textId="2AAE0C5D" w:rsidR="00960ABA" w:rsidRPr="009A7EF7" w:rsidRDefault="00960ABA" w:rsidP="00BC6A84">
      <w:pPr>
        <w:rPr>
          <w:rFonts w:asciiTheme="minorHAnsi" w:hAnsiTheme="minorHAnsi" w:cstheme="minorHAnsi"/>
          <w:sz w:val="22"/>
          <w:szCs w:val="22"/>
          <w:lang w:val="en-US"/>
        </w:rPr>
      </w:pPr>
      <w:r w:rsidRPr="009A7EF7">
        <w:rPr>
          <w:rFonts w:asciiTheme="minorHAnsi" w:hAnsiTheme="minorHAnsi" w:cstheme="minorHAnsi"/>
          <w:sz w:val="22"/>
          <w:szCs w:val="22"/>
          <w:lang w:val="en-US"/>
        </w:rPr>
        <w:t>For this product forecasting without trend is used</w:t>
      </w:r>
    </w:p>
    <w:p w14:paraId="721D0733" w14:textId="76FDACA9" w:rsidR="005E2DDC" w:rsidRPr="009A7EF7" w:rsidRDefault="005E2DDC" w:rsidP="00BC6A84">
      <w:pPr>
        <w:rPr>
          <w:rFonts w:asciiTheme="minorHAnsi" w:hAnsiTheme="minorHAnsi" w:cstheme="minorHAnsi"/>
          <w:sz w:val="22"/>
          <w:szCs w:val="22"/>
          <w:lang w:val="en-US"/>
        </w:rPr>
      </w:pPr>
      <w:r w:rsidRPr="009A7EF7">
        <w:rPr>
          <w:rFonts w:asciiTheme="minorHAnsi" w:hAnsiTheme="minorHAnsi" w:cstheme="minorHAnsi"/>
          <w:noProof/>
          <w:sz w:val="22"/>
          <w:szCs w:val="22"/>
          <w:lang w:val="en-US"/>
        </w:rPr>
        <w:drawing>
          <wp:inline distT="0" distB="0" distL="0" distR="0" wp14:anchorId="052DD684" wp14:editId="60DF70F7">
            <wp:extent cx="5727700" cy="2686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86050"/>
                    </a:xfrm>
                    <a:prstGeom prst="rect">
                      <a:avLst/>
                    </a:prstGeom>
                    <a:noFill/>
                    <a:ln>
                      <a:noFill/>
                    </a:ln>
                  </pic:spPr>
                </pic:pic>
              </a:graphicData>
            </a:graphic>
          </wp:inline>
        </w:drawing>
      </w:r>
    </w:p>
    <w:p w14:paraId="28AC3735" w14:textId="7CD5D60A" w:rsidR="00BC6A84" w:rsidRPr="009A7EF7" w:rsidRDefault="00BC6A84" w:rsidP="009B46E1">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6BAF1D48" w14:textId="65B68733" w:rsidR="007A2DBE" w:rsidRPr="009A7EF7" w:rsidRDefault="005204C8" w:rsidP="007A2DBE">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9.9,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-0.166666667,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-0.333333333,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-0.3</w:t>
      </w:r>
    </w:p>
    <w:p w14:paraId="7B26A2B6" w14:textId="7B8B2B14" w:rsidR="005204C8" w:rsidRPr="009A7EF7" w:rsidRDefault="0041426D" w:rsidP="007A2DBE">
      <w:pPr>
        <w:rPr>
          <w:rFonts w:asciiTheme="minorHAnsi" w:hAnsiTheme="minorHAnsi" w:cstheme="minorHAnsi"/>
          <w:sz w:val="22"/>
          <w:szCs w:val="22"/>
          <w:vertAlign w:val="subscript"/>
        </w:rPr>
      </w:pPr>
      <w:r w:rsidRPr="009A7EF7">
        <w:rPr>
          <w:rFonts w:asciiTheme="minorHAnsi" w:hAnsiTheme="minorHAnsi" w:cstheme="minorHAnsi"/>
          <w:color w:val="000000"/>
          <w:sz w:val="22"/>
          <w:szCs w:val="22"/>
        </w:rPr>
        <w:t>Model:</w:t>
      </w:r>
      <w:r w:rsidR="005E2DDC" w:rsidRPr="009A7EF7">
        <w:rPr>
          <w:rFonts w:asciiTheme="minorHAnsi" w:hAnsiTheme="minorHAnsi" w:cstheme="minorHAnsi"/>
          <w:color w:val="000000"/>
          <w:sz w:val="22"/>
          <w:szCs w:val="22"/>
        </w:rPr>
        <w:t xml:space="preserve"> </w:t>
      </w:r>
      <w:r w:rsidR="005204C8" w:rsidRPr="009A7EF7">
        <w:rPr>
          <w:rFonts w:ascii="Cambria Math" w:hAnsi="Cambria Math" w:cs="Cambria Math"/>
          <w:sz w:val="22"/>
          <w:szCs w:val="22"/>
        </w:rPr>
        <w:t>𝒚</w:t>
      </w:r>
      <w:r w:rsidR="005204C8" w:rsidRPr="009A7EF7">
        <w:rPr>
          <w:rFonts w:ascii="Cambria Math" w:hAnsi="Cambria Math" w:cs="Cambria Math"/>
          <w:sz w:val="22"/>
          <w:szCs w:val="22"/>
          <w:vertAlign w:val="subscript"/>
        </w:rPr>
        <w:t>𝒕</w:t>
      </w:r>
      <w:r w:rsidR="005204C8" w:rsidRPr="009A7EF7">
        <w:rPr>
          <w:rFonts w:asciiTheme="minorHAnsi" w:hAnsiTheme="minorHAnsi" w:cstheme="minorHAnsi"/>
          <w:sz w:val="22"/>
          <w:szCs w:val="22"/>
        </w:rPr>
        <w:t xml:space="preserve"> = </w:t>
      </w:r>
      <w:r w:rsidR="005204C8" w:rsidRPr="009A7EF7">
        <w:rPr>
          <w:rFonts w:ascii="Cambria Math" w:hAnsi="Cambria Math" w:cs="Cambria Math"/>
          <w:sz w:val="22"/>
          <w:szCs w:val="22"/>
        </w:rPr>
        <w:t>𝒃</w:t>
      </w:r>
      <w:r w:rsidR="005204C8" w:rsidRPr="009A7EF7">
        <w:rPr>
          <w:rFonts w:ascii="Cambria Math" w:hAnsi="Cambria Math" w:cs="Cambria Math"/>
          <w:sz w:val="22"/>
          <w:szCs w:val="22"/>
          <w:vertAlign w:val="subscript"/>
        </w:rPr>
        <w:t>𝟎</w:t>
      </w:r>
      <w:r w:rsidR="005204C8" w:rsidRPr="009A7EF7">
        <w:rPr>
          <w:rFonts w:asciiTheme="minorHAnsi" w:hAnsiTheme="minorHAnsi" w:cstheme="minorHAnsi"/>
          <w:sz w:val="22"/>
          <w:szCs w:val="22"/>
        </w:rPr>
        <w:t xml:space="preserve"> + </w:t>
      </w:r>
      <w:r w:rsidR="005204C8" w:rsidRPr="009A7EF7">
        <w:rPr>
          <w:rFonts w:ascii="Cambria Math" w:hAnsi="Cambria Math" w:cs="Cambria Math"/>
          <w:sz w:val="22"/>
          <w:szCs w:val="22"/>
        </w:rPr>
        <w:t>𝒃</w:t>
      </w:r>
      <w:r w:rsidR="005204C8" w:rsidRPr="009A7EF7">
        <w:rPr>
          <w:rFonts w:ascii="Cambria Math" w:hAnsi="Cambria Math" w:cs="Cambria Math"/>
          <w:sz w:val="22"/>
          <w:szCs w:val="22"/>
          <w:vertAlign w:val="subscript"/>
        </w:rPr>
        <w:t>𝟏</w:t>
      </w:r>
      <w:r w:rsidR="005204C8" w:rsidRPr="009A7EF7">
        <w:rPr>
          <w:rFonts w:ascii="Cambria Math" w:hAnsi="Cambria Math" w:cs="Cambria Math"/>
          <w:sz w:val="22"/>
          <w:szCs w:val="22"/>
        </w:rPr>
        <w:t>𝑸𝒕𝒓𝟏</w:t>
      </w:r>
      <w:r w:rsidR="005204C8" w:rsidRPr="009A7EF7">
        <w:rPr>
          <w:rFonts w:ascii="Cambria Math" w:hAnsi="Cambria Math" w:cs="Cambria Math"/>
          <w:sz w:val="22"/>
          <w:szCs w:val="22"/>
          <w:vertAlign w:val="subscript"/>
        </w:rPr>
        <w:t>𝒕</w:t>
      </w:r>
      <w:r w:rsidR="005204C8" w:rsidRPr="009A7EF7">
        <w:rPr>
          <w:rFonts w:asciiTheme="minorHAnsi" w:hAnsiTheme="minorHAnsi" w:cstheme="minorHAnsi"/>
          <w:sz w:val="22"/>
          <w:szCs w:val="22"/>
        </w:rPr>
        <w:t xml:space="preserve"> + </w:t>
      </w:r>
      <w:r w:rsidR="005204C8" w:rsidRPr="009A7EF7">
        <w:rPr>
          <w:rFonts w:ascii="Cambria Math" w:hAnsi="Cambria Math" w:cs="Cambria Math"/>
          <w:sz w:val="22"/>
          <w:szCs w:val="22"/>
        </w:rPr>
        <w:t>𝒃</w:t>
      </w:r>
      <w:r w:rsidR="005204C8" w:rsidRPr="009A7EF7">
        <w:rPr>
          <w:rFonts w:ascii="Cambria Math" w:hAnsi="Cambria Math" w:cs="Cambria Math"/>
          <w:sz w:val="22"/>
          <w:szCs w:val="22"/>
          <w:vertAlign w:val="subscript"/>
        </w:rPr>
        <w:t>𝟐</w:t>
      </w:r>
      <w:r w:rsidR="005204C8" w:rsidRPr="009A7EF7">
        <w:rPr>
          <w:rFonts w:ascii="Cambria Math" w:hAnsi="Cambria Math" w:cs="Cambria Math"/>
          <w:sz w:val="22"/>
          <w:szCs w:val="22"/>
        </w:rPr>
        <w:t>𝑸𝒕𝒓𝟐</w:t>
      </w:r>
      <w:r w:rsidR="005204C8" w:rsidRPr="009A7EF7">
        <w:rPr>
          <w:rFonts w:ascii="Cambria Math" w:hAnsi="Cambria Math" w:cs="Cambria Math"/>
          <w:sz w:val="22"/>
          <w:szCs w:val="22"/>
          <w:vertAlign w:val="subscript"/>
        </w:rPr>
        <w:t>𝒕</w:t>
      </w:r>
      <w:r w:rsidR="005204C8" w:rsidRPr="009A7EF7">
        <w:rPr>
          <w:rFonts w:asciiTheme="minorHAnsi" w:hAnsiTheme="minorHAnsi" w:cstheme="minorHAnsi"/>
          <w:sz w:val="22"/>
          <w:szCs w:val="22"/>
        </w:rPr>
        <w:t xml:space="preserve"> + </w:t>
      </w:r>
      <w:r w:rsidR="005204C8" w:rsidRPr="009A7EF7">
        <w:rPr>
          <w:rFonts w:ascii="Cambria Math" w:hAnsi="Cambria Math" w:cs="Cambria Math"/>
          <w:sz w:val="22"/>
          <w:szCs w:val="22"/>
        </w:rPr>
        <w:t>𝒃</w:t>
      </w:r>
      <w:r w:rsidR="005204C8" w:rsidRPr="009A7EF7">
        <w:rPr>
          <w:rFonts w:ascii="Cambria Math" w:hAnsi="Cambria Math" w:cs="Cambria Math"/>
          <w:sz w:val="22"/>
          <w:szCs w:val="22"/>
          <w:vertAlign w:val="subscript"/>
        </w:rPr>
        <w:t>𝟑</w:t>
      </w:r>
      <w:r w:rsidR="005204C8" w:rsidRPr="009A7EF7">
        <w:rPr>
          <w:rFonts w:ascii="Cambria Math" w:hAnsi="Cambria Math" w:cs="Cambria Math"/>
          <w:sz w:val="22"/>
          <w:szCs w:val="22"/>
        </w:rPr>
        <w:t>𝑸𝒕𝒓𝟑</w:t>
      </w:r>
      <w:r w:rsidR="005204C8" w:rsidRPr="009A7EF7">
        <w:rPr>
          <w:rFonts w:asciiTheme="minorHAnsi" w:hAnsiTheme="minorHAnsi" w:cstheme="minorHAnsi"/>
          <w:sz w:val="22"/>
          <w:szCs w:val="22"/>
          <w:vertAlign w:val="subscript"/>
        </w:rPr>
        <w:t>t</w:t>
      </w:r>
    </w:p>
    <w:p w14:paraId="70A93FC8" w14:textId="238A9F87" w:rsidR="00960ABA" w:rsidRPr="009A7EF7" w:rsidRDefault="005204C8" w:rsidP="00762E36">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w:t>
      </w:r>
      <w:r w:rsidR="005E2DDC" w:rsidRPr="009A7EF7">
        <w:rPr>
          <w:rFonts w:asciiTheme="minorHAnsi" w:hAnsiTheme="minorHAnsi" w:cstheme="minorHAnsi"/>
          <w:sz w:val="22"/>
          <w:szCs w:val="22"/>
          <w:lang w:val="en-US"/>
        </w:rPr>
        <w:t>1</w:t>
      </w:r>
      <w:r w:rsidRPr="009A7EF7">
        <w:rPr>
          <w:rFonts w:asciiTheme="minorHAnsi" w:hAnsiTheme="minorHAnsi" w:cstheme="minorHAnsi"/>
          <w:sz w:val="22"/>
          <w:szCs w:val="22"/>
          <w:lang w:val="en-US"/>
        </w:rPr>
        <w:t xml:space="preserve"> to16</w:t>
      </w:r>
      <w:r w:rsidR="00762E36" w:rsidRPr="009A7EF7">
        <w:rPr>
          <w:rFonts w:asciiTheme="minorHAnsi" w:hAnsiTheme="minorHAnsi" w:cstheme="minorHAnsi"/>
          <w:sz w:val="22"/>
          <w:szCs w:val="22"/>
          <w:lang w:val="en-US"/>
        </w:rPr>
        <w:t>.</w:t>
      </w:r>
    </w:p>
    <w:p w14:paraId="1816BE1C" w14:textId="7C1DC26A" w:rsidR="00F075E2" w:rsidRPr="009A7EF7" w:rsidRDefault="00F075E2" w:rsidP="00762E36">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71FD882E" wp14:editId="265E4366">
            <wp:extent cx="4572000" cy="2743200"/>
            <wp:effectExtent l="0" t="0" r="0" b="0"/>
            <wp:docPr id="26" name="Chart 26">
              <a:extLst xmlns:a="http://schemas.openxmlformats.org/drawingml/2006/main">
                <a:ext uri="{FF2B5EF4-FFF2-40B4-BE49-F238E27FC236}">
                  <a16:creationId xmlns:a16="http://schemas.microsoft.com/office/drawing/2014/main" id="{82A0877E-1DB3-4FBE-958F-D8A6A859A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558628F" w14:textId="102807E8" w:rsidR="00F075E2" w:rsidRPr="009A7EF7" w:rsidRDefault="00F075E2" w:rsidP="00762E36">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graphs </w:t>
      </w:r>
      <w:r w:rsidR="0041426D" w:rsidRPr="009A7EF7">
        <w:rPr>
          <w:rFonts w:asciiTheme="minorHAnsi" w:hAnsiTheme="minorHAnsi" w:cstheme="minorHAnsi"/>
          <w:sz w:val="22"/>
          <w:szCs w:val="22"/>
          <w:lang w:val="en-US"/>
        </w:rPr>
        <w:t>show</w:t>
      </w:r>
      <w:r w:rsidRPr="009A7EF7">
        <w:rPr>
          <w:rFonts w:asciiTheme="minorHAnsi" w:hAnsiTheme="minorHAnsi" w:cstheme="minorHAnsi"/>
          <w:sz w:val="22"/>
          <w:szCs w:val="22"/>
          <w:lang w:val="en-US"/>
        </w:rPr>
        <w:t xml:space="preserve"> depicts the given value (in blue) and the forecasted value (in orange). From the graph we can see that the forecasted line follows a seasonal trend. This could be an indicator that this product may follow a seasonal trend.</w:t>
      </w:r>
    </w:p>
    <w:p w14:paraId="4BC8C8AA" w14:textId="77777777" w:rsidR="005E2DDC" w:rsidRPr="009A7EF7" w:rsidRDefault="005E2DDC" w:rsidP="00762E36">
      <w:pPr>
        <w:rPr>
          <w:rFonts w:asciiTheme="minorHAnsi" w:hAnsiTheme="minorHAnsi" w:cstheme="minorHAnsi"/>
          <w:sz w:val="22"/>
          <w:szCs w:val="22"/>
          <w:lang w:val="en-US"/>
        </w:rPr>
      </w:pPr>
    </w:p>
    <w:p w14:paraId="6A3D1E04" w14:textId="53438C5A" w:rsidR="005E2DDC" w:rsidRPr="009A7EF7" w:rsidRDefault="005E2DDC" w:rsidP="00762E36">
      <w:pPr>
        <w:rPr>
          <w:rFonts w:asciiTheme="minorHAnsi" w:hAnsiTheme="minorHAnsi" w:cstheme="minorHAnsi"/>
          <w:sz w:val="22"/>
          <w:szCs w:val="22"/>
          <w:lang w:val="en-US"/>
        </w:rPr>
      </w:pPr>
      <w:r w:rsidRPr="009A7EF7">
        <w:rPr>
          <w:rFonts w:asciiTheme="minorHAnsi" w:hAnsiTheme="minorHAnsi" w:cstheme="minorHAnsi"/>
          <w:noProof/>
          <w:sz w:val="22"/>
          <w:szCs w:val="22"/>
          <w:lang w:val="en-US"/>
        </w:rPr>
        <w:drawing>
          <wp:inline distT="0" distB="0" distL="0" distR="0" wp14:anchorId="6741830F" wp14:editId="69EEC6CC">
            <wp:extent cx="5727700" cy="22225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7E09AF5F" w14:textId="11A002C0" w:rsidR="005E2DDC" w:rsidRPr="009A7EF7" w:rsidRDefault="005E2DDC" w:rsidP="005E2DDC">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005263DE" w:rsidRPr="009A7EF7">
        <w:rPr>
          <w:rFonts w:asciiTheme="minorHAnsi" w:hAnsiTheme="minorHAnsi" w:cstheme="minorHAnsi"/>
          <w:sz w:val="22"/>
          <w:szCs w:val="22"/>
          <w:lang w:val="en-US"/>
        </w:rPr>
        <w:t>,</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3</w:t>
      </w:r>
      <w:r w:rsidR="005263DE" w:rsidRPr="009A7EF7">
        <w:rPr>
          <w:rFonts w:asciiTheme="minorHAnsi" w:hAnsiTheme="minorHAnsi" w:cstheme="minorHAnsi"/>
          <w:sz w:val="22"/>
          <w:szCs w:val="22"/>
          <w:lang w:val="en-US"/>
        </w:rPr>
        <w:t xml:space="preserve">, t </w:t>
      </w:r>
      <w:r w:rsidRPr="009A7EF7">
        <w:rPr>
          <w:rFonts w:asciiTheme="minorHAnsi" w:hAnsiTheme="minorHAnsi" w:cstheme="minorHAnsi"/>
          <w:sz w:val="22"/>
          <w:szCs w:val="22"/>
          <w:lang w:val="en-US"/>
        </w:rPr>
        <w:t>using regression.</w:t>
      </w:r>
    </w:p>
    <w:p w14:paraId="5499C29A" w14:textId="7FA8CF9D" w:rsidR="005E2DDC" w:rsidRPr="009A7EF7" w:rsidRDefault="005E2DDC" w:rsidP="005E2DDC">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9.65,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-0.07292,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-0.27083,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-0.26875, t = 0.03125</w:t>
      </w:r>
    </w:p>
    <w:p w14:paraId="7B595BB0" w14:textId="4B66F3EE" w:rsidR="005E2DDC" w:rsidRPr="009A7EF7" w:rsidRDefault="0041426D" w:rsidP="005E2DDC">
      <w:pPr>
        <w:rPr>
          <w:rFonts w:asciiTheme="minorHAnsi" w:hAnsiTheme="minorHAnsi" w:cstheme="minorHAnsi"/>
          <w:sz w:val="22"/>
          <w:szCs w:val="22"/>
          <w:vertAlign w:val="subscript"/>
        </w:rPr>
      </w:pPr>
      <w:r w:rsidRPr="009A7EF7">
        <w:rPr>
          <w:rFonts w:asciiTheme="minorHAnsi" w:hAnsiTheme="minorHAnsi" w:cstheme="minorHAnsi"/>
          <w:color w:val="000000"/>
          <w:sz w:val="22"/>
          <w:szCs w:val="22"/>
        </w:rPr>
        <w:t>Model:</w:t>
      </w:r>
      <w:r w:rsidR="005E2DDC" w:rsidRPr="009A7EF7">
        <w:rPr>
          <w:rFonts w:asciiTheme="minorHAnsi" w:hAnsiTheme="minorHAnsi" w:cstheme="minorHAnsi"/>
          <w:color w:val="000000"/>
          <w:sz w:val="22"/>
          <w:szCs w:val="22"/>
        </w:rPr>
        <w:t xml:space="preserve"> </w:t>
      </w:r>
      <w:r w:rsidR="005E2DDC" w:rsidRPr="009A7EF7">
        <w:rPr>
          <w:rFonts w:ascii="Cambria Math" w:hAnsi="Cambria Math" w:cs="Cambria Math"/>
          <w:sz w:val="22"/>
          <w:szCs w:val="22"/>
        </w:rPr>
        <w:t>𝒚</w:t>
      </w:r>
      <w:r w:rsidR="005E2DDC" w:rsidRPr="009A7EF7">
        <w:rPr>
          <w:rFonts w:ascii="Cambria Math" w:hAnsi="Cambria Math" w:cs="Cambria Math"/>
          <w:sz w:val="22"/>
          <w:szCs w:val="22"/>
          <w:vertAlign w:val="subscript"/>
        </w:rPr>
        <w:t>𝒕</w:t>
      </w:r>
      <w:r w:rsidR="005E2DDC" w:rsidRPr="009A7EF7">
        <w:rPr>
          <w:rFonts w:asciiTheme="minorHAnsi" w:hAnsiTheme="minorHAnsi" w:cstheme="minorHAnsi"/>
          <w:sz w:val="22"/>
          <w:szCs w:val="22"/>
        </w:rPr>
        <w:t xml:space="preserve"> = </w:t>
      </w:r>
      <w:r w:rsidR="005E2DDC" w:rsidRPr="009A7EF7">
        <w:rPr>
          <w:rFonts w:ascii="Cambria Math" w:hAnsi="Cambria Math" w:cs="Cambria Math"/>
          <w:sz w:val="22"/>
          <w:szCs w:val="22"/>
        </w:rPr>
        <w:t>𝒃</w:t>
      </w:r>
      <w:r w:rsidR="005E2DDC" w:rsidRPr="009A7EF7">
        <w:rPr>
          <w:rFonts w:ascii="Cambria Math" w:hAnsi="Cambria Math" w:cs="Cambria Math"/>
          <w:sz w:val="22"/>
          <w:szCs w:val="22"/>
          <w:vertAlign w:val="subscript"/>
        </w:rPr>
        <w:t>𝟎</w:t>
      </w:r>
      <w:r w:rsidR="005E2DDC" w:rsidRPr="009A7EF7">
        <w:rPr>
          <w:rFonts w:asciiTheme="minorHAnsi" w:hAnsiTheme="minorHAnsi" w:cstheme="minorHAnsi"/>
          <w:sz w:val="22"/>
          <w:szCs w:val="22"/>
        </w:rPr>
        <w:t xml:space="preserve"> + </w:t>
      </w:r>
      <w:r w:rsidR="005E2DDC" w:rsidRPr="009A7EF7">
        <w:rPr>
          <w:rFonts w:ascii="Cambria Math" w:hAnsi="Cambria Math" w:cs="Cambria Math"/>
          <w:sz w:val="22"/>
          <w:szCs w:val="22"/>
        </w:rPr>
        <w:t>𝒃</w:t>
      </w:r>
      <w:r w:rsidR="005E2DDC" w:rsidRPr="009A7EF7">
        <w:rPr>
          <w:rFonts w:ascii="Cambria Math" w:hAnsi="Cambria Math" w:cs="Cambria Math"/>
          <w:sz w:val="22"/>
          <w:szCs w:val="22"/>
          <w:vertAlign w:val="subscript"/>
        </w:rPr>
        <w:t>𝟏</w:t>
      </w:r>
      <w:r w:rsidR="005E2DDC" w:rsidRPr="009A7EF7">
        <w:rPr>
          <w:rFonts w:ascii="Cambria Math" w:hAnsi="Cambria Math" w:cs="Cambria Math"/>
          <w:sz w:val="22"/>
          <w:szCs w:val="22"/>
        </w:rPr>
        <w:t>𝑸𝒕𝒓𝟏</w:t>
      </w:r>
      <w:r w:rsidR="005E2DDC" w:rsidRPr="009A7EF7">
        <w:rPr>
          <w:rFonts w:ascii="Cambria Math" w:hAnsi="Cambria Math" w:cs="Cambria Math"/>
          <w:sz w:val="22"/>
          <w:szCs w:val="22"/>
          <w:vertAlign w:val="subscript"/>
        </w:rPr>
        <w:t>𝒕</w:t>
      </w:r>
      <w:r w:rsidR="005E2DDC" w:rsidRPr="009A7EF7">
        <w:rPr>
          <w:rFonts w:asciiTheme="minorHAnsi" w:hAnsiTheme="minorHAnsi" w:cstheme="minorHAnsi"/>
          <w:sz w:val="22"/>
          <w:szCs w:val="22"/>
        </w:rPr>
        <w:t xml:space="preserve"> + </w:t>
      </w:r>
      <w:r w:rsidR="005E2DDC" w:rsidRPr="009A7EF7">
        <w:rPr>
          <w:rFonts w:ascii="Cambria Math" w:hAnsi="Cambria Math" w:cs="Cambria Math"/>
          <w:sz w:val="22"/>
          <w:szCs w:val="22"/>
        </w:rPr>
        <w:t>𝒃</w:t>
      </w:r>
      <w:r w:rsidR="005E2DDC" w:rsidRPr="009A7EF7">
        <w:rPr>
          <w:rFonts w:ascii="Cambria Math" w:hAnsi="Cambria Math" w:cs="Cambria Math"/>
          <w:sz w:val="22"/>
          <w:szCs w:val="22"/>
          <w:vertAlign w:val="subscript"/>
        </w:rPr>
        <w:t>𝟐</w:t>
      </w:r>
      <w:r w:rsidR="005E2DDC" w:rsidRPr="009A7EF7">
        <w:rPr>
          <w:rFonts w:ascii="Cambria Math" w:hAnsi="Cambria Math" w:cs="Cambria Math"/>
          <w:sz w:val="22"/>
          <w:szCs w:val="22"/>
        </w:rPr>
        <w:t>𝑸𝒕𝒓𝟐</w:t>
      </w:r>
      <w:r w:rsidR="005E2DDC" w:rsidRPr="009A7EF7">
        <w:rPr>
          <w:rFonts w:ascii="Cambria Math" w:hAnsi="Cambria Math" w:cs="Cambria Math"/>
          <w:sz w:val="22"/>
          <w:szCs w:val="22"/>
          <w:vertAlign w:val="subscript"/>
        </w:rPr>
        <w:t>𝒕</w:t>
      </w:r>
      <w:r w:rsidR="005E2DDC" w:rsidRPr="009A7EF7">
        <w:rPr>
          <w:rFonts w:asciiTheme="minorHAnsi" w:hAnsiTheme="minorHAnsi" w:cstheme="minorHAnsi"/>
          <w:sz w:val="22"/>
          <w:szCs w:val="22"/>
        </w:rPr>
        <w:t xml:space="preserve"> + </w:t>
      </w:r>
      <w:r w:rsidR="005E2DDC" w:rsidRPr="009A7EF7">
        <w:rPr>
          <w:rFonts w:ascii="Cambria Math" w:hAnsi="Cambria Math" w:cs="Cambria Math"/>
          <w:sz w:val="22"/>
          <w:szCs w:val="22"/>
        </w:rPr>
        <w:t>𝒃</w:t>
      </w:r>
      <w:r w:rsidR="005E2DDC" w:rsidRPr="009A7EF7">
        <w:rPr>
          <w:rFonts w:ascii="Cambria Math" w:hAnsi="Cambria Math" w:cs="Cambria Math"/>
          <w:sz w:val="22"/>
          <w:szCs w:val="22"/>
          <w:vertAlign w:val="subscript"/>
        </w:rPr>
        <w:t>𝟑</w:t>
      </w:r>
      <w:r w:rsidR="005E2DDC" w:rsidRPr="009A7EF7">
        <w:rPr>
          <w:rFonts w:ascii="Cambria Math" w:hAnsi="Cambria Math" w:cs="Cambria Math"/>
          <w:sz w:val="22"/>
          <w:szCs w:val="22"/>
        </w:rPr>
        <w:t>𝑸𝒕𝒓𝟑</w:t>
      </w:r>
      <w:r w:rsidR="005E2DDC" w:rsidRPr="009A7EF7">
        <w:rPr>
          <w:rFonts w:asciiTheme="minorHAnsi" w:hAnsiTheme="minorHAnsi" w:cstheme="minorHAnsi"/>
          <w:sz w:val="22"/>
          <w:szCs w:val="22"/>
          <w:vertAlign w:val="subscript"/>
        </w:rPr>
        <w:t>t</w:t>
      </w:r>
      <w:r w:rsidR="005E2DDC" w:rsidRPr="009A7EF7">
        <w:rPr>
          <w:rFonts w:asciiTheme="minorHAnsi" w:hAnsiTheme="minorHAnsi" w:cstheme="minorHAnsi"/>
          <w:sz w:val="22"/>
          <w:szCs w:val="22"/>
        </w:rPr>
        <w:t xml:space="preserve">+ </w:t>
      </w:r>
      <w:proofErr w:type="spellStart"/>
      <w:r w:rsidR="005E2DDC" w:rsidRPr="009A7EF7">
        <w:rPr>
          <w:rFonts w:asciiTheme="minorHAnsi" w:hAnsiTheme="minorHAnsi" w:cstheme="minorHAnsi"/>
          <w:b/>
          <w:bCs/>
          <w:sz w:val="22"/>
          <w:szCs w:val="22"/>
        </w:rPr>
        <w:t>Peroid</w:t>
      </w:r>
      <w:proofErr w:type="spellEnd"/>
      <w:r w:rsidR="005E2DDC" w:rsidRPr="009A7EF7">
        <w:rPr>
          <w:rFonts w:asciiTheme="minorHAnsi" w:hAnsiTheme="minorHAnsi" w:cstheme="minorHAnsi"/>
          <w:b/>
          <w:bCs/>
          <w:sz w:val="22"/>
          <w:szCs w:val="22"/>
        </w:rPr>
        <w:t>(t)</w:t>
      </w:r>
    </w:p>
    <w:p w14:paraId="2E1F6EB1" w14:textId="46960A03" w:rsidR="005E2DDC" w:rsidRPr="009A7EF7" w:rsidRDefault="005E2DDC" w:rsidP="005E2DD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050AEBC9" w14:textId="0CE9B8DB" w:rsidR="005E2DDC" w:rsidRPr="009A7EF7" w:rsidRDefault="00F075E2" w:rsidP="005E2DDC">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49CF5767" wp14:editId="3258F8F0">
            <wp:extent cx="4572000" cy="2743200"/>
            <wp:effectExtent l="0" t="0" r="0" b="0"/>
            <wp:docPr id="27" name="Chart 27">
              <a:extLst xmlns:a="http://schemas.openxmlformats.org/drawingml/2006/main">
                <a:ext uri="{FF2B5EF4-FFF2-40B4-BE49-F238E27FC236}">
                  <a16:creationId xmlns:a16="http://schemas.microsoft.com/office/drawing/2014/main" id="{BC80F03A-DE83-4DC1-9AAB-B9BADC016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E1793E1" w14:textId="6B042AA0" w:rsidR="00F075E2" w:rsidRPr="009A7EF7" w:rsidRDefault="00F075E2" w:rsidP="00F075E2">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graphs </w:t>
      </w:r>
      <w:r w:rsidR="0041426D" w:rsidRPr="009A7EF7">
        <w:rPr>
          <w:rFonts w:asciiTheme="minorHAnsi" w:hAnsiTheme="minorHAnsi" w:cstheme="minorHAnsi"/>
          <w:sz w:val="22"/>
          <w:szCs w:val="22"/>
          <w:lang w:val="en-US"/>
        </w:rPr>
        <w:t>show</w:t>
      </w:r>
      <w:r w:rsidRPr="009A7EF7">
        <w:rPr>
          <w:rFonts w:asciiTheme="minorHAnsi" w:hAnsiTheme="minorHAnsi" w:cstheme="minorHAnsi"/>
          <w:sz w:val="22"/>
          <w:szCs w:val="22"/>
          <w:lang w:val="en-US"/>
        </w:rPr>
        <w:t xml:space="preserve"> depicts the given value (in blue) and the forecasted value (in orange). From the graph we can see that the forecasted line follows a seasonal trend. This could be an indicator that this product may follow a seasonal trend.</w:t>
      </w:r>
    </w:p>
    <w:p w14:paraId="7D65686C" w14:textId="05F56E36" w:rsidR="00F075E2" w:rsidRPr="009A7EF7" w:rsidRDefault="00F075E2" w:rsidP="005E2DDC">
      <w:pPr>
        <w:rPr>
          <w:rFonts w:asciiTheme="minorHAnsi" w:hAnsiTheme="minorHAnsi" w:cstheme="minorHAnsi"/>
          <w:sz w:val="22"/>
          <w:szCs w:val="22"/>
          <w:lang w:val="en-US"/>
        </w:rPr>
      </w:pPr>
    </w:p>
    <w:p w14:paraId="2FD47C56" w14:textId="6074A31E" w:rsidR="005E2DDC" w:rsidRPr="009A7EF7" w:rsidRDefault="005E2DDC" w:rsidP="005E2DDC">
      <w:pPr>
        <w:rPr>
          <w:rFonts w:asciiTheme="minorHAnsi" w:hAnsiTheme="minorHAnsi" w:cstheme="minorHAnsi"/>
          <w:sz w:val="22"/>
          <w:szCs w:val="22"/>
          <w:lang w:val="en-US"/>
        </w:rPr>
      </w:pPr>
      <w:r w:rsidRPr="009A7EF7">
        <w:rPr>
          <w:rFonts w:asciiTheme="minorHAnsi" w:hAnsiTheme="minorHAnsi" w:cstheme="minorHAnsi"/>
          <w:noProof/>
          <w:sz w:val="22"/>
          <w:szCs w:val="22"/>
          <w:lang w:val="en-US"/>
        </w:rPr>
        <w:drawing>
          <wp:inline distT="0" distB="0" distL="0" distR="0" wp14:anchorId="24443701" wp14:editId="10F5B8B1">
            <wp:extent cx="5727700" cy="2514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14600"/>
                    </a:xfrm>
                    <a:prstGeom prst="rect">
                      <a:avLst/>
                    </a:prstGeom>
                    <a:noFill/>
                    <a:ln>
                      <a:noFill/>
                    </a:ln>
                  </pic:spPr>
                </pic:pic>
              </a:graphicData>
            </a:graphic>
          </wp:inline>
        </w:drawing>
      </w:r>
    </w:p>
    <w:p w14:paraId="7B53D618" w14:textId="77777777" w:rsidR="005263DE" w:rsidRPr="009A7EF7" w:rsidRDefault="005263DE" w:rsidP="005263DE">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5A493F3E" w14:textId="779D8245" w:rsidR="005263DE" w:rsidRPr="009A7EF7" w:rsidRDefault="005263DE" w:rsidP="005263DE">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w:t>
      </w:r>
      <w:r w:rsidR="00942716" w:rsidRPr="009A7EF7">
        <w:rPr>
          <w:rFonts w:asciiTheme="minorHAnsi" w:hAnsiTheme="minorHAnsi" w:cstheme="minorHAnsi"/>
          <w:sz w:val="22"/>
          <w:szCs w:val="22"/>
          <w:lang w:val="en-US"/>
        </w:rPr>
        <w:t>9.481818</w:t>
      </w:r>
      <w:r w:rsidRPr="009A7EF7">
        <w:rPr>
          <w:rFonts w:asciiTheme="minorHAnsi" w:hAnsiTheme="minorHAnsi" w:cstheme="minorHAnsi"/>
          <w:sz w:val="22"/>
          <w:szCs w:val="22"/>
          <w:lang w:val="en-US"/>
        </w:rPr>
        <w:t>,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-0.0</w:t>
      </w:r>
      <w:r w:rsidR="00942716" w:rsidRPr="009A7EF7">
        <w:rPr>
          <w:rFonts w:asciiTheme="minorHAnsi" w:hAnsiTheme="minorHAnsi" w:cstheme="minorHAnsi"/>
          <w:color w:val="000000"/>
          <w:sz w:val="22"/>
          <w:szCs w:val="22"/>
        </w:rPr>
        <w:t>33566</w:t>
      </w:r>
    </w:p>
    <w:p w14:paraId="470C1659" w14:textId="4D8EF03A" w:rsidR="005263DE" w:rsidRPr="009A7EF7" w:rsidRDefault="005263DE" w:rsidP="005263DE">
      <w:pPr>
        <w:rPr>
          <w:rFonts w:asciiTheme="minorHAnsi" w:hAnsiTheme="minorHAnsi" w:cstheme="minorHAnsi"/>
          <w:sz w:val="22"/>
          <w:szCs w:val="22"/>
          <w:lang w:val="en-US"/>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00942716" w:rsidRPr="009A7EF7">
        <w:rPr>
          <w:rFonts w:ascii="Cambria Math" w:hAnsi="Cambria Math" w:cs="Cambria Math"/>
          <w:sz w:val="22"/>
          <w:szCs w:val="22"/>
          <w:lang w:val="en-US"/>
        </w:rPr>
        <w:t>𝒚𝒕</w:t>
      </w:r>
      <w:r w:rsidR="00942716" w:rsidRPr="009A7EF7">
        <w:rPr>
          <w:rFonts w:asciiTheme="minorHAnsi" w:hAnsiTheme="minorHAnsi" w:cstheme="minorHAnsi"/>
          <w:sz w:val="22"/>
          <w:szCs w:val="22"/>
          <w:lang w:val="en-US"/>
        </w:rPr>
        <w:t xml:space="preserve"> = </w:t>
      </w:r>
      <w:r w:rsidR="00942716" w:rsidRPr="009A7EF7">
        <w:rPr>
          <w:rFonts w:ascii="Cambria Math" w:hAnsi="Cambria Math" w:cs="Cambria Math"/>
          <w:sz w:val="22"/>
          <w:szCs w:val="22"/>
          <w:lang w:val="en-US"/>
        </w:rPr>
        <w:t>𝒃𝟎</w:t>
      </w:r>
      <w:r w:rsidR="00942716" w:rsidRPr="009A7EF7">
        <w:rPr>
          <w:rFonts w:asciiTheme="minorHAnsi" w:hAnsiTheme="minorHAnsi" w:cstheme="minorHAnsi"/>
          <w:sz w:val="22"/>
          <w:szCs w:val="22"/>
          <w:lang w:val="en-US"/>
        </w:rPr>
        <w:t xml:space="preserve"> + </w:t>
      </w:r>
      <w:r w:rsidR="00942716" w:rsidRPr="009A7EF7">
        <w:rPr>
          <w:rFonts w:ascii="Cambria Math" w:hAnsi="Cambria Math" w:cs="Cambria Math"/>
          <w:sz w:val="22"/>
          <w:szCs w:val="22"/>
          <w:lang w:val="en-US"/>
        </w:rPr>
        <w:t>𝒃𝟏</w:t>
      </w:r>
      <w:r w:rsidR="00942716" w:rsidRPr="009A7EF7">
        <w:rPr>
          <w:rFonts w:asciiTheme="minorHAnsi" w:hAnsiTheme="minorHAnsi" w:cstheme="minorHAnsi"/>
          <w:sz w:val="22"/>
          <w:szCs w:val="22"/>
          <w:lang w:val="en-US"/>
        </w:rPr>
        <w:t>t</w:t>
      </w:r>
    </w:p>
    <w:p w14:paraId="35C23298" w14:textId="7991005E" w:rsidR="005263DE" w:rsidRPr="009A7EF7" w:rsidRDefault="005263DE" w:rsidP="005263DE">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4AC809FD" w14:textId="3BE6FE6C" w:rsidR="00F075E2" w:rsidRPr="009A7EF7" w:rsidRDefault="00F075E2" w:rsidP="005263DE">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23536383" wp14:editId="511D574E">
            <wp:extent cx="4572000" cy="2743200"/>
            <wp:effectExtent l="0" t="0" r="0" b="0"/>
            <wp:docPr id="28" name="Chart 28">
              <a:extLst xmlns:a="http://schemas.openxmlformats.org/drawingml/2006/main">
                <a:ext uri="{FF2B5EF4-FFF2-40B4-BE49-F238E27FC236}">
                  <a16:creationId xmlns:a16="http://schemas.microsoft.com/office/drawing/2014/main" id="{DFB2B2AB-BD67-4B61-B103-D0BF3B3D8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BB50CC" w14:textId="3963DBB2" w:rsidR="00F075E2" w:rsidRPr="009A7EF7" w:rsidRDefault="00F075E2" w:rsidP="005263DE">
      <w:pPr>
        <w:rPr>
          <w:rFonts w:asciiTheme="minorHAnsi" w:hAnsiTheme="minorHAnsi" w:cstheme="minorHAnsi"/>
          <w:sz w:val="22"/>
          <w:szCs w:val="22"/>
          <w:lang w:val="en-US"/>
        </w:rPr>
      </w:pPr>
    </w:p>
    <w:p w14:paraId="46F02071" w14:textId="3AE59FF8" w:rsidR="00F075E2" w:rsidRPr="009A7EF7" w:rsidRDefault="00F075E2" w:rsidP="005263DE">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graphs </w:t>
      </w:r>
      <w:r w:rsidR="0041426D" w:rsidRPr="009A7EF7">
        <w:rPr>
          <w:rFonts w:asciiTheme="minorHAnsi" w:hAnsiTheme="minorHAnsi" w:cstheme="minorHAnsi"/>
          <w:sz w:val="22"/>
          <w:szCs w:val="22"/>
          <w:lang w:val="en-US"/>
        </w:rPr>
        <w:t>show</w:t>
      </w:r>
      <w:r w:rsidRPr="009A7EF7">
        <w:rPr>
          <w:rFonts w:asciiTheme="minorHAnsi" w:hAnsiTheme="minorHAnsi" w:cstheme="minorHAnsi"/>
          <w:sz w:val="22"/>
          <w:szCs w:val="22"/>
          <w:lang w:val="en-US"/>
        </w:rPr>
        <w:t xml:space="preserve"> depicts the given value (in blue) and the forecasted value (in orange). From the graph we can see that the forecasted line follows a </w:t>
      </w:r>
      <w:r w:rsidRPr="009A7EF7">
        <w:rPr>
          <w:rFonts w:asciiTheme="minorHAnsi" w:hAnsiTheme="minorHAnsi" w:cstheme="minorHAnsi"/>
          <w:sz w:val="22"/>
          <w:szCs w:val="22"/>
          <w:lang w:val="en-US"/>
        </w:rPr>
        <w:t>Linear Trend</w:t>
      </w:r>
      <w:r w:rsidRPr="009A7EF7">
        <w:rPr>
          <w:rFonts w:asciiTheme="minorHAnsi" w:hAnsiTheme="minorHAnsi" w:cstheme="minorHAnsi"/>
          <w:sz w:val="22"/>
          <w:szCs w:val="22"/>
          <w:lang w:val="en-US"/>
        </w:rPr>
        <w:t>.</w:t>
      </w:r>
    </w:p>
    <w:p w14:paraId="75A2A2FE" w14:textId="709B770B" w:rsidR="005263DE" w:rsidRPr="009A7EF7" w:rsidRDefault="005263DE" w:rsidP="005E2DDC">
      <w:pPr>
        <w:rPr>
          <w:rFonts w:asciiTheme="minorHAnsi" w:hAnsiTheme="minorHAnsi" w:cstheme="minorHAnsi"/>
          <w:sz w:val="22"/>
          <w:szCs w:val="22"/>
          <w:lang w:val="en-US"/>
        </w:rPr>
      </w:pPr>
    </w:p>
    <w:p w14:paraId="1732C314" w14:textId="02F6C794" w:rsidR="00942716" w:rsidRPr="009A7EF7" w:rsidRDefault="00942716" w:rsidP="005E2DD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Mean Squared error of the above models are: </w:t>
      </w:r>
    </w:p>
    <w:p w14:paraId="50533049" w14:textId="22705137" w:rsidR="00942716" w:rsidRPr="009A7EF7" w:rsidRDefault="00942716" w:rsidP="005E2DDC">
      <w:pPr>
        <w:rPr>
          <w:rFonts w:asciiTheme="minorHAnsi" w:hAnsiTheme="minorHAnsi" w:cstheme="minorHAnsi"/>
          <w:sz w:val="22"/>
          <w:szCs w:val="22"/>
          <w:lang w:val="en-US"/>
        </w:rPr>
      </w:pPr>
    </w:p>
    <w:tbl>
      <w:tblPr>
        <w:tblW w:w="8260" w:type="dxa"/>
        <w:tblLook w:val="04A0" w:firstRow="1" w:lastRow="0" w:firstColumn="1" w:lastColumn="0" w:noHBand="0" w:noVBand="1"/>
      </w:tblPr>
      <w:tblGrid>
        <w:gridCol w:w="3200"/>
        <w:gridCol w:w="2880"/>
        <w:gridCol w:w="2180"/>
      </w:tblGrid>
      <w:tr w:rsidR="00942716" w:rsidRPr="009A7EF7" w14:paraId="66648763" w14:textId="77777777" w:rsidTr="00942716">
        <w:trPr>
          <w:trHeight w:val="288"/>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9F5B6" w14:textId="77777777" w:rsidR="00942716" w:rsidRPr="009A7EF7" w:rsidRDefault="00942716" w:rsidP="00942716">
            <w:pPr>
              <w:rPr>
                <w:rFonts w:asciiTheme="minorHAnsi" w:hAnsiTheme="minorHAnsi" w:cstheme="minorHAnsi"/>
                <w:b/>
                <w:bCs/>
                <w:color w:val="000000"/>
                <w:sz w:val="22"/>
                <w:szCs w:val="22"/>
              </w:rPr>
            </w:pPr>
            <w:r w:rsidRPr="009A7EF7">
              <w:rPr>
                <w:rFonts w:asciiTheme="minorHAnsi" w:hAnsiTheme="minorHAnsi" w:cstheme="minorHAnsi"/>
                <w:b/>
                <w:bCs/>
                <w:color w:val="000000"/>
                <w:sz w:val="22"/>
                <w:szCs w:val="22"/>
              </w:rPr>
              <w:t>Regression Seasonal without trend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C03F86B" w14:textId="77777777" w:rsidR="00942716" w:rsidRPr="009A7EF7" w:rsidRDefault="00942716" w:rsidP="00942716">
            <w:pPr>
              <w:rPr>
                <w:rFonts w:asciiTheme="minorHAnsi" w:hAnsiTheme="minorHAnsi" w:cstheme="minorHAnsi"/>
                <w:b/>
                <w:bCs/>
                <w:color w:val="000000"/>
                <w:sz w:val="22"/>
                <w:szCs w:val="22"/>
              </w:rPr>
            </w:pPr>
            <w:r w:rsidRPr="009A7EF7">
              <w:rPr>
                <w:rFonts w:asciiTheme="minorHAnsi" w:hAnsiTheme="minorHAnsi" w:cstheme="minorHAnsi"/>
                <w:b/>
                <w:bCs/>
                <w:color w:val="000000"/>
                <w:sz w:val="22"/>
                <w:szCs w:val="22"/>
              </w:rPr>
              <w:t>Regression Seasonal with trend</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4F5E0EA4" w14:textId="77777777" w:rsidR="00942716" w:rsidRPr="009A7EF7" w:rsidRDefault="00942716" w:rsidP="00942716">
            <w:pPr>
              <w:rPr>
                <w:rFonts w:asciiTheme="minorHAnsi" w:hAnsiTheme="minorHAnsi" w:cstheme="minorHAnsi"/>
                <w:b/>
                <w:bCs/>
                <w:color w:val="000000"/>
                <w:sz w:val="22"/>
                <w:szCs w:val="22"/>
              </w:rPr>
            </w:pPr>
            <w:r w:rsidRPr="009A7EF7">
              <w:rPr>
                <w:rFonts w:asciiTheme="minorHAnsi" w:hAnsiTheme="minorHAnsi" w:cstheme="minorHAnsi"/>
                <w:b/>
                <w:bCs/>
                <w:color w:val="000000"/>
                <w:sz w:val="22"/>
                <w:szCs w:val="22"/>
              </w:rPr>
              <w:t>Linear Trend Projection</w:t>
            </w:r>
          </w:p>
        </w:tc>
      </w:tr>
      <w:tr w:rsidR="00942716" w:rsidRPr="009A7EF7" w14:paraId="33703C9C" w14:textId="77777777" w:rsidTr="00942716">
        <w:trPr>
          <w:trHeight w:val="288"/>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14:paraId="39AACAB0" w14:textId="77777777" w:rsidR="00942716" w:rsidRPr="009A7EF7" w:rsidRDefault="00942716" w:rsidP="00942716">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6.78%</w:t>
            </w:r>
          </w:p>
        </w:tc>
        <w:tc>
          <w:tcPr>
            <w:tcW w:w="2880" w:type="dxa"/>
            <w:tcBorders>
              <w:top w:val="nil"/>
              <w:left w:val="nil"/>
              <w:bottom w:val="single" w:sz="4" w:space="0" w:color="auto"/>
              <w:right w:val="single" w:sz="4" w:space="0" w:color="auto"/>
            </w:tcBorders>
            <w:shd w:val="clear" w:color="000000" w:fill="92D050"/>
            <w:noWrap/>
            <w:vAlign w:val="bottom"/>
            <w:hideMark/>
          </w:tcPr>
          <w:p w14:paraId="682EA717" w14:textId="77777777" w:rsidR="00942716" w:rsidRPr="009A7EF7" w:rsidRDefault="00942716" w:rsidP="00942716">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5.74%</w:t>
            </w:r>
          </w:p>
        </w:tc>
        <w:tc>
          <w:tcPr>
            <w:tcW w:w="2180" w:type="dxa"/>
            <w:tcBorders>
              <w:top w:val="nil"/>
              <w:left w:val="nil"/>
              <w:bottom w:val="single" w:sz="4" w:space="0" w:color="auto"/>
              <w:right w:val="single" w:sz="4" w:space="0" w:color="auto"/>
            </w:tcBorders>
            <w:shd w:val="clear" w:color="000000" w:fill="FFFFFF"/>
            <w:noWrap/>
            <w:vAlign w:val="bottom"/>
            <w:hideMark/>
          </w:tcPr>
          <w:p w14:paraId="60CCFF6F" w14:textId="77777777" w:rsidR="00942716" w:rsidRPr="009A7EF7" w:rsidRDefault="00942716" w:rsidP="00942716">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7.16%</w:t>
            </w:r>
          </w:p>
        </w:tc>
      </w:tr>
    </w:tbl>
    <w:p w14:paraId="49E87CA7" w14:textId="77C0C6B4" w:rsidR="00942716" w:rsidRPr="009A7EF7" w:rsidRDefault="00942716" w:rsidP="005E2DDC">
      <w:pPr>
        <w:rPr>
          <w:rFonts w:asciiTheme="minorHAnsi" w:hAnsiTheme="minorHAnsi" w:cstheme="minorHAnsi"/>
          <w:sz w:val="22"/>
          <w:szCs w:val="22"/>
          <w:lang w:val="en-US"/>
        </w:rPr>
      </w:pPr>
    </w:p>
    <w:p w14:paraId="3993E74B" w14:textId="5F503C49" w:rsidR="00F075E2" w:rsidRPr="009A7EF7" w:rsidRDefault="00F075E2" w:rsidP="005E2DD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three calculations we can see that Regression Seasonal with trend has the least Mean Squared Error. </w:t>
      </w:r>
      <w:r w:rsidR="005032BD" w:rsidRPr="009A7EF7">
        <w:rPr>
          <w:rFonts w:asciiTheme="minorHAnsi" w:hAnsiTheme="minorHAnsi" w:cstheme="minorHAnsi"/>
          <w:sz w:val="22"/>
          <w:szCs w:val="22"/>
          <w:lang w:val="en-US"/>
        </w:rPr>
        <w:t>Thus,</w:t>
      </w:r>
      <w:r w:rsidRPr="009A7EF7">
        <w:rPr>
          <w:rFonts w:asciiTheme="minorHAnsi" w:hAnsiTheme="minorHAnsi" w:cstheme="minorHAnsi"/>
          <w:sz w:val="22"/>
          <w:szCs w:val="22"/>
          <w:lang w:val="en-US"/>
        </w:rPr>
        <w:t xml:space="preserve"> </w:t>
      </w:r>
      <w:r w:rsidR="005032BD" w:rsidRPr="009A7EF7">
        <w:rPr>
          <w:rFonts w:asciiTheme="minorHAnsi" w:hAnsiTheme="minorHAnsi" w:cstheme="minorHAnsi"/>
          <w:sz w:val="22"/>
          <w:szCs w:val="22"/>
          <w:lang w:val="en-US"/>
        </w:rPr>
        <w:t>t</w:t>
      </w:r>
      <w:r w:rsidRPr="009A7EF7">
        <w:rPr>
          <w:rFonts w:asciiTheme="minorHAnsi" w:hAnsiTheme="minorHAnsi" w:cstheme="minorHAnsi"/>
          <w:sz w:val="22"/>
          <w:szCs w:val="22"/>
          <w:lang w:val="en-US"/>
        </w:rPr>
        <w:t>his is the best model for Product A.</w:t>
      </w:r>
    </w:p>
    <w:p w14:paraId="616C2DD0" w14:textId="77777777" w:rsidR="005E2DDC" w:rsidRPr="009A7EF7" w:rsidRDefault="005E2DDC" w:rsidP="00762E36">
      <w:pPr>
        <w:rPr>
          <w:rFonts w:asciiTheme="minorHAnsi" w:hAnsiTheme="minorHAnsi" w:cstheme="minorHAnsi"/>
          <w:sz w:val="22"/>
          <w:szCs w:val="22"/>
          <w:lang w:val="en-US"/>
        </w:rPr>
      </w:pPr>
    </w:p>
    <w:p w14:paraId="4BC9037B" w14:textId="277BC742" w:rsidR="00762E36" w:rsidRPr="009A7EF7" w:rsidRDefault="00762E36" w:rsidP="00762E36">
      <w:pPr>
        <w:rPr>
          <w:rFonts w:asciiTheme="minorHAnsi" w:hAnsiTheme="minorHAnsi" w:cstheme="minorHAnsi"/>
          <w:b/>
          <w:sz w:val="28"/>
          <w:szCs w:val="28"/>
        </w:rPr>
      </w:pPr>
      <w:r w:rsidRPr="009A7EF7">
        <w:rPr>
          <w:rFonts w:asciiTheme="minorHAnsi" w:hAnsiTheme="minorHAnsi" w:cstheme="minorHAnsi"/>
          <w:b/>
          <w:bCs/>
          <w:sz w:val="28"/>
          <w:szCs w:val="28"/>
          <w:lang w:val="en-US"/>
        </w:rPr>
        <w:t xml:space="preserve">Product B: </w:t>
      </w:r>
      <w:r w:rsidRPr="009A7EF7">
        <w:rPr>
          <w:rFonts w:asciiTheme="minorHAnsi" w:hAnsiTheme="minorHAnsi" w:cstheme="minorHAnsi"/>
          <w:b/>
          <w:sz w:val="28"/>
          <w:szCs w:val="28"/>
        </w:rPr>
        <w:t>Children’s treats</w:t>
      </w:r>
    </w:p>
    <w:p w14:paraId="529805BE" w14:textId="73902EFF" w:rsidR="00942716" w:rsidRPr="009A7EF7" w:rsidRDefault="00942716" w:rsidP="00762E36">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44DD1A46" wp14:editId="679D1AAA">
            <wp:extent cx="5727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69A2F3F7" w14:textId="77777777" w:rsidR="00942716" w:rsidRPr="009A7EF7" w:rsidRDefault="00942716" w:rsidP="00942716">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2B764CCF" w14:textId="380224F6" w:rsidR="00942716" w:rsidRPr="009A7EF7" w:rsidRDefault="00942716" w:rsidP="00942716">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7.266667,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7.533333,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27.66667,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29.6</w:t>
      </w:r>
    </w:p>
    <w:p w14:paraId="746D6143" w14:textId="77777777" w:rsidR="00942716" w:rsidRPr="009A7EF7" w:rsidRDefault="00942716" w:rsidP="00942716">
      <w:pPr>
        <w:rPr>
          <w:rFonts w:asciiTheme="minorHAnsi" w:hAnsiTheme="minorHAnsi" w:cstheme="minorHAnsi"/>
          <w:sz w:val="22"/>
          <w:szCs w:val="22"/>
          <w:vertAlign w:val="subscript"/>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rPr>
        <w:t>𝒚</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𝟎</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𝟏</w:t>
      </w:r>
      <w:r w:rsidRPr="009A7EF7">
        <w:rPr>
          <w:rFonts w:ascii="Cambria Math" w:hAnsi="Cambria Math" w:cs="Cambria Math"/>
          <w:sz w:val="22"/>
          <w:szCs w:val="22"/>
        </w:rPr>
        <w:t>𝑸𝒕𝒓𝟏</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𝟐</w:t>
      </w:r>
      <w:r w:rsidRPr="009A7EF7">
        <w:rPr>
          <w:rFonts w:ascii="Cambria Math" w:hAnsi="Cambria Math" w:cs="Cambria Math"/>
          <w:sz w:val="22"/>
          <w:szCs w:val="22"/>
        </w:rPr>
        <w:t>𝑸𝒕𝒓𝟐</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𝟑</w:t>
      </w:r>
      <w:r w:rsidRPr="009A7EF7">
        <w:rPr>
          <w:rFonts w:ascii="Cambria Math" w:hAnsi="Cambria Math" w:cs="Cambria Math"/>
          <w:sz w:val="22"/>
          <w:szCs w:val="22"/>
        </w:rPr>
        <w:t>𝑸𝒕𝒓𝟑</w:t>
      </w:r>
      <w:r w:rsidRPr="009A7EF7">
        <w:rPr>
          <w:rFonts w:asciiTheme="minorHAnsi" w:hAnsiTheme="minorHAnsi" w:cstheme="minorHAnsi"/>
          <w:sz w:val="22"/>
          <w:szCs w:val="22"/>
          <w:vertAlign w:val="subscript"/>
        </w:rPr>
        <w:t>t</w:t>
      </w:r>
    </w:p>
    <w:p w14:paraId="23392CCB" w14:textId="19CEEB29" w:rsidR="00942716" w:rsidRPr="009A7EF7" w:rsidRDefault="00942716" w:rsidP="00942716">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32204C93" w14:textId="25009421" w:rsidR="00902C17" w:rsidRPr="009A7EF7" w:rsidRDefault="00902C17" w:rsidP="00942716">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46410C3C" wp14:editId="487F3270">
            <wp:extent cx="4572000" cy="2743200"/>
            <wp:effectExtent l="0" t="0" r="0" b="0"/>
            <wp:docPr id="30" name="Chart 30">
              <a:extLst xmlns:a="http://schemas.openxmlformats.org/drawingml/2006/main">
                <a:ext uri="{FF2B5EF4-FFF2-40B4-BE49-F238E27FC236}">
                  <a16:creationId xmlns:a16="http://schemas.microsoft.com/office/drawing/2014/main" id="{72548806-F049-4798-B7BC-0DE76FA9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23F8531" w14:textId="29B75811" w:rsidR="0041426D" w:rsidRPr="009A7EF7" w:rsidRDefault="0041426D" w:rsidP="00942716">
      <w:pPr>
        <w:rPr>
          <w:rFonts w:asciiTheme="minorHAnsi" w:hAnsiTheme="minorHAnsi" w:cstheme="minorHAnsi"/>
          <w:sz w:val="22"/>
          <w:szCs w:val="22"/>
          <w:lang w:val="en-US"/>
        </w:rPr>
      </w:pPr>
      <w:r w:rsidRPr="009A7EF7">
        <w:rPr>
          <w:rFonts w:asciiTheme="minorHAnsi" w:hAnsiTheme="minorHAnsi" w:cstheme="minorHAnsi"/>
          <w:sz w:val="22"/>
          <w:szCs w:val="22"/>
          <w:lang w:val="en-US"/>
        </w:rPr>
        <w:t>The above graphs show depicts the given value (in blue) and the forecasted value (in orange). From the graph we can see that the forecasted line follows a seasonal trend. This could be an indicator that this product may follow a seasonal trend.</w:t>
      </w:r>
      <w:r w:rsidRPr="009A7EF7">
        <w:rPr>
          <w:rFonts w:asciiTheme="minorHAnsi" w:hAnsiTheme="minorHAnsi" w:cstheme="minorHAnsi"/>
          <w:sz w:val="22"/>
          <w:szCs w:val="22"/>
          <w:lang w:val="en-US"/>
        </w:rPr>
        <w:t xml:space="preserve"> In the forecasted value we can see that there is a hike in performance in the beginning and see a dip at the end.</w:t>
      </w:r>
    </w:p>
    <w:p w14:paraId="7D67E292" w14:textId="4550B301" w:rsidR="00942716" w:rsidRPr="009A7EF7" w:rsidRDefault="00942716" w:rsidP="00762E36">
      <w:pPr>
        <w:rPr>
          <w:rFonts w:asciiTheme="minorHAnsi" w:hAnsiTheme="minorHAnsi" w:cstheme="minorHAnsi"/>
          <w:b/>
          <w:sz w:val="28"/>
          <w:szCs w:val="28"/>
        </w:rPr>
      </w:pPr>
    </w:p>
    <w:p w14:paraId="43F00BB3" w14:textId="3AF5B0FA" w:rsidR="00942716" w:rsidRPr="009A7EF7" w:rsidRDefault="00942716" w:rsidP="00762E36">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1865762A" wp14:editId="7EE52487">
            <wp:extent cx="5727700" cy="2413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p>
    <w:p w14:paraId="54A16233" w14:textId="77777777" w:rsidR="00942716" w:rsidRPr="009A7EF7" w:rsidRDefault="00942716" w:rsidP="00942716">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t using regression.</w:t>
      </w:r>
    </w:p>
    <w:p w14:paraId="4E4128C6" w14:textId="43821272" w:rsidR="00942716" w:rsidRPr="009A7EF7" w:rsidRDefault="00942716" w:rsidP="00942716">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3.216667,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9.052083,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28.67917,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30.10625, t = 0.50625</w:t>
      </w:r>
    </w:p>
    <w:p w14:paraId="34C62380" w14:textId="77777777" w:rsidR="00942716" w:rsidRPr="009A7EF7" w:rsidRDefault="00942716" w:rsidP="00942716">
      <w:pPr>
        <w:rPr>
          <w:rFonts w:asciiTheme="minorHAnsi" w:hAnsiTheme="minorHAnsi" w:cstheme="minorHAnsi"/>
          <w:sz w:val="22"/>
          <w:szCs w:val="22"/>
          <w:vertAlign w:val="subscript"/>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rPr>
        <w:t>𝒚</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𝟎</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𝟏</w:t>
      </w:r>
      <w:r w:rsidRPr="009A7EF7">
        <w:rPr>
          <w:rFonts w:ascii="Cambria Math" w:hAnsi="Cambria Math" w:cs="Cambria Math"/>
          <w:sz w:val="22"/>
          <w:szCs w:val="22"/>
        </w:rPr>
        <w:t>𝑸𝒕𝒓𝟏</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𝟐</w:t>
      </w:r>
      <w:r w:rsidRPr="009A7EF7">
        <w:rPr>
          <w:rFonts w:ascii="Cambria Math" w:hAnsi="Cambria Math" w:cs="Cambria Math"/>
          <w:sz w:val="22"/>
          <w:szCs w:val="22"/>
        </w:rPr>
        <w:t>𝑸𝒕𝒓𝟐</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𝟑</w:t>
      </w:r>
      <w:r w:rsidRPr="009A7EF7">
        <w:rPr>
          <w:rFonts w:ascii="Cambria Math" w:hAnsi="Cambria Math" w:cs="Cambria Math"/>
          <w:sz w:val="22"/>
          <w:szCs w:val="22"/>
        </w:rPr>
        <w:t>𝑸𝒕𝒓𝟑</w:t>
      </w:r>
      <w:r w:rsidRPr="009A7EF7">
        <w:rPr>
          <w:rFonts w:asciiTheme="minorHAnsi" w:hAnsiTheme="minorHAnsi" w:cstheme="minorHAnsi"/>
          <w:sz w:val="22"/>
          <w:szCs w:val="22"/>
          <w:vertAlign w:val="subscript"/>
        </w:rPr>
        <w:t>t</w:t>
      </w:r>
      <w:r w:rsidRPr="009A7EF7">
        <w:rPr>
          <w:rFonts w:asciiTheme="minorHAnsi" w:hAnsiTheme="minorHAnsi" w:cstheme="minorHAnsi"/>
          <w:sz w:val="22"/>
          <w:szCs w:val="22"/>
        </w:rPr>
        <w:t xml:space="preserve">+ </w:t>
      </w:r>
      <w:proofErr w:type="spellStart"/>
      <w:r w:rsidRPr="009A7EF7">
        <w:rPr>
          <w:rFonts w:asciiTheme="minorHAnsi" w:hAnsiTheme="minorHAnsi" w:cstheme="minorHAnsi"/>
          <w:b/>
          <w:bCs/>
          <w:sz w:val="22"/>
          <w:szCs w:val="22"/>
        </w:rPr>
        <w:t>Peroid</w:t>
      </w:r>
      <w:proofErr w:type="spellEnd"/>
      <w:r w:rsidRPr="009A7EF7">
        <w:rPr>
          <w:rFonts w:asciiTheme="minorHAnsi" w:hAnsiTheme="minorHAnsi" w:cstheme="minorHAnsi"/>
          <w:b/>
          <w:bCs/>
          <w:sz w:val="22"/>
          <w:szCs w:val="22"/>
        </w:rPr>
        <w:t>(t)</w:t>
      </w:r>
    </w:p>
    <w:p w14:paraId="304CAABC" w14:textId="77777777" w:rsidR="00942716" w:rsidRPr="009A7EF7" w:rsidRDefault="00942716" w:rsidP="00942716">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7E934959" w14:textId="70489295" w:rsidR="00942716" w:rsidRPr="009A7EF7" w:rsidRDefault="0041426D" w:rsidP="00762E36">
      <w:pPr>
        <w:rPr>
          <w:rFonts w:asciiTheme="minorHAnsi" w:hAnsiTheme="minorHAnsi" w:cstheme="minorHAnsi"/>
          <w:b/>
          <w:sz w:val="28"/>
          <w:szCs w:val="28"/>
        </w:rPr>
      </w:pPr>
      <w:r w:rsidRPr="009A7EF7">
        <w:rPr>
          <w:rFonts w:asciiTheme="minorHAnsi" w:hAnsiTheme="minorHAnsi" w:cstheme="minorHAnsi"/>
          <w:noProof/>
        </w:rPr>
        <w:lastRenderedPageBreak/>
        <w:drawing>
          <wp:inline distT="0" distB="0" distL="0" distR="0" wp14:anchorId="59B3D5DE" wp14:editId="63208568">
            <wp:extent cx="4572000" cy="2743200"/>
            <wp:effectExtent l="0" t="0" r="0" b="0"/>
            <wp:docPr id="31" name="Chart 31">
              <a:extLst xmlns:a="http://schemas.openxmlformats.org/drawingml/2006/main">
                <a:ext uri="{FF2B5EF4-FFF2-40B4-BE49-F238E27FC236}">
                  <a16:creationId xmlns:a16="http://schemas.microsoft.com/office/drawing/2014/main" id="{3DE8D80E-85CF-4B80-A1B8-176F38D84C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2C5411" w14:textId="557E413B" w:rsidR="0041426D" w:rsidRPr="009A7EF7" w:rsidRDefault="0041426D" w:rsidP="00762E36">
      <w:pPr>
        <w:rPr>
          <w:rFonts w:asciiTheme="minorHAnsi" w:hAnsiTheme="minorHAnsi" w:cstheme="minorHAnsi"/>
          <w:b/>
          <w:sz w:val="28"/>
          <w:szCs w:val="28"/>
        </w:rPr>
      </w:pPr>
      <w:r w:rsidRPr="009A7EF7">
        <w:rPr>
          <w:rFonts w:asciiTheme="minorHAnsi" w:hAnsiTheme="minorHAnsi" w:cstheme="minorHAnsi"/>
          <w:sz w:val="22"/>
          <w:szCs w:val="22"/>
          <w:lang w:val="en-US"/>
        </w:rPr>
        <w:t xml:space="preserve">The above graphs show depicts the given value (in blue) and the forecasted value (in orange). From the graph we can see that the forecasted line follows a seasonal trend. This could be an indicator that this product may follow a seasonal trend. </w:t>
      </w:r>
      <w:r w:rsidRPr="009A7EF7">
        <w:rPr>
          <w:rFonts w:asciiTheme="minorHAnsi" w:hAnsiTheme="minorHAnsi" w:cstheme="minorHAnsi"/>
          <w:sz w:val="22"/>
          <w:szCs w:val="22"/>
          <w:lang w:val="en-US"/>
        </w:rPr>
        <w:t xml:space="preserve">I can see a </w:t>
      </w:r>
      <w:r w:rsidR="0043724B" w:rsidRPr="009A7EF7">
        <w:rPr>
          <w:rFonts w:asciiTheme="minorHAnsi" w:hAnsiTheme="minorHAnsi" w:cstheme="minorHAnsi"/>
          <w:sz w:val="22"/>
          <w:szCs w:val="22"/>
          <w:lang w:val="en-US"/>
        </w:rPr>
        <w:t>similar pattern</w:t>
      </w:r>
      <w:r w:rsidRPr="009A7EF7">
        <w:rPr>
          <w:rFonts w:asciiTheme="minorHAnsi" w:hAnsiTheme="minorHAnsi" w:cstheme="minorHAnsi"/>
          <w:sz w:val="22"/>
          <w:szCs w:val="22"/>
          <w:lang w:val="en-US"/>
        </w:rPr>
        <w:t xml:space="preserve"> to the previous regression but with this regression the forecasted values are much more </w:t>
      </w:r>
      <w:proofErr w:type="gramStart"/>
      <w:r w:rsidRPr="009A7EF7">
        <w:rPr>
          <w:rFonts w:asciiTheme="minorHAnsi" w:hAnsiTheme="minorHAnsi" w:cstheme="minorHAnsi"/>
          <w:sz w:val="22"/>
          <w:szCs w:val="22"/>
          <w:lang w:val="en-US"/>
        </w:rPr>
        <w:t>similar to</w:t>
      </w:r>
      <w:proofErr w:type="gramEnd"/>
      <w:r w:rsidRPr="009A7EF7">
        <w:rPr>
          <w:rFonts w:asciiTheme="minorHAnsi" w:hAnsiTheme="minorHAnsi" w:cstheme="minorHAnsi"/>
          <w:sz w:val="22"/>
          <w:szCs w:val="22"/>
          <w:lang w:val="en-US"/>
        </w:rPr>
        <w:t xml:space="preserve"> the given values</w:t>
      </w:r>
      <w:r w:rsidR="0043724B" w:rsidRPr="009A7EF7">
        <w:rPr>
          <w:rFonts w:asciiTheme="minorHAnsi" w:hAnsiTheme="minorHAnsi" w:cstheme="minorHAnsi"/>
          <w:sz w:val="22"/>
          <w:szCs w:val="22"/>
          <w:lang w:val="en-US"/>
        </w:rPr>
        <w:t>.</w:t>
      </w:r>
    </w:p>
    <w:p w14:paraId="64D04F10" w14:textId="37F92294" w:rsidR="00942716" w:rsidRPr="009A7EF7" w:rsidRDefault="00942716" w:rsidP="00762E36">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00A57936" wp14:editId="389CD17D">
            <wp:extent cx="5727700" cy="3111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111500"/>
                    </a:xfrm>
                    <a:prstGeom prst="rect">
                      <a:avLst/>
                    </a:prstGeom>
                    <a:noFill/>
                    <a:ln>
                      <a:noFill/>
                    </a:ln>
                  </pic:spPr>
                </pic:pic>
              </a:graphicData>
            </a:graphic>
          </wp:inline>
        </w:drawing>
      </w:r>
    </w:p>
    <w:p w14:paraId="686C76A4" w14:textId="77777777"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241062CC" w14:textId="3F998DEF" w:rsidR="0010519C" w:rsidRPr="009A7EF7" w:rsidRDefault="0010519C" w:rsidP="0010519C">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21.93,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0.236364</w:t>
      </w:r>
    </w:p>
    <w:p w14:paraId="23AAF132" w14:textId="77777777" w:rsidR="0010519C" w:rsidRPr="009A7EF7" w:rsidRDefault="0010519C" w:rsidP="0010519C">
      <w:pPr>
        <w:rPr>
          <w:rFonts w:asciiTheme="minorHAnsi" w:hAnsiTheme="minorHAnsi" w:cstheme="minorHAnsi"/>
          <w:sz w:val="22"/>
          <w:szCs w:val="22"/>
          <w:lang w:val="en-US"/>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lang w:val="en-US"/>
        </w:rPr>
        <w:t>𝒚𝒕</w:t>
      </w:r>
      <w:r w:rsidRPr="009A7EF7">
        <w:rPr>
          <w:rFonts w:asciiTheme="minorHAnsi" w:hAnsiTheme="minorHAnsi" w:cstheme="minorHAnsi"/>
          <w:sz w:val="22"/>
          <w:szCs w:val="22"/>
          <w:lang w:val="en-US"/>
        </w:rPr>
        <w:t xml:space="preserve"> = </w:t>
      </w:r>
      <w:r w:rsidRPr="009A7EF7">
        <w:rPr>
          <w:rFonts w:ascii="Cambria Math" w:hAnsi="Cambria Math" w:cs="Cambria Math"/>
          <w:sz w:val="22"/>
          <w:szCs w:val="22"/>
          <w:lang w:val="en-US"/>
        </w:rPr>
        <w:t>𝒃𝟎</w:t>
      </w:r>
      <w:r w:rsidRPr="009A7EF7">
        <w:rPr>
          <w:rFonts w:asciiTheme="minorHAnsi" w:hAnsiTheme="minorHAnsi" w:cstheme="minorHAnsi"/>
          <w:sz w:val="22"/>
          <w:szCs w:val="22"/>
          <w:lang w:val="en-US"/>
        </w:rPr>
        <w:t xml:space="preserve"> + </w:t>
      </w:r>
      <w:r w:rsidRPr="009A7EF7">
        <w:rPr>
          <w:rFonts w:ascii="Cambria Math" w:hAnsi="Cambria Math" w:cs="Cambria Math"/>
          <w:sz w:val="22"/>
          <w:szCs w:val="22"/>
          <w:lang w:val="en-US"/>
        </w:rPr>
        <w:t>𝒃𝟏</w:t>
      </w:r>
      <w:r w:rsidRPr="009A7EF7">
        <w:rPr>
          <w:rFonts w:asciiTheme="minorHAnsi" w:hAnsiTheme="minorHAnsi" w:cstheme="minorHAnsi"/>
          <w:sz w:val="22"/>
          <w:szCs w:val="22"/>
          <w:lang w:val="en-US"/>
        </w:rPr>
        <w:t>t</w:t>
      </w:r>
    </w:p>
    <w:p w14:paraId="6FF3D0C5" w14:textId="77777777"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779D0BF3" w14:textId="7D0C176C" w:rsidR="0010519C" w:rsidRPr="009A7EF7" w:rsidRDefault="0043724B" w:rsidP="0010519C">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00DF7DEE" wp14:editId="18EEC9A3">
            <wp:extent cx="4572000" cy="2743200"/>
            <wp:effectExtent l="0" t="0" r="0" b="0"/>
            <wp:docPr id="32" name="Chart 32">
              <a:extLst xmlns:a="http://schemas.openxmlformats.org/drawingml/2006/main">
                <a:ext uri="{FF2B5EF4-FFF2-40B4-BE49-F238E27FC236}">
                  <a16:creationId xmlns:a16="http://schemas.microsoft.com/office/drawing/2014/main" id="{28E29A67-F3F8-4597-9F43-1A897A520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C2AE9D3" w14:textId="43B5B857" w:rsidR="0043724B" w:rsidRPr="009A7EF7" w:rsidRDefault="0043724B" w:rsidP="0043724B">
      <w:pPr>
        <w:rPr>
          <w:rFonts w:asciiTheme="minorHAnsi" w:hAnsiTheme="minorHAnsi" w:cstheme="minorHAnsi"/>
          <w:sz w:val="22"/>
          <w:szCs w:val="22"/>
          <w:lang w:val="en-US"/>
        </w:rPr>
      </w:pPr>
      <w:r w:rsidRPr="009A7EF7">
        <w:rPr>
          <w:rFonts w:asciiTheme="minorHAnsi" w:hAnsiTheme="minorHAnsi" w:cstheme="minorHAnsi"/>
          <w:sz w:val="22"/>
          <w:szCs w:val="22"/>
          <w:lang w:val="en-US"/>
        </w:rPr>
        <w:t>The above graphs show depicts the given value (in blue) and the forecasted value (in orange). From the graph we can see that the forecasted line follows a Linear Trend.</w:t>
      </w:r>
      <w:r w:rsidRPr="009A7EF7">
        <w:rPr>
          <w:rFonts w:asciiTheme="minorHAnsi" w:hAnsiTheme="minorHAnsi" w:cstheme="minorHAnsi"/>
          <w:sz w:val="22"/>
          <w:szCs w:val="22"/>
          <w:lang w:val="en-US"/>
        </w:rPr>
        <w:t xml:space="preserve"> This could be an indication that this model is not suitable for this product.</w:t>
      </w:r>
    </w:p>
    <w:p w14:paraId="53EB78C1" w14:textId="77777777" w:rsidR="0043724B" w:rsidRPr="009A7EF7" w:rsidRDefault="0043724B" w:rsidP="0010519C">
      <w:pPr>
        <w:rPr>
          <w:rFonts w:asciiTheme="minorHAnsi" w:hAnsiTheme="minorHAnsi" w:cstheme="minorHAnsi"/>
          <w:sz w:val="22"/>
          <w:szCs w:val="22"/>
          <w:lang w:val="en-US"/>
        </w:rPr>
      </w:pPr>
    </w:p>
    <w:p w14:paraId="5EE0692E" w14:textId="77777777"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Mean Squared error of the above models are: </w:t>
      </w:r>
    </w:p>
    <w:p w14:paraId="6BB06054" w14:textId="2D4A54AB" w:rsidR="0010519C" w:rsidRPr="009A7EF7" w:rsidRDefault="0010519C" w:rsidP="00762E36">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4B641175" wp14:editId="0706DC9E">
            <wp:extent cx="5448300" cy="42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25450"/>
                    </a:xfrm>
                    <a:prstGeom prst="rect">
                      <a:avLst/>
                    </a:prstGeom>
                    <a:noFill/>
                    <a:ln>
                      <a:noFill/>
                    </a:ln>
                  </pic:spPr>
                </pic:pic>
              </a:graphicData>
            </a:graphic>
          </wp:inline>
        </w:drawing>
      </w:r>
    </w:p>
    <w:p w14:paraId="675B7A0D" w14:textId="230AF817" w:rsidR="0010519C" w:rsidRPr="009A7EF7" w:rsidRDefault="0043724B" w:rsidP="00A77D57">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three calculations we can see that Regression Seasonal with trend has the least Mean Squared Error. Thus, this is the best model for Product </w:t>
      </w:r>
      <w:r w:rsidRPr="009A7EF7">
        <w:rPr>
          <w:rFonts w:asciiTheme="minorHAnsi" w:hAnsiTheme="minorHAnsi" w:cstheme="minorHAnsi"/>
          <w:sz w:val="22"/>
          <w:szCs w:val="22"/>
          <w:lang w:val="en-US"/>
        </w:rPr>
        <w:t>B</w:t>
      </w:r>
      <w:r w:rsidRPr="009A7EF7">
        <w:rPr>
          <w:rFonts w:asciiTheme="minorHAnsi" w:hAnsiTheme="minorHAnsi" w:cstheme="minorHAnsi"/>
          <w:sz w:val="22"/>
          <w:szCs w:val="22"/>
          <w:lang w:val="en-US"/>
        </w:rPr>
        <w:t>.</w:t>
      </w:r>
    </w:p>
    <w:p w14:paraId="76DC4386" w14:textId="77777777" w:rsidR="0043724B" w:rsidRPr="009A7EF7" w:rsidRDefault="0043724B" w:rsidP="00A77D57">
      <w:pPr>
        <w:rPr>
          <w:rFonts w:asciiTheme="minorHAnsi" w:hAnsiTheme="minorHAnsi" w:cstheme="minorHAnsi"/>
          <w:sz w:val="22"/>
          <w:szCs w:val="22"/>
          <w:lang w:val="en-US"/>
        </w:rPr>
      </w:pPr>
    </w:p>
    <w:p w14:paraId="09FAB8F2" w14:textId="3B6645AD" w:rsidR="00A77D57" w:rsidRPr="009A7EF7" w:rsidRDefault="00A77D57" w:rsidP="00A77D57">
      <w:pPr>
        <w:rPr>
          <w:rFonts w:asciiTheme="minorHAnsi" w:hAnsiTheme="minorHAnsi" w:cstheme="minorHAnsi"/>
          <w:b/>
          <w:sz w:val="28"/>
          <w:szCs w:val="28"/>
        </w:rPr>
      </w:pPr>
      <w:r w:rsidRPr="009A7EF7">
        <w:rPr>
          <w:rFonts w:asciiTheme="minorHAnsi" w:hAnsiTheme="minorHAnsi" w:cstheme="minorHAnsi"/>
          <w:b/>
          <w:bCs/>
          <w:sz w:val="28"/>
          <w:szCs w:val="28"/>
          <w:lang w:val="en-US"/>
        </w:rPr>
        <w:t>Product C:</w:t>
      </w:r>
      <w:r w:rsidRPr="009A7EF7">
        <w:rPr>
          <w:rFonts w:asciiTheme="minorHAnsi" w:hAnsiTheme="minorHAnsi" w:cstheme="minorHAnsi"/>
          <w:b/>
          <w:sz w:val="28"/>
          <w:szCs w:val="28"/>
        </w:rPr>
        <w:t xml:space="preserve"> Adult Mint bar</w:t>
      </w:r>
    </w:p>
    <w:p w14:paraId="5D8BC87A" w14:textId="7A3ABC36" w:rsidR="0010519C" w:rsidRPr="009A7EF7" w:rsidRDefault="0010519C" w:rsidP="00A77D57">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4FBC6D8E" wp14:editId="3E97FDEF">
            <wp:extent cx="5727700" cy="2863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74D2B444" w14:textId="77777777"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525A7F07" w14:textId="0E379CCA" w:rsidR="0010519C" w:rsidRPr="009A7EF7" w:rsidRDefault="0010519C" w:rsidP="0010519C">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14.86667,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-1.26667,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-073333,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-0.2</w:t>
      </w:r>
    </w:p>
    <w:p w14:paraId="74C7FFCA" w14:textId="77777777" w:rsidR="0010519C" w:rsidRPr="009A7EF7" w:rsidRDefault="0010519C" w:rsidP="0010519C">
      <w:pPr>
        <w:rPr>
          <w:rFonts w:asciiTheme="minorHAnsi" w:hAnsiTheme="minorHAnsi" w:cstheme="minorHAnsi"/>
          <w:sz w:val="22"/>
          <w:szCs w:val="22"/>
          <w:vertAlign w:val="subscript"/>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rPr>
        <w:t>𝒚</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𝟎</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𝟏</w:t>
      </w:r>
      <w:r w:rsidRPr="009A7EF7">
        <w:rPr>
          <w:rFonts w:ascii="Cambria Math" w:hAnsi="Cambria Math" w:cs="Cambria Math"/>
          <w:sz w:val="22"/>
          <w:szCs w:val="22"/>
        </w:rPr>
        <w:t>𝑸𝒕𝒓𝟏</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𝟐</w:t>
      </w:r>
      <w:r w:rsidRPr="009A7EF7">
        <w:rPr>
          <w:rFonts w:ascii="Cambria Math" w:hAnsi="Cambria Math" w:cs="Cambria Math"/>
          <w:sz w:val="22"/>
          <w:szCs w:val="22"/>
        </w:rPr>
        <w:t>𝑸𝒕𝒓𝟐</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𝟑</w:t>
      </w:r>
      <w:r w:rsidRPr="009A7EF7">
        <w:rPr>
          <w:rFonts w:ascii="Cambria Math" w:hAnsi="Cambria Math" w:cs="Cambria Math"/>
          <w:sz w:val="22"/>
          <w:szCs w:val="22"/>
        </w:rPr>
        <w:t>𝑸𝒕𝒓𝟑</w:t>
      </w:r>
      <w:r w:rsidRPr="009A7EF7">
        <w:rPr>
          <w:rFonts w:asciiTheme="minorHAnsi" w:hAnsiTheme="minorHAnsi" w:cstheme="minorHAnsi"/>
          <w:sz w:val="22"/>
          <w:szCs w:val="22"/>
          <w:vertAlign w:val="subscript"/>
        </w:rPr>
        <w:t>t</w:t>
      </w:r>
    </w:p>
    <w:p w14:paraId="37ACD6D4" w14:textId="7B175C38"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4A39C9F4" w14:textId="6D675906" w:rsidR="0043724B" w:rsidRPr="009A7EF7" w:rsidRDefault="0043724B" w:rsidP="0010519C">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46EA5B3B" wp14:editId="27BACBF7">
            <wp:extent cx="4572000" cy="2743200"/>
            <wp:effectExtent l="0" t="0" r="0" b="0"/>
            <wp:docPr id="33" name="Chart 33">
              <a:extLst xmlns:a="http://schemas.openxmlformats.org/drawingml/2006/main">
                <a:ext uri="{FF2B5EF4-FFF2-40B4-BE49-F238E27FC236}">
                  <a16:creationId xmlns:a16="http://schemas.microsoft.com/office/drawing/2014/main" id="{242FEA27-F055-45F8-9B77-96BB460B2B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CF232E" w14:textId="0A4C0ED7" w:rsidR="0043724B" w:rsidRPr="009A7EF7" w:rsidRDefault="0043724B"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above graphs show depicts the given value (in blue) and the forecasted value (in orange). From the graph we can see that the forecasted line follows a seasonal trend. This could be an indicator that this product may follow a seasonal trend. </w:t>
      </w:r>
      <w:r w:rsidRPr="009A7EF7">
        <w:rPr>
          <w:rFonts w:asciiTheme="minorHAnsi" w:hAnsiTheme="minorHAnsi" w:cstheme="minorHAnsi"/>
          <w:sz w:val="22"/>
          <w:szCs w:val="22"/>
          <w:lang w:val="en-US"/>
        </w:rPr>
        <w:t>Even though the given values show a linear growth, the forecasted line seems to be seasonal.</w:t>
      </w:r>
    </w:p>
    <w:p w14:paraId="78EAAF68" w14:textId="77777777" w:rsidR="0043724B" w:rsidRPr="009A7EF7" w:rsidRDefault="0043724B" w:rsidP="0010519C">
      <w:pPr>
        <w:rPr>
          <w:rFonts w:asciiTheme="minorHAnsi" w:hAnsiTheme="minorHAnsi" w:cstheme="minorHAnsi"/>
          <w:sz w:val="22"/>
          <w:szCs w:val="22"/>
          <w:lang w:val="en-US"/>
        </w:rPr>
      </w:pPr>
    </w:p>
    <w:p w14:paraId="3A536E29" w14:textId="6C929B03" w:rsidR="0010519C" w:rsidRPr="009A7EF7" w:rsidRDefault="0010519C" w:rsidP="00A77D57">
      <w:pPr>
        <w:rPr>
          <w:rFonts w:asciiTheme="minorHAnsi" w:hAnsiTheme="minorHAnsi" w:cstheme="minorHAnsi"/>
          <w:b/>
          <w:sz w:val="28"/>
          <w:szCs w:val="28"/>
        </w:rPr>
      </w:pPr>
      <w:r w:rsidRPr="009A7EF7">
        <w:rPr>
          <w:rFonts w:asciiTheme="minorHAnsi" w:hAnsiTheme="minorHAnsi" w:cstheme="minorHAnsi"/>
          <w:b/>
          <w:noProof/>
          <w:sz w:val="28"/>
          <w:szCs w:val="28"/>
        </w:rPr>
        <w:drawing>
          <wp:inline distT="0" distB="0" distL="0" distR="0" wp14:anchorId="72B09DC2" wp14:editId="354D30AF">
            <wp:extent cx="5727700" cy="2463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14:paraId="558541B1" w14:textId="77777777"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t using regression.</w:t>
      </w:r>
    </w:p>
    <w:p w14:paraId="743606CD" w14:textId="1C3566DF" w:rsidR="0010519C" w:rsidRPr="009A7EF7" w:rsidRDefault="0010519C" w:rsidP="0010519C">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11.26667,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0.083333, b</w:t>
      </w:r>
      <w:r w:rsidRPr="009A7EF7">
        <w:rPr>
          <w:rFonts w:asciiTheme="minorHAnsi" w:hAnsiTheme="minorHAnsi" w:cstheme="minorHAnsi"/>
          <w:color w:val="000000"/>
          <w:sz w:val="22"/>
          <w:szCs w:val="22"/>
          <w:vertAlign w:val="subscript"/>
        </w:rPr>
        <w:t>2</w:t>
      </w:r>
      <w:r w:rsidRPr="009A7EF7">
        <w:rPr>
          <w:rFonts w:asciiTheme="minorHAnsi" w:hAnsiTheme="minorHAnsi" w:cstheme="minorHAnsi"/>
          <w:color w:val="000000"/>
          <w:sz w:val="22"/>
          <w:szCs w:val="22"/>
        </w:rPr>
        <w:t xml:space="preserve"> = 0.166667, b</w:t>
      </w:r>
      <w:r w:rsidRPr="009A7EF7">
        <w:rPr>
          <w:rFonts w:asciiTheme="minorHAnsi" w:hAnsiTheme="minorHAnsi" w:cstheme="minorHAnsi"/>
          <w:color w:val="000000"/>
          <w:sz w:val="22"/>
          <w:szCs w:val="22"/>
          <w:vertAlign w:val="subscript"/>
        </w:rPr>
        <w:t>3</w:t>
      </w:r>
      <w:r w:rsidRPr="009A7EF7">
        <w:rPr>
          <w:rFonts w:asciiTheme="minorHAnsi" w:hAnsiTheme="minorHAnsi" w:cstheme="minorHAnsi"/>
          <w:color w:val="000000"/>
          <w:sz w:val="22"/>
          <w:szCs w:val="22"/>
        </w:rPr>
        <w:t xml:space="preserve"> = 0.25, t = 0.45</w:t>
      </w:r>
    </w:p>
    <w:p w14:paraId="57AFEF11" w14:textId="77777777" w:rsidR="0010519C" w:rsidRPr="009A7EF7" w:rsidRDefault="0010519C" w:rsidP="0010519C">
      <w:pPr>
        <w:rPr>
          <w:rFonts w:asciiTheme="minorHAnsi" w:hAnsiTheme="minorHAnsi" w:cstheme="minorHAnsi"/>
          <w:sz w:val="22"/>
          <w:szCs w:val="22"/>
          <w:vertAlign w:val="subscript"/>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rPr>
        <w:t>𝒚</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𝟎</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𝟏</w:t>
      </w:r>
      <w:r w:rsidRPr="009A7EF7">
        <w:rPr>
          <w:rFonts w:ascii="Cambria Math" w:hAnsi="Cambria Math" w:cs="Cambria Math"/>
          <w:sz w:val="22"/>
          <w:szCs w:val="22"/>
        </w:rPr>
        <w:t>𝑸𝒕𝒓𝟏</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𝟐</w:t>
      </w:r>
      <w:r w:rsidRPr="009A7EF7">
        <w:rPr>
          <w:rFonts w:ascii="Cambria Math" w:hAnsi="Cambria Math" w:cs="Cambria Math"/>
          <w:sz w:val="22"/>
          <w:szCs w:val="22"/>
        </w:rPr>
        <w:t>𝑸𝒕𝒓𝟐</w:t>
      </w:r>
      <w:r w:rsidRPr="009A7EF7">
        <w:rPr>
          <w:rFonts w:ascii="Cambria Math" w:hAnsi="Cambria Math" w:cs="Cambria Math"/>
          <w:sz w:val="22"/>
          <w:szCs w:val="22"/>
          <w:vertAlign w:val="subscript"/>
        </w:rPr>
        <w:t>𝒕</w:t>
      </w:r>
      <w:r w:rsidRPr="009A7EF7">
        <w:rPr>
          <w:rFonts w:asciiTheme="minorHAnsi" w:hAnsiTheme="minorHAnsi" w:cstheme="minorHAnsi"/>
          <w:sz w:val="22"/>
          <w:szCs w:val="22"/>
        </w:rPr>
        <w:t xml:space="preserve"> + </w:t>
      </w:r>
      <w:r w:rsidRPr="009A7EF7">
        <w:rPr>
          <w:rFonts w:ascii="Cambria Math" w:hAnsi="Cambria Math" w:cs="Cambria Math"/>
          <w:sz w:val="22"/>
          <w:szCs w:val="22"/>
        </w:rPr>
        <w:t>𝒃</w:t>
      </w:r>
      <w:r w:rsidRPr="009A7EF7">
        <w:rPr>
          <w:rFonts w:ascii="Cambria Math" w:hAnsi="Cambria Math" w:cs="Cambria Math"/>
          <w:sz w:val="22"/>
          <w:szCs w:val="22"/>
          <w:vertAlign w:val="subscript"/>
        </w:rPr>
        <w:t>𝟑</w:t>
      </w:r>
      <w:r w:rsidRPr="009A7EF7">
        <w:rPr>
          <w:rFonts w:ascii="Cambria Math" w:hAnsi="Cambria Math" w:cs="Cambria Math"/>
          <w:sz w:val="22"/>
          <w:szCs w:val="22"/>
        </w:rPr>
        <w:t>𝑸𝒕𝒓𝟑</w:t>
      </w:r>
      <w:r w:rsidRPr="009A7EF7">
        <w:rPr>
          <w:rFonts w:asciiTheme="minorHAnsi" w:hAnsiTheme="minorHAnsi" w:cstheme="minorHAnsi"/>
          <w:sz w:val="22"/>
          <w:szCs w:val="22"/>
          <w:vertAlign w:val="subscript"/>
        </w:rPr>
        <w:t>t</w:t>
      </w:r>
      <w:r w:rsidRPr="009A7EF7">
        <w:rPr>
          <w:rFonts w:asciiTheme="minorHAnsi" w:hAnsiTheme="minorHAnsi" w:cstheme="minorHAnsi"/>
          <w:sz w:val="22"/>
          <w:szCs w:val="22"/>
        </w:rPr>
        <w:t xml:space="preserve">+ </w:t>
      </w:r>
      <w:proofErr w:type="spellStart"/>
      <w:r w:rsidRPr="009A7EF7">
        <w:rPr>
          <w:rFonts w:asciiTheme="minorHAnsi" w:hAnsiTheme="minorHAnsi" w:cstheme="minorHAnsi"/>
          <w:b/>
          <w:bCs/>
          <w:sz w:val="22"/>
          <w:szCs w:val="22"/>
        </w:rPr>
        <w:t>Peroid</w:t>
      </w:r>
      <w:proofErr w:type="spellEnd"/>
      <w:r w:rsidRPr="009A7EF7">
        <w:rPr>
          <w:rFonts w:asciiTheme="minorHAnsi" w:hAnsiTheme="minorHAnsi" w:cstheme="minorHAnsi"/>
          <w:b/>
          <w:bCs/>
          <w:sz w:val="22"/>
          <w:szCs w:val="22"/>
        </w:rPr>
        <w:t>(t)</w:t>
      </w:r>
    </w:p>
    <w:p w14:paraId="13733E1D" w14:textId="22E216F0" w:rsidR="0010519C" w:rsidRPr="009A7EF7" w:rsidRDefault="0010519C" w:rsidP="0010519C">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5696BDF1" w14:textId="0A90347F" w:rsidR="0043724B" w:rsidRPr="009A7EF7" w:rsidRDefault="0043724B" w:rsidP="0010519C">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30371CEB" wp14:editId="4D5D26E2">
            <wp:extent cx="4572000" cy="2743200"/>
            <wp:effectExtent l="0" t="0" r="0" b="0"/>
            <wp:docPr id="34" name="Chart 34">
              <a:extLst xmlns:a="http://schemas.openxmlformats.org/drawingml/2006/main">
                <a:ext uri="{FF2B5EF4-FFF2-40B4-BE49-F238E27FC236}">
                  <a16:creationId xmlns:a16="http://schemas.microsoft.com/office/drawing/2014/main" id="{D0DADC3C-DD07-4991-B38C-AC85A393E1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5EDFCFA" w14:textId="15E5F208" w:rsidR="0043724B" w:rsidRPr="009A7EF7" w:rsidRDefault="0043724B" w:rsidP="0043724B">
      <w:pPr>
        <w:rPr>
          <w:rFonts w:asciiTheme="minorHAnsi" w:hAnsiTheme="minorHAnsi" w:cstheme="minorHAnsi"/>
          <w:b/>
          <w:sz w:val="28"/>
          <w:szCs w:val="28"/>
        </w:rPr>
      </w:pPr>
      <w:r w:rsidRPr="009A7EF7">
        <w:rPr>
          <w:rFonts w:asciiTheme="minorHAnsi" w:hAnsiTheme="minorHAnsi" w:cstheme="minorHAnsi"/>
          <w:sz w:val="22"/>
          <w:szCs w:val="22"/>
          <w:lang w:val="en-US"/>
        </w:rPr>
        <w:t xml:space="preserve">The above graphs show depicts the given value (in blue) and the forecasted value (in orange). From the graph we can see that the forecasted line follows a seasonal trend. This could be an indicator that this product may follow a seasonal trend. I can see a similar pattern to the previous regression but with this regression the forecasted values are much more </w:t>
      </w:r>
      <w:r w:rsidRPr="009A7EF7">
        <w:rPr>
          <w:rFonts w:asciiTheme="minorHAnsi" w:hAnsiTheme="minorHAnsi" w:cstheme="minorHAnsi"/>
          <w:sz w:val="22"/>
          <w:szCs w:val="22"/>
          <w:lang w:val="en-US"/>
        </w:rPr>
        <w:t>like</w:t>
      </w:r>
      <w:r w:rsidRPr="009A7EF7">
        <w:rPr>
          <w:rFonts w:asciiTheme="minorHAnsi" w:hAnsiTheme="minorHAnsi" w:cstheme="minorHAnsi"/>
          <w:sz w:val="22"/>
          <w:szCs w:val="22"/>
          <w:lang w:val="en-US"/>
        </w:rPr>
        <w:t xml:space="preserve"> the given values.</w:t>
      </w:r>
    </w:p>
    <w:p w14:paraId="593A91D3" w14:textId="77777777" w:rsidR="0043724B" w:rsidRPr="009A7EF7" w:rsidRDefault="0043724B" w:rsidP="0010519C">
      <w:pPr>
        <w:rPr>
          <w:rFonts w:asciiTheme="minorHAnsi" w:hAnsiTheme="minorHAnsi" w:cstheme="minorHAnsi"/>
          <w:sz w:val="22"/>
          <w:szCs w:val="22"/>
          <w:lang w:val="en-US"/>
        </w:rPr>
      </w:pPr>
    </w:p>
    <w:p w14:paraId="6B83607E" w14:textId="12784A6D" w:rsidR="00E151EB" w:rsidRPr="009A7EF7" w:rsidRDefault="00E151EB" w:rsidP="0010519C">
      <w:pPr>
        <w:rPr>
          <w:rFonts w:asciiTheme="minorHAnsi" w:hAnsiTheme="minorHAnsi" w:cstheme="minorHAnsi"/>
          <w:sz w:val="22"/>
          <w:szCs w:val="22"/>
          <w:lang w:val="en-US"/>
        </w:rPr>
      </w:pPr>
      <w:r w:rsidRPr="009A7EF7">
        <w:rPr>
          <w:rFonts w:asciiTheme="minorHAnsi" w:hAnsiTheme="minorHAnsi" w:cstheme="minorHAnsi"/>
          <w:noProof/>
          <w:sz w:val="22"/>
          <w:szCs w:val="22"/>
          <w:lang w:val="en-US"/>
        </w:rPr>
        <w:drawing>
          <wp:inline distT="0" distB="0" distL="0" distR="0" wp14:anchorId="240D74D5" wp14:editId="52D6B8B1">
            <wp:extent cx="5727700" cy="3244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44850"/>
                    </a:xfrm>
                    <a:prstGeom prst="rect">
                      <a:avLst/>
                    </a:prstGeom>
                    <a:noFill/>
                    <a:ln>
                      <a:noFill/>
                    </a:ln>
                  </pic:spPr>
                </pic:pic>
              </a:graphicData>
            </a:graphic>
          </wp:inline>
        </w:drawing>
      </w:r>
    </w:p>
    <w:p w14:paraId="5810B598" w14:textId="77777777" w:rsidR="00E151EB" w:rsidRPr="009A7EF7" w:rsidRDefault="00E151EB" w:rsidP="00E151EB">
      <w:pPr>
        <w:rPr>
          <w:rFonts w:asciiTheme="minorHAnsi" w:hAnsiTheme="minorHAnsi" w:cstheme="minorHAnsi"/>
          <w:sz w:val="22"/>
          <w:szCs w:val="22"/>
          <w:lang w:val="en-US"/>
        </w:rPr>
      </w:pPr>
      <w:r w:rsidRPr="009A7EF7">
        <w:rPr>
          <w:rFonts w:asciiTheme="minorHAnsi" w:hAnsiTheme="minorHAnsi" w:cstheme="minorHAnsi"/>
          <w:sz w:val="22"/>
          <w:szCs w:val="22"/>
          <w:lang w:val="en-US"/>
        </w:rPr>
        <w:t>Table used for finding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b</w:t>
      </w:r>
      <w:r w:rsidRPr="009A7EF7">
        <w:rPr>
          <w:rFonts w:asciiTheme="minorHAnsi" w:hAnsiTheme="minorHAnsi" w:cstheme="minorHAnsi"/>
          <w:sz w:val="22"/>
          <w:szCs w:val="22"/>
          <w:vertAlign w:val="subscript"/>
          <w:lang w:val="en-US"/>
        </w:rPr>
        <w:t>2</w:t>
      </w:r>
      <w:r w:rsidRPr="009A7EF7">
        <w:rPr>
          <w:rFonts w:asciiTheme="minorHAnsi" w:hAnsiTheme="minorHAnsi" w:cstheme="minorHAnsi"/>
          <w:sz w:val="22"/>
          <w:szCs w:val="22"/>
          <w:lang w:val="en-US"/>
        </w:rPr>
        <w:t xml:space="preserve"> and b</w:t>
      </w:r>
      <w:r w:rsidRPr="009A7EF7">
        <w:rPr>
          <w:rFonts w:asciiTheme="minorHAnsi" w:hAnsiTheme="minorHAnsi" w:cstheme="minorHAnsi"/>
          <w:sz w:val="22"/>
          <w:szCs w:val="22"/>
          <w:vertAlign w:val="subscript"/>
          <w:lang w:val="en-US"/>
        </w:rPr>
        <w:t>3</w:t>
      </w:r>
      <w:r w:rsidRPr="009A7EF7">
        <w:rPr>
          <w:rFonts w:asciiTheme="minorHAnsi" w:hAnsiTheme="minorHAnsi" w:cstheme="minorHAnsi"/>
          <w:sz w:val="22"/>
          <w:szCs w:val="22"/>
          <w:lang w:val="en-US"/>
        </w:rPr>
        <w:t xml:space="preserve"> using regression.</w:t>
      </w:r>
    </w:p>
    <w:p w14:paraId="141379BD" w14:textId="65BC6132" w:rsidR="00E151EB" w:rsidRPr="009A7EF7" w:rsidRDefault="00E151EB" w:rsidP="00E151EB">
      <w:pPr>
        <w:rPr>
          <w:rFonts w:asciiTheme="minorHAnsi" w:hAnsiTheme="minorHAnsi" w:cstheme="minorHAnsi"/>
          <w:color w:val="000000"/>
          <w:sz w:val="22"/>
          <w:szCs w:val="22"/>
        </w:rPr>
      </w:pPr>
      <w:r w:rsidRPr="009A7EF7">
        <w:rPr>
          <w:rFonts w:asciiTheme="minorHAnsi" w:hAnsiTheme="minorHAnsi" w:cstheme="minorHAnsi"/>
          <w:sz w:val="22"/>
          <w:szCs w:val="22"/>
          <w:lang w:val="en-US"/>
        </w:rPr>
        <w:t>From the above table b</w:t>
      </w:r>
      <w:r w:rsidRPr="009A7EF7">
        <w:rPr>
          <w:rFonts w:asciiTheme="minorHAnsi" w:hAnsiTheme="minorHAnsi" w:cstheme="minorHAnsi"/>
          <w:sz w:val="22"/>
          <w:szCs w:val="22"/>
          <w:vertAlign w:val="subscript"/>
          <w:lang w:val="en-US"/>
        </w:rPr>
        <w:t>0</w:t>
      </w:r>
      <w:r w:rsidRPr="009A7EF7">
        <w:rPr>
          <w:rFonts w:asciiTheme="minorHAnsi" w:hAnsiTheme="minorHAnsi" w:cstheme="minorHAnsi"/>
          <w:sz w:val="22"/>
          <w:szCs w:val="22"/>
          <w:lang w:val="en-US"/>
        </w:rPr>
        <w:t xml:space="preserve"> = 11.40303, b</w:t>
      </w:r>
      <w:r w:rsidRPr="009A7EF7">
        <w:rPr>
          <w:rFonts w:asciiTheme="minorHAnsi" w:hAnsiTheme="minorHAnsi" w:cstheme="minorHAnsi"/>
          <w:sz w:val="22"/>
          <w:szCs w:val="22"/>
          <w:vertAlign w:val="subscript"/>
          <w:lang w:val="en-US"/>
        </w:rPr>
        <w:t>1</w:t>
      </w:r>
      <w:r w:rsidRPr="009A7EF7">
        <w:rPr>
          <w:rFonts w:asciiTheme="minorHAnsi" w:hAnsiTheme="minorHAnsi" w:cstheme="minorHAnsi"/>
          <w:sz w:val="22"/>
          <w:szCs w:val="22"/>
          <w:lang w:val="en-US"/>
        </w:rPr>
        <w:t xml:space="preserve"> = </w:t>
      </w:r>
      <w:r w:rsidRPr="009A7EF7">
        <w:rPr>
          <w:rFonts w:asciiTheme="minorHAnsi" w:hAnsiTheme="minorHAnsi" w:cstheme="minorHAnsi"/>
          <w:color w:val="000000"/>
          <w:sz w:val="22"/>
          <w:szCs w:val="22"/>
        </w:rPr>
        <w:t>0.448252</w:t>
      </w:r>
    </w:p>
    <w:p w14:paraId="4A320241" w14:textId="77777777" w:rsidR="00E151EB" w:rsidRPr="009A7EF7" w:rsidRDefault="00E151EB" w:rsidP="00E151EB">
      <w:pPr>
        <w:rPr>
          <w:rFonts w:asciiTheme="minorHAnsi" w:hAnsiTheme="minorHAnsi" w:cstheme="minorHAnsi"/>
          <w:sz w:val="22"/>
          <w:szCs w:val="22"/>
          <w:lang w:val="en-US"/>
        </w:rPr>
      </w:pPr>
      <w:proofErr w:type="gramStart"/>
      <w:r w:rsidRPr="009A7EF7">
        <w:rPr>
          <w:rFonts w:asciiTheme="minorHAnsi" w:hAnsiTheme="minorHAnsi" w:cstheme="minorHAnsi"/>
          <w:color w:val="000000"/>
          <w:sz w:val="22"/>
          <w:szCs w:val="22"/>
        </w:rPr>
        <w:t>Model :</w:t>
      </w:r>
      <w:proofErr w:type="gramEnd"/>
      <w:r w:rsidRPr="009A7EF7">
        <w:rPr>
          <w:rFonts w:asciiTheme="minorHAnsi" w:hAnsiTheme="minorHAnsi" w:cstheme="minorHAnsi"/>
          <w:color w:val="000000"/>
          <w:sz w:val="22"/>
          <w:szCs w:val="22"/>
        </w:rPr>
        <w:t xml:space="preserve"> </w:t>
      </w:r>
      <w:r w:rsidRPr="009A7EF7">
        <w:rPr>
          <w:rFonts w:ascii="Cambria Math" w:hAnsi="Cambria Math" w:cs="Cambria Math"/>
          <w:sz w:val="22"/>
          <w:szCs w:val="22"/>
          <w:lang w:val="en-US"/>
        </w:rPr>
        <w:t>𝒚𝒕</w:t>
      </w:r>
      <w:r w:rsidRPr="009A7EF7">
        <w:rPr>
          <w:rFonts w:asciiTheme="minorHAnsi" w:hAnsiTheme="minorHAnsi" w:cstheme="minorHAnsi"/>
          <w:sz w:val="22"/>
          <w:szCs w:val="22"/>
          <w:lang w:val="en-US"/>
        </w:rPr>
        <w:t xml:space="preserve"> = </w:t>
      </w:r>
      <w:r w:rsidRPr="009A7EF7">
        <w:rPr>
          <w:rFonts w:ascii="Cambria Math" w:hAnsi="Cambria Math" w:cs="Cambria Math"/>
          <w:sz w:val="22"/>
          <w:szCs w:val="22"/>
          <w:lang w:val="en-US"/>
        </w:rPr>
        <w:t>𝒃𝟎</w:t>
      </w:r>
      <w:r w:rsidRPr="009A7EF7">
        <w:rPr>
          <w:rFonts w:asciiTheme="minorHAnsi" w:hAnsiTheme="minorHAnsi" w:cstheme="minorHAnsi"/>
          <w:sz w:val="22"/>
          <w:szCs w:val="22"/>
          <w:lang w:val="en-US"/>
        </w:rPr>
        <w:t xml:space="preserve"> + </w:t>
      </w:r>
      <w:r w:rsidRPr="009A7EF7">
        <w:rPr>
          <w:rFonts w:ascii="Cambria Math" w:hAnsi="Cambria Math" w:cs="Cambria Math"/>
          <w:sz w:val="22"/>
          <w:szCs w:val="22"/>
          <w:lang w:val="en-US"/>
        </w:rPr>
        <w:t>𝒃𝟏</w:t>
      </w:r>
      <w:r w:rsidRPr="009A7EF7">
        <w:rPr>
          <w:rFonts w:asciiTheme="minorHAnsi" w:hAnsiTheme="minorHAnsi" w:cstheme="minorHAnsi"/>
          <w:sz w:val="22"/>
          <w:szCs w:val="22"/>
          <w:lang w:val="en-US"/>
        </w:rPr>
        <w:t>t</w:t>
      </w:r>
    </w:p>
    <w:p w14:paraId="7B8D5319" w14:textId="3182D853" w:rsidR="00E151EB" w:rsidRPr="009A7EF7" w:rsidRDefault="00E151EB" w:rsidP="00E151EB">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Where </w:t>
      </w:r>
      <w:proofErr w:type="spellStart"/>
      <w:r w:rsidRPr="009A7EF7">
        <w:rPr>
          <w:rFonts w:asciiTheme="minorHAnsi" w:hAnsiTheme="minorHAnsi" w:cstheme="minorHAnsi"/>
          <w:sz w:val="22"/>
          <w:szCs w:val="22"/>
          <w:lang w:val="en-US"/>
        </w:rPr>
        <w:t>t</w:t>
      </w:r>
      <w:proofErr w:type="spellEnd"/>
      <w:r w:rsidRPr="009A7EF7">
        <w:rPr>
          <w:rFonts w:asciiTheme="minorHAnsi" w:hAnsiTheme="minorHAnsi" w:cstheme="minorHAnsi"/>
          <w:sz w:val="22"/>
          <w:szCs w:val="22"/>
          <w:lang w:val="en-US"/>
        </w:rPr>
        <w:t xml:space="preserve"> is the </w:t>
      </w:r>
      <w:proofErr w:type="gramStart"/>
      <w:r w:rsidRPr="009A7EF7">
        <w:rPr>
          <w:rFonts w:asciiTheme="minorHAnsi" w:hAnsiTheme="minorHAnsi" w:cstheme="minorHAnsi"/>
          <w:sz w:val="22"/>
          <w:szCs w:val="22"/>
          <w:lang w:val="en-US"/>
        </w:rPr>
        <w:t>time period</w:t>
      </w:r>
      <w:proofErr w:type="gramEnd"/>
      <w:r w:rsidRPr="009A7EF7">
        <w:rPr>
          <w:rFonts w:asciiTheme="minorHAnsi" w:hAnsiTheme="minorHAnsi" w:cstheme="minorHAnsi"/>
          <w:sz w:val="22"/>
          <w:szCs w:val="22"/>
          <w:lang w:val="en-US"/>
        </w:rPr>
        <w:t xml:space="preserve"> which ranges from 1 to16.</w:t>
      </w:r>
    </w:p>
    <w:p w14:paraId="03B1C392" w14:textId="21938699" w:rsidR="0043724B" w:rsidRPr="009A7EF7" w:rsidRDefault="0043724B" w:rsidP="00E151EB">
      <w:pPr>
        <w:rPr>
          <w:rFonts w:asciiTheme="minorHAnsi" w:hAnsiTheme="minorHAnsi" w:cstheme="minorHAnsi"/>
          <w:sz w:val="22"/>
          <w:szCs w:val="22"/>
          <w:lang w:val="en-US"/>
        </w:rPr>
      </w:pPr>
      <w:r w:rsidRPr="009A7EF7">
        <w:rPr>
          <w:rFonts w:asciiTheme="minorHAnsi" w:hAnsiTheme="minorHAnsi" w:cstheme="minorHAnsi"/>
          <w:noProof/>
        </w:rPr>
        <w:lastRenderedPageBreak/>
        <w:drawing>
          <wp:inline distT="0" distB="0" distL="0" distR="0" wp14:anchorId="3F771D4B" wp14:editId="57ABA8A0">
            <wp:extent cx="4572000" cy="2743200"/>
            <wp:effectExtent l="0" t="0" r="0" b="0"/>
            <wp:docPr id="35" name="Chart 35">
              <a:extLst xmlns:a="http://schemas.openxmlformats.org/drawingml/2006/main">
                <a:ext uri="{FF2B5EF4-FFF2-40B4-BE49-F238E27FC236}">
                  <a16:creationId xmlns:a16="http://schemas.microsoft.com/office/drawing/2014/main" id="{E4F87ED6-B359-42D2-AD8D-0612CE466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39F6C35" w14:textId="6888E6F1" w:rsidR="0043724B" w:rsidRPr="009A7EF7" w:rsidRDefault="0043724B" w:rsidP="00E151EB">
      <w:pPr>
        <w:rPr>
          <w:rFonts w:asciiTheme="minorHAnsi" w:hAnsiTheme="minorHAnsi" w:cstheme="minorHAnsi"/>
          <w:sz w:val="22"/>
          <w:szCs w:val="22"/>
          <w:lang w:val="en-US"/>
        </w:rPr>
      </w:pPr>
      <w:r w:rsidRPr="009A7EF7">
        <w:rPr>
          <w:rFonts w:asciiTheme="minorHAnsi" w:hAnsiTheme="minorHAnsi" w:cstheme="minorHAnsi"/>
          <w:sz w:val="22"/>
          <w:szCs w:val="22"/>
          <w:lang w:val="en-US"/>
        </w:rPr>
        <w:t>The above graphs show depicts the given value (in blue) and the forecasted value (in orange). From the graph we can see that the forecasted line follows a Linear Trend.</w:t>
      </w:r>
      <w:r w:rsidRPr="009A7EF7">
        <w:rPr>
          <w:rFonts w:asciiTheme="minorHAnsi" w:hAnsiTheme="minorHAnsi" w:cstheme="minorHAnsi"/>
          <w:sz w:val="22"/>
          <w:szCs w:val="22"/>
          <w:lang w:val="en-US"/>
        </w:rPr>
        <w:t xml:space="preserve"> The given values were also following a linear trend. The predictions are also like the given values. This could be </w:t>
      </w:r>
      <w:proofErr w:type="gramStart"/>
      <w:r w:rsidRPr="009A7EF7">
        <w:rPr>
          <w:rFonts w:asciiTheme="minorHAnsi" w:hAnsiTheme="minorHAnsi" w:cstheme="minorHAnsi"/>
          <w:sz w:val="22"/>
          <w:szCs w:val="22"/>
          <w:lang w:val="en-US"/>
        </w:rPr>
        <w:t>a</w:t>
      </w:r>
      <w:proofErr w:type="gramEnd"/>
      <w:r w:rsidRPr="009A7EF7">
        <w:rPr>
          <w:rFonts w:asciiTheme="minorHAnsi" w:hAnsiTheme="minorHAnsi" w:cstheme="minorHAnsi"/>
          <w:sz w:val="22"/>
          <w:szCs w:val="22"/>
          <w:lang w:val="en-US"/>
        </w:rPr>
        <w:t xml:space="preserve"> indicator that this product follows a linear projection model.</w:t>
      </w:r>
    </w:p>
    <w:p w14:paraId="77B9DDF7" w14:textId="77777777" w:rsidR="00E151EB" w:rsidRPr="009A7EF7" w:rsidRDefault="00E151EB" w:rsidP="00E151EB">
      <w:pPr>
        <w:rPr>
          <w:rFonts w:asciiTheme="minorHAnsi" w:hAnsiTheme="minorHAnsi" w:cstheme="minorHAnsi"/>
          <w:sz w:val="22"/>
          <w:szCs w:val="22"/>
          <w:lang w:val="en-US"/>
        </w:rPr>
      </w:pPr>
    </w:p>
    <w:p w14:paraId="30853E8C" w14:textId="77777777" w:rsidR="00E151EB" w:rsidRPr="009A7EF7" w:rsidRDefault="00E151EB" w:rsidP="00E151EB">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The Mean Squared error of the above models are: </w:t>
      </w:r>
    </w:p>
    <w:p w14:paraId="4F51B182" w14:textId="21350D75" w:rsidR="0010519C" w:rsidRPr="009A7EF7" w:rsidRDefault="00E151EB" w:rsidP="00A77D57">
      <w:pPr>
        <w:rPr>
          <w:rFonts w:asciiTheme="minorHAnsi" w:hAnsiTheme="minorHAnsi" w:cstheme="minorHAnsi"/>
          <w:b/>
          <w:sz w:val="28"/>
          <w:szCs w:val="28"/>
        </w:rPr>
      </w:pPr>
      <w:r w:rsidRPr="009A7EF7">
        <w:rPr>
          <w:rFonts w:asciiTheme="minorHAnsi" w:hAnsiTheme="minorHAnsi" w:cstheme="minorHAnsi"/>
          <w:noProof/>
          <w:color w:val="000000"/>
          <w:sz w:val="22"/>
          <w:szCs w:val="22"/>
        </w:rPr>
        <w:drawing>
          <wp:inline distT="0" distB="0" distL="0" distR="0" wp14:anchorId="4B9B66CD" wp14:editId="23C39A3F">
            <wp:extent cx="5441950" cy="419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1950" cy="419100"/>
                    </a:xfrm>
                    <a:prstGeom prst="rect">
                      <a:avLst/>
                    </a:prstGeom>
                    <a:noFill/>
                    <a:ln>
                      <a:noFill/>
                    </a:ln>
                  </pic:spPr>
                </pic:pic>
              </a:graphicData>
            </a:graphic>
          </wp:inline>
        </w:drawing>
      </w:r>
    </w:p>
    <w:p w14:paraId="6E5A6AD7" w14:textId="277D8F6B" w:rsidR="0043724B" w:rsidRPr="009A7EF7" w:rsidRDefault="0043724B" w:rsidP="0043724B">
      <w:pPr>
        <w:rPr>
          <w:rFonts w:asciiTheme="minorHAnsi" w:hAnsiTheme="minorHAnsi" w:cstheme="minorHAnsi"/>
          <w:sz w:val="22"/>
          <w:szCs w:val="22"/>
          <w:lang w:val="en-US"/>
        </w:rPr>
      </w:pPr>
      <w:r w:rsidRPr="009A7EF7">
        <w:rPr>
          <w:rFonts w:asciiTheme="minorHAnsi" w:hAnsiTheme="minorHAnsi" w:cstheme="minorHAnsi"/>
          <w:sz w:val="22"/>
          <w:szCs w:val="22"/>
          <w:lang w:val="en-US"/>
        </w:rPr>
        <w:t xml:space="preserve">From the above three calculations we can see that Regression Seasonal with trend has the least Mean Squared Error. Thus, this is the best model for Product </w:t>
      </w:r>
      <w:r w:rsidRPr="009A7EF7">
        <w:rPr>
          <w:rFonts w:asciiTheme="minorHAnsi" w:hAnsiTheme="minorHAnsi" w:cstheme="minorHAnsi"/>
          <w:sz w:val="22"/>
          <w:szCs w:val="22"/>
          <w:lang w:val="en-US"/>
        </w:rPr>
        <w:t>C</w:t>
      </w:r>
      <w:r w:rsidRPr="009A7EF7">
        <w:rPr>
          <w:rFonts w:asciiTheme="minorHAnsi" w:hAnsiTheme="minorHAnsi" w:cstheme="minorHAnsi"/>
          <w:sz w:val="22"/>
          <w:szCs w:val="22"/>
          <w:lang w:val="en-US"/>
        </w:rPr>
        <w:t>.</w:t>
      </w:r>
    </w:p>
    <w:p w14:paraId="0430BACB" w14:textId="0485E934" w:rsidR="00037DE6" w:rsidRPr="009A7EF7" w:rsidRDefault="00037DE6" w:rsidP="00A77D57">
      <w:pPr>
        <w:rPr>
          <w:rFonts w:asciiTheme="minorHAnsi" w:hAnsiTheme="minorHAnsi" w:cstheme="minorHAnsi"/>
          <w:b/>
          <w:sz w:val="28"/>
          <w:szCs w:val="28"/>
        </w:rPr>
      </w:pPr>
    </w:p>
    <w:p w14:paraId="68C2B6D4" w14:textId="10ECC301" w:rsidR="00037DE6" w:rsidRPr="009A7EF7" w:rsidRDefault="00037DE6" w:rsidP="00A77D57">
      <w:pPr>
        <w:rPr>
          <w:rFonts w:asciiTheme="minorHAnsi" w:hAnsiTheme="minorHAnsi" w:cstheme="minorHAnsi"/>
          <w:b/>
          <w:sz w:val="28"/>
          <w:szCs w:val="28"/>
        </w:rPr>
      </w:pPr>
    </w:p>
    <w:p w14:paraId="6601A4A0" w14:textId="68156EDB" w:rsidR="00037DE6" w:rsidRPr="009A7EF7" w:rsidRDefault="00037DE6" w:rsidP="00A77D57">
      <w:pPr>
        <w:rPr>
          <w:rFonts w:asciiTheme="minorHAnsi" w:hAnsiTheme="minorHAnsi" w:cstheme="minorHAnsi"/>
          <w:b/>
          <w:sz w:val="28"/>
          <w:szCs w:val="28"/>
        </w:rPr>
      </w:pPr>
    </w:p>
    <w:p w14:paraId="194AB482" w14:textId="61FB96BF" w:rsidR="00037DE6" w:rsidRPr="009A7EF7" w:rsidRDefault="00037DE6" w:rsidP="00A77D57">
      <w:pPr>
        <w:rPr>
          <w:rFonts w:asciiTheme="minorHAnsi" w:hAnsiTheme="minorHAnsi" w:cstheme="minorHAnsi"/>
          <w:b/>
          <w:sz w:val="28"/>
          <w:szCs w:val="28"/>
        </w:rPr>
      </w:pPr>
    </w:p>
    <w:p w14:paraId="0BD30E15" w14:textId="3ACFF64C" w:rsidR="00037DE6" w:rsidRPr="009A7EF7" w:rsidRDefault="00037DE6" w:rsidP="00A77D57">
      <w:pPr>
        <w:rPr>
          <w:rFonts w:asciiTheme="minorHAnsi" w:hAnsiTheme="minorHAnsi" w:cstheme="minorHAnsi"/>
          <w:b/>
          <w:sz w:val="28"/>
          <w:szCs w:val="28"/>
        </w:rPr>
      </w:pPr>
    </w:p>
    <w:p w14:paraId="5728A410" w14:textId="4D2AED94" w:rsidR="00037DE6" w:rsidRPr="009A7EF7" w:rsidRDefault="00037DE6" w:rsidP="00A77D57">
      <w:pPr>
        <w:rPr>
          <w:rFonts w:asciiTheme="minorHAnsi" w:hAnsiTheme="minorHAnsi" w:cstheme="minorHAnsi"/>
          <w:b/>
          <w:sz w:val="28"/>
          <w:szCs w:val="28"/>
        </w:rPr>
      </w:pPr>
    </w:p>
    <w:p w14:paraId="02E91299" w14:textId="427B242A" w:rsidR="00037DE6" w:rsidRPr="009A7EF7" w:rsidRDefault="00037DE6" w:rsidP="00A77D57">
      <w:pPr>
        <w:rPr>
          <w:rFonts w:asciiTheme="minorHAnsi" w:hAnsiTheme="minorHAnsi" w:cstheme="minorHAnsi"/>
          <w:b/>
          <w:sz w:val="28"/>
          <w:szCs w:val="28"/>
        </w:rPr>
      </w:pPr>
    </w:p>
    <w:p w14:paraId="09273C06" w14:textId="413677B7" w:rsidR="00037DE6" w:rsidRPr="009A7EF7" w:rsidRDefault="00037DE6" w:rsidP="00A77D57">
      <w:pPr>
        <w:rPr>
          <w:rFonts w:asciiTheme="minorHAnsi" w:hAnsiTheme="minorHAnsi" w:cstheme="minorHAnsi"/>
          <w:b/>
          <w:sz w:val="28"/>
          <w:szCs w:val="28"/>
        </w:rPr>
      </w:pPr>
    </w:p>
    <w:p w14:paraId="619B7089" w14:textId="2339156F" w:rsidR="00037DE6" w:rsidRPr="009A7EF7" w:rsidRDefault="00037DE6" w:rsidP="00A77D57">
      <w:pPr>
        <w:rPr>
          <w:rFonts w:asciiTheme="minorHAnsi" w:hAnsiTheme="minorHAnsi" w:cstheme="minorHAnsi"/>
          <w:b/>
          <w:sz w:val="28"/>
          <w:szCs w:val="28"/>
        </w:rPr>
      </w:pPr>
    </w:p>
    <w:p w14:paraId="5FF7F8BF" w14:textId="470EA4C8" w:rsidR="00037DE6" w:rsidRPr="009A7EF7" w:rsidRDefault="00037DE6" w:rsidP="00A77D57">
      <w:pPr>
        <w:rPr>
          <w:rFonts w:asciiTheme="minorHAnsi" w:hAnsiTheme="minorHAnsi" w:cstheme="minorHAnsi"/>
          <w:b/>
          <w:sz w:val="28"/>
          <w:szCs w:val="28"/>
        </w:rPr>
      </w:pPr>
    </w:p>
    <w:p w14:paraId="17D46DFE" w14:textId="4B8C5AE0" w:rsidR="00037DE6" w:rsidRPr="009A7EF7" w:rsidRDefault="00037DE6" w:rsidP="00A77D57">
      <w:pPr>
        <w:rPr>
          <w:rFonts w:asciiTheme="minorHAnsi" w:hAnsiTheme="minorHAnsi" w:cstheme="minorHAnsi"/>
          <w:b/>
          <w:sz w:val="28"/>
          <w:szCs w:val="28"/>
        </w:rPr>
      </w:pPr>
    </w:p>
    <w:p w14:paraId="628726A7" w14:textId="75E2C85B" w:rsidR="00037DE6" w:rsidRPr="009A7EF7" w:rsidRDefault="00037DE6" w:rsidP="00A77D57">
      <w:pPr>
        <w:rPr>
          <w:rFonts w:asciiTheme="minorHAnsi" w:hAnsiTheme="minorHAnsi" w:cstheme="minorHAnsi"/>
          <w:b/>
          <w:sz w:val="28"/>
          <w:szCs w:val="28"/>
        </w:rPr>
      </w:pPr>
    </w:p>
    <w:p w14:paraId="182D3649" w14:textId="19883F4D" w:rsidR="00037DE6" w:rsidRPr="009A7EF7" w:rsidRDefault="00037DE6" w:rsidP="00A77D57">
      <w:pPr>
        <w:rPr>
          <w:rFonts w:asciiTheme="minorHAnsi" w:hAnsiTheme="minorHAnsi" w:cstheme="minorHAnsi"/>
          <w:b/>
          <w:sz w:val="28"/>
          <w:szCs w:val="28"/>
        </w:rPr>
      </w:pPr>
    </w:p>
    <w:p w14:paraId="1AF129F8" w14:textId="30E3BD07" w:rsidR="00037DE6" w:rsidRPr="009A7EF7" w:rsidRDefault="00037DE6" w:rsidP="00A77D57">
      <w:pPr>
        <w:rPr>
          <w:rFonts w:asciiTheme="minorHAnsi" w:hAnsiTheme="minorHAnsi" w:cstheme="minorHAnsi"/>
          <w:b/>
          <w:sz w:val="28"/>
          <w:szCs w:val="28"/>
        </w:rPr>
      </w:pPr>
    </w:p>
    <w:p w14:paraId="2BD77648" w14:textId="03E17F9A" w:rsidR="00037DE6" w:rsidRPr="009A7EF7" w:rsidRDefault="00037DE6" w:rsidP="00A77D57">
      <w:pPr>
        <w:rPr>
          <w:rFonts w:asciiTheme="minorHAnsi" w:hAnsiTheme="minorHAnsi" w:cstheme="minorHAnsi"/>
          <w:b/>
          <w:sz w:val="28"/>
          <w:szCs w:val="28"/>
        </w:rPr>
      </w:pPr>
    </w:p>
    <w:p w14:paraId="7CE8E972" w14:textId="0E50A497" w:rsidR="00037DE6" w:rsidRPr="009A7EF7" w:rsidRDefault="00037DE6" w:rsidP="00A77D57">
      <w:pPr>
        <w:rPr>
          <w:rFonts w:asciiTheme="minorHAnsi" w:hAnsiTheme="minorHAnsi" w:cstheme="minorHAnsi"/>
          <w:b/>
          <w:sz w:val="28"/>
          <w:szCs w:val="28"/>
        </w:rPr>
      </w:pPr>
    </w:p>
    <w:p w14:paraId="46C6F72B" w14:textId="5A04FCF1" w:rsidR="00037DE6" w:rsidRPr="009A7EF7" w:rsidRDefault="00037DE6" w:rsidP="00A77D57">
      <w:pPr>
        <w:rPr>
          <w:rFonts w:asciiTheme="minorHAnsi" w:hAnsiTheme="minorHAnsi" w:cstheme="minorHAnsi"/>
          <w:b/>
          <w:sz w:val="28"/>
          <w:szCs w:val="28"/>
        </w:rPr>
      </w:pPr>
    </w:p>
    <w:p w14:paraId="2D9435B9" w14:textId="29DDCE34" w:rsidR="00037DE6" w:rsidRPr="009A7EF7" w:rsidRDefault="00037DE6" w:rsidP="00A77D57">
      <w:pPr>
        <w:rPr>
          <w:rFonts w:asciiTheme="minorHAnsi" w:hAnsiTheme="minorHAnsi" w:cstheme="minorHAnsi"/>
          <w:b/>
          <w:sz w:val="28"/>
          <w:szCs w:val="28"/>
        </w:rPr>
      </w:pPr>
    </w:p>
    <w:p w14:paraId="520CA2D3" w14:textId="32FD29FD" w:rsidR="00037DE6" w:rsidRPr="009A7EF7" w:rsidRDefault="00037DE6" w:rsidP="00037DE6">
      <w:pPr>
        <w:pStyle w:val="Heading1"/>
        <w:rPr>
          <w:rFonts w:asciiTheme="minorHAnsi" w:hAnsiTheme="minorHAnsi" w:cstheme="minorHAnsi"/>
        </w:rPr>
      </w:pPr>
      <w:bookmarkStart w:id="7" w:name="_Toc72879195"/>
      <w:r w:rsidRPr="009A7EF7">
        <w:rPr>
          <w:rFonts w:asciiTheme="minorHAnsi" w:hAnsiTheme="minorHAnsi" w:cstheme="minorHAnsi"/>
        </w:rPr>
        <w:lastRenderedPageBreak/>
        <w:t>Optimization and linear programming</w:t>
      </w:r>
      <w:r w:rsidRPr="009A7EF7">
        <w:rPr>
          <w:rFonts w:asciiTheme="minorHAnsi" w:hAnsiTheme="minorHAnsi" w:cstheme="minorHAnsi"/>
        </w:rPr>
        <w:t>.</w:t>
      </w:r>
      <w:bookmarkEnd w:id="7"/>
    </w:p>
    <w:p w14:paraId="3D3C6C1E" w14:textId="6916CF9D" w:rsidR="00037DE6" w:rsidRPr="009A7EF7" w:rsidRDefault="00037DE6" w:rsidP="00A77D57">
      <w:pPr>
        <w:rPr>
          <w:rFonts w:asciiTheme="minorHAnsi" w:hAnsiTheme="minorHAnsi" w:cstheme="minorHAnsi"/>
          <w:sz w:val="22"/>
          <w:szCs w:val="22"/>
        </w:rPr>
      </w:pPr>
      <w:r w:rsidRPr="009A7EF7">
        <w:rPr>
          <w:rFonts w:asciiTheme="minorHAnsi" w:hAnsiTheme="minorHAnsi" w:cstheme="minorHAnsi"/>
          <w:sz w:val="22"/>
          <w:szCs w:val="22"/>
        </w:rPr>
        <w:t>East Midlands</w:t>
      </w:r>
      <w:r w:rsidRPr="009A7EF7">
        <w:rPr>
          <w:rFonts w:asciiTheme="minorHAnsi" w:hAnsiTheme="minorHAnsi" w:cstheme="minorHAnsi"/>
          <w:spacing w:val="-4"/>
          <w:sz w:val="22"/>
          <w:szCs w:val="22"/>
        </w:rPr>
        <w:t xml:space="preserve"> </w:t>
      </w:r>
      <w:r w:rsidRPr="009A7EF7">
        <w:rPr>
          <w:rFonts w:asciiTheme="minorHAnsi" w:hAnsiTheme="minorHAnsi" w:cstheme="minorHAnsi"/>
          <w:sz w:val="22"/>
          <w:szCs w:val="22"/>
        </w:rPr>
        <w:t>Candy</w:t>
      </w:r>
      <w:r w:rsidRPr="009A7EF7">
        <w:rPr>
          <w:rFonts w:asciiTheme="minorHAnsi" w:hAnsiTheme="minorHAnsi" w:cstheme="minorHAnsi"/>
          <w:sz w:val="22"/>
          <w:szCs w:val="22"/>
        </w:rPr>
        <w:t xml:space="preserve"> can use linear programming </w:t>
      </w:r>
      <w:r w:rsidR="00C86E71" w:rsidRPr="009A7EF7">
        <w:rPr>
          <w:rFonts w:asciiTheme="minorHAnsi" w:hAnsiTheme="minorHAnsi" w:cstheme="minorHAnsi"/>
          <w:sz w:val="22"/>
          <w:szCs w:val="22"/>
        </w:rPr>
        <w:t>to aid in decision making. This can be achieved by using the historical data of the company and forecasting different models that in turn helps in choosing the right model for the optimum growth in sales.</w:t>
      </w:r>
    </w:p>
    <w:p w14:paraId="2B279A78" w14:textId="295DBEAB" w:rsidR="00C86E71" w:rsidRPr="009A7EF7" w:rsidRDefault="00C86E71" w:rsidP="00A77D57">
      <w:pPr>
        <w:rPr>
          <w:rFonts w:asciiTheme="minorHAnsi" w:hAnsiTheme="minorHAnsi" w:cstheme="minorHAnsi"/>
          <w:sz w:val="22"/>
          <w:szCs w:val="22"/>
        </w:rPr>
      </w:pPr>
    </w:p>
    <w:p w14:paraId="0C686E21" w14:textId="3FC449B0" w:rsidR="00C86E71" w:rsidRPr="009A7EF7" w:rsidRDefault="00C86E71" w:rsidP="00A77D57">
      <w:pPr>
        <w:rPr>
          <w:rFonts w:asciiTheme="minorHAnsi" w:hAnsiTheme="minorHAnsi" w:cstheme="minorHAnsi"/>
          <w:sz w:val="22"/>
          <w:szCs w:val="22"/>
        </w:rPr>
      </w:pPr>
      <w:r w:rsidRPr="009A7EF7">
        <w:rPr>
          <w:rFonts w:asciiTheme="minorHAnsi" w:hAnsiTheme="minorHAnsi" w:cstheme="minorHAnsi"/>
          <w:sz w:val="22"/>
          <w:szCs w:val="22"/>
        </w:rPr>
        <w:t>To achieve this objective, the linear programming model would be:</w:t>
      </w:r>
    </w:p>
    <w:p w14:paraId="684BB602" w14:textId="271E030E" w:rsidR="00C86E71" w:rsidRPr="009A7EF7" w:rsidRDefault="00C86E71" w:rsidP="00A77D57">
      <w:pPr>
        <w:rPr>
          <w:rFonts w:asciiTheme="minorHAnsi" w:hAnsiTheme="minorHAnsi" w:cstheme="minorHAnsi"/>
          <w:sz w:val="22"/>
          <w:szCs w:val="22"/>
        </w:rPr>
      </w:pPr>
    </w:p>
    <w:p w14:paraId="4567F180" w14:textId="787C43DA" w:rsidR="00C86E71" w:rsidRPr="009A7EF7" w:rsidRDefault="00C86E71" w:rsidP="00A77D57">
      <w:pPr>
        <w:rPr>
          <w:rFonts w:asciiTheme="minorHAnsi" w:hAnsiTheme="minorHAnsi" w:cstheme="minorHAnsi"/>
          <w:b/>
          <w:bCs/>
          <w:sz w:val="22"/>
          <w:szCs w:val="22"/>
          <w:vertAlign w:val="subscript"/>
        </w:rPr>
      </w:pPr>
      <w:proofErr w:type="gramStart"/>
      <w:r w:rsidRPr="009A7EF7">
        <w:rPr>
          <w:rFonts w:asciiTheme="minorHAnsi" w:hAnsiTheme="minorHAnsi" w:cstheme="minorHAnsi"/>
          <w:sz w:val="22"/>
          <w:szCs w:val="22"/>
        </w:rPr>
        <w:t xml:space="preserve">MAX  </w:t>
      </w:r>
      <w:r w:rsidRPr="009A7EF7">
        <w:rPr>
          <w:rFonts w:asciiTheme="minorHAnsi" w:hAnsiTheme="minorHAnsi" w:cstheme="minorHAnsi"/>
          <w:b/>
          <w:bCs/>
          <w:sz w:val="22"/>
          <w:szCs w:val="22"/>
        </w:rPr>
        <w:t>Z</w:t>
      </w:r>
      <w:proofErr w:type="gramEnd"/>
      <w:r w:rsidRPr="009A7EF7">
        <w:rPr>
          <w:rFonts w:asciiTheme="minorHAnsi" w:hAnsiTheme="minorHAnsi" w:cstheme="minorHAnsi"/>
          <w:b/>
          <w:bCs/>
          <w:sz w:val="22"/>
          <w:szCs w:val="22"/>
        </w:rPr>
        <w:t xml:space="preserve"> = b</w:t>
      </w:r>
      <w:r w:rsidRPr="009A7EF7">
        <w:rPr>
          <w:rFonts w:asciiTheme="minorHAnsi" w:hAnsiTheme="minorHAnsi" w:cstheme="minorHAnsi"/>
          <w:b/>
          <w:bCs/>
          <w:sz w:val="22"/>
          <w:szCs w:val="22"/>
          <w:vertAlign w:val="subscript"/>
        </w:rPr>
        <w:t>1</w:t>
      </w:r>
      <w:r w:rsidRPr="009A7EF7">
        <w:rPr>
          <w:rFonts w:asciiTheme="minorHAnsi" w:hAnsiTheme="minorHAnsi" w:cstheme="minorHAnsi"/>
          <w:b/>
          <w:bCs/>
          <w:sz w:val="22"/>
          <w:szCs w:val="22"/>
        </w:rPr>
        <w:t>x</w:t>
      </w:r>
      <w:r w:rsidRPr="009A7EF7">
        <w:rPr>
          <w:rFonts w:asciiTheme="minorHAnsi" w:hAnsiTheme="minorHAnsi" w:cstheme="minorHAnsi"/>
          <w:b/>
          <w:bCs/>
          <w:sz w:val="22"/>
          <w:szCs w:val="22"/>
          <w:vertAlign w:val="subscript"/>
        </w:rPr>
        <w:t>1</w:t>
      </w:r>
      <w:r w:rsidRPr="009A7EF7">
        <w:rPr>
          <w:rFonts w:asciiTheme="minorHAnsi" w:hAnsiTheme="minorHAnsi" w:cstheme="minorHAnsi"/>
          <w:b/>
          <w:bCs/>
          <w:sz w:val="22"/>
          <w:szCs w:val="22"/>
        </w:rPr>
        <w:t xml:space="preserve"> + b</w:t>
      </w:r>
      <w:r w:rsidRPr="009A7EF7">
        <w:rPr>
          <w:rFonts w:asciiTheme="minorHAnsi" w:hAnsiTheme="minorHAnsi" w:cstheme="minorHAnsi"/>
          <w:b/>
          <w:bCs/>
          <w:sz w:val="22"/>
          <w:szCs w:val="22"/>
          <w:vertAlign w:val="subscript"/>
        </w:rPr>
        <w:t>2</w:t>
      </w:r>
      <w:r w:rsidRPr="009A7EF7">
        <w:rPr>
          <w:rFonts w:asciiTheme="minorHAnsi" w:hAnsiTheme="minorHAnsi" w:cstheme="minorHAnsi"/>
          <w:b/>
          <w:bCs/>
          <w:sz w:val="22"/>
          <w:szCs w:val="22"/>
        </w:rPr>
        <w:t>x</w:t>
      </w:r>
      <w:r w:rsidRPr="009A7EF7">
        <w:rPr>
          <w:rFonts w:asciiTheme="minorHAnsi" w:hAnsiTheme="minorHAnsi" w:cstheme="minorHAnsi"/>
          <w:b/>
          <w:bCs/>
          <w:sz w:val="22"/>
          <w:szCs w:val="22"/>
          <w:vertAlign w:val="subscript"/>
        </w:rPr>
        <w:t>2</w:t>
      </w:r>
      <w:r w:rsidRPr="009A7EF7">
        <w:rPr>
          <w:rFonts w:asciiTheme="minorHAnsi" w:hAnsiTheme="minorHAnsi" w:cstheme="minorHAnsi"/>
          <w:b/>
          <w:bCs/>
          <w:sz w:val="22"/>
          <w:szCs w:val="22"/>
        </w:rPr>
        <w:t xml:space="preserve"> + b</w:t>
      </w:r>
      <w:r w:rsidRPr="009A7EF7">
        <w:rPr>
          <w:rFonts w:asciiTheme="minorHAnsi" w:hAnsiTheme="minorHAnsi" w:cstheme="minorHAnsi"/>
          <w:b/>
          <w:bCs/>
          <w:sz w:val="22"/>
          <w:szCs w:val="22"/>
          <w:vertAlign w:val="subscript"/>
        </w:rPr>
        <w:t>3</w:t>
      </w:r>
      <w:r w:rsidRPr="009A7EF7">
        <w:rPr>
          <w:rFonts w:asciiTheme="minorHAnsi" w:hAnsiTheme="minorHAnsi" w:cstheme="minorHAnsi"/>
          <w:b/>
          <w:bCs/>
          <w:sz w:val="22"/>
          <w:szCs w:val="22"/>
        </w:rPr>
        <w:t>x</w:t>
      </w:r>
      <w:r w:rsidRPr="009A7EF7">
        <w:rPr>
          <w:rFonts w:asciiTheme="minorHAnsi" w:hAnsiTheme="minorHAnsi" w:cstheme="minorHAnsi"/>
          <w:b/>
          <w:bCs/>
          <w:sz w:val="22"/>
          <w:szCs w:val="22"/>
          <w:vertAlign w:val="subscript"/>
        </w:rPr>
        <w:t>3</w:t>
      </w:r>
    </w:p>
    <w:p w14:paraId="524404A5" w14:textId="01E94B7A" w:rsidR="00C86E71" w:rsidRPr="009A7EF7" w:rsidRDefault="00131522" w:rsidP="00A77D57">
      <w:pPr>
        <w:rPr>
          <w:rFonts w:asciiTheme="minorHAnsi" w:hAnsiTheme="minorHAnsi" w:cstheme="minorHAnsi"/>
          <w:sz w:val="22"/>
          <w:szCs w:val="22"/>
        </w:rPr>
      </w:pPr>
      <w:r w:rsidRPr="009A7EF7">
        <w:rPr>
          <w:rFonts w:asciiTheme="minorHAnsi" w:hAnsiTheme="minorHAnsi" w:cstheme="minorHAnsi"/>
          <w:sz w:val="22"/>
          <w:szCs w:val="22"/>
        </w:rPr>
        <w:t>Where x</w:t>
      </w:r>
      <w:r w:rsidRPr="009A7EF7">
        <w:rPr>
          <w:rFonts w:asciiTheme="minorHAnsi" w:hAnsiTheme="minorHAnsi" w:cstheme="minorHAnsi"/>
          <w:sz w:val="22"/>
          <w:szCs w:val="22"/>
          <w:vertAlign w:val="subscript"/>
        </w:rPr>
        <w:t xml:space="preserve">1 </w:t>
      </w:r>
      <w:r w:rsidRPr="009A7EF7">
        <w:rPr>
          <w:rFonts w:asciiTheme="minorHAnsi" w:hAnsiTheme="minorHAnsi" w:cstheme="minorHAnsi"/>
          <w:sz w:val="22"/>
          <w:szCs w:val="22"/>
        </w:rPr>
        <w:t xml:space="preserve">= chocolate bar, </w:t>
      </w:r>
      <w:r w:rsidRPr="009A7EF7">
        <w:rPr>
          <w:rFonts w:asciiTheme="minorHAnsi" w:hAnsiTheme="minorHAnsi" w:cstheme="minorHAnsi"/>
          <w:sz w:val="22"/>
          <w:szCs w:val="22"/>
        </w:rPr>
        <w:t>x</w:t>
      </w:r>
      <w:r w:rsidRPr="009A7EF7">
        <w:rPr>
          <w:rFonts w:asciiTheme="minorHAnsi" w:hAnsiTheme="minorHAnsi" w:cstheme="minorHAnsi"/>
          <w:sz w:val="22"/>
          <w:szCs w:val="22"/>
          <w:vertAlign w:val="subscript"/>
        </w:rPr>
        <w:t>2</w:t>
      </w:r>
      <w:r w:rsidRPr="009A7EF7">
        <w:rPr>
          <w:rFonts w:asciiTheme="minorHAnsi" w:hAnsiTheme="minorHAnsi" w:cstheme="minorHAnsi"/>
          <w:sz w:val="22"/>
          <w:szCs w:val="22"/>
          <w:vertAlign w:val="subscript"/>
        </w:rPr>
        <w:t xml:space="preserve"> </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children’s treats,</w:t>
      </w:r>
      <w:r w:rsidRPr="009A7EF7">
        <w:rPr>
          <w:rFonts w:asciiTheme="minorHAnsi" w:hAnsiTheme="minorHAnsi" w:cstheme="minorHAnsi"/>
          <w:sz w:val="22"/>
          <w:szCs w:val="22"/>
        </w:rPr>
        <w:t xml:space="preserve"> x</w:t>
      </w:r>
      <w:r w:rsidRPr="009A7EF7">
        <w:rPr>
          <w:rFonts w:asciiTheme="minorHAnsi" w:hAnsiTheme="minorHAnsi" w:cstheme="minorHAnsi"/>
          <w:sz w:val="22"/>
          <w:szCs w:val="22"/>
          <w:vertAlign w:val="subscript"/>
        </w:rPr>
        <w:t>3</w:t>
      </w:r>
      <w:r w:rsidRPr="009A7EF7">
        <w:rPr>
          <w:rFonts w:asciiTheme="minorHAnsi" w:hAnsiTheme="minorHAnsi" w:cstheme="minorHAnsi"/>
          <w:sz w:val="22"/>
          <w:szCs w:val="22"/>
          <w:vertAlign w:val="subscript"/>
        </w:rPr>
        <w:t xml:space="preserve"> </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adult mint bar and b</w:t>
      </w:r>
      <w:r w:rsidRPr="009A7EF7">
        <w:rPr>
          <w:rFonts w:asciiTheme="minorHAnsi" w:hAnsiTheme="minorHAnsi" w:cstheme="minorHAnsi"/>
          <w:sz w:val="22"/>
          <w:szCs w:val="22"/>
          <w:vertAlign w:val="subscript"/>
        </w:rPr>
        <w:t>1,</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b</w:t>
      </w:r>
      <w:r w:rsidRPr="009A7EF7">
        <w:rPr>
          <w:rFonts w:asciiTheme="minorHAnsi" w:hAnsiTheme="minorHAnsi" w:cstheme="minorHAnsi"/>
          <w:sz w:val="22"/>
          <w:szCs w:val="22"/>
          <w:vertAlign w:val="subscript"/>
        </w:rPr>
        <w:t>2,</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b</w:t>
      </w:r>
      <w:r w:rsidRPr="009A7EF7">
        <w:rPr>
          <w:rFonts w:asciiTheme="minorHAnsi" w:hAnsiTheme="minorHAnsi" w:cstheme="minorHAnsi"/>
          <w:sz w:val="22"/>
          <w:szCs w:val="22"/>
          <w:vertAlign w:val="subscript"/>
        </w:rPr>
        <w:t xml:space="preserve">3 </w:t>
      </w:r>
      <w:r w:rsidRPr="009A7EF7">
        <w:rPr>
          <w:rFonts w:asciiTheme="minorHAnsi" w:hAnsiTheme="minorHAnsi" w:cstheme="minorHAnsi"/>
          <w:sz w:val="22"/>
          <w:szCs w:val="22"/>
        </w:rPr>
        <w:t xml:space="preserve">are the profit each of them </w:t>
      </w:r>
      <w:proofErr w:type="gramStart"/>
      <w:r w:rsidR="00B97AB4" w:rsidRPr="009A7EF7">
        <w:rPr>
          <w:rFonts w:asciiTheme="minorHAnsi" w:hAnsiTheme="minorHAnsi" w:cstheme="minorHAnsi"/>
          <w:sz w:val="22"/>
          <w:szCs w:val="22"/>
        </w:rPr>
        <w:t>makes</w:t>
      </w:r>
      <w:proofErr w:type="gramEnd"/>
      <w:r w:rsidRPr="009A7EF7">
        <w:rPr>
          <w:rFonts w:asciiTheme="minorHAnsi" w:hAnsiTheme="minorHAnsi" w:cstheme="minorHAnsi"/>
          <w:sz w:val="22"/>
          <w:szCs w:val="22"/>
        </w:rPr>
        <w:t xml:space="preserve"> respectively.</w:t>
      </w:r>
    </w:p>
    <w:p w14:paraId="575D058D" w14:textId="0C6B382D" w:rsidR="00C86E71" w:rsidRPr="009A7EF7" w:rsidRDefault="00C86E71" w:rsidP="00A77D57">
      <w:pPr>
        <w:rPr>
          <w:rFonts w:asciiTheme="minorHAnsi" w:hAnsiTheme="minorHAnsi" w:cstheme="minorHAnsi"/>
          <w:sz w:val="22"/>
          <w:szCs w:val="22"/>
        </w:rPr>
      </w:pPr>
      <w:r w:rsidRPr="009A7EF7">
        <w:rPr>
          <w:rFonts w:asciiTheme="minorHAnsi" w:hAnsiTheme="minorHAnsi" w:cstheme="minorHAnsi"/>
          <w:sz w:val="22"/>
          <w:szCs w:val="22"/>
        </w:rPr>
        <w:t>The above equation is used to solve the linear programming using simplex method with tools like Microsoft Excel</w:t>
      </w:r>
      <w:r w:rsidR="00131522" w:rsidRPr="009A7EF7">
        <w:rPr>
          <w:rFonts w:asciiTheme="minorHAnsi" w:hAnsiTheme="minorHAnsi" w:cstheme="minorHAnsi"/>
          <w:sz w:val="22"/>
          <w:szCs w:val="22"/>
        </w:rPr>
        <w:t>. The uncontrollable variables are market cost of material and financial capacity.</w:t>
      </w:r>
    </w:p>
    <w:p w14:paraId="0856BDC3" w14:textId="02BAAA26" w:rsidR="00131522" w:rsidRPr="009A7EF7" w:rsidRDefault="00131522" w:rsidP="00A77D57">
      <w:pPr>
        <w:rPr>
          <w:rFonts w:asciiTheme="minorHAnsi" w:hAnsiTheme="minorHAnsi" w:cstheme="minorHAnsi"/>
          <w:sz w:val="22"/>
          <w:szCs w:val="22"/>
        </w:rPr>
      </w:pPr>
    </w:p>
    <w:p w14:paraId="33C5B03C" w14:textId="32BF1B02" w:rsidR="00131522" w:rsidRPr="009A7EF7" w:rsidRDefault="00131522" w:rsidP="00131522">
      <w:pPr>
        <w:pStyle w:val="Heading1"/>
        <w:rPr>
          <w:rFonts w:asciiTheme="minorHAnsi" w:hAnsiTheme="minorHAnsi" w:cstheme="minorHAnsi"/>
        </w:rPr>
      </w:pPr>
      <w:bookmarkStart w:id="8" w:name="_Toc72879196"/>
      <w:r w:rsidRPr="009A7EF7">
        <w:rPr>
          <w:rFonts w:asciiTheme="minorHAnsi" w:hAnsiTheme="minorHAnsi" w:cstheme="minorHAnsi"/>
        </w:rPr>
        <w:t>Increasing the profit of popcorn production with Linear Programming</w:t>
      </w:r>
      <w:r w:rsidRPr="009A7EF7">
        <w:rPr>
          <w:rFonts w:asciiTheme="minorHAnsi" w:hAnsiTheme="minorHAnsi" w:cstheme="minorHAnsi"/>
        </w:rPr>
        <w:t>.</w:t>
      </w:r>
      <w:bookmarkEnd w:id="8"/>
    </w:p>
    <w:tbl>
      <w:tblPr>
        <w:tblpPr w:leftFromText="180" w:rightFromText="180" w:vertAnchor="text" w:horzAnchor="page" w:tblpX="5005" w:tblpY="-32"/>
        <w:tblW w:w="4544" w:type="dxa"/>
        <w:tblLook w:val="04A0" w:firstRow="1" w:lastRow="0" w:firstColumn="1" w:lastColumn="0" w:noHBand="0" w:noVBand="1"/>
      </w:tblPr>
      <w:tblGrid>
        <w:gridCol w:w="2393"/>
        <w:gridCol w:w="2151"/>
      </w:tblGrid>
      <w:tr w:rsidR="00131522" w:rsidRPr="00131522" w14:paraId="708DFD66" w14:textId="77777777" w:rsidTr="00131522">
        <w:trPr>
          <w:trHeight w:val="358"/>
        </w:trPr>
        <w:tc>
          <w:tcPr>
            <w:tcW w:w="23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73976" w14:textId="3D5DC33C" w:rsidR="00131522" w:rsidRPr="00131522" w:rsidRDefault="00C845C0" w:rsidP="00131522">
            <w:pPr>
              <w:rPr>
                <w:rFonts w:asciiTheme="minorHAnsi" w:hAnsiTheme="minorHAnsi" w:cstheme="minorHAnsi"/>
                <w:color w:val="000000"/>
                <w:sz w:val="22"/>
                <w:szCs w:val="22"/>
              </w:rPr>
            </w:pPr>
            <w:r w:rsidRPr="009A7EF7">
              <w:rPr>
                <w:rFonts w:asciiTheme="minorHAnsi" w:hAnsiTheme="minorHAnsi" w:cstheme="minorHAnsi"/>
                <w:sz w:val="22"/>
                <w:szCs w:val="22"/>
              </w:rPr>
              <w:t>b</w:t>
            </w:r>
            <w:r w:rsidRPr="009A7EF7">
              <w:rPr>
                <w:rFonts w:asciiTheme="minorHAnsi" w:hAnsiTheme="minorHAnsi" w:cstheme="minorHAnsi"/>
                <w:sz w:val="22"/>
                <w:szCs w:val="22"/>
                <w:vertAlign w:val="subscript"/>
              </w:rPr>
              <w:t>1</w:t>
            </w:r>
          </w:p>
        </w:tc>
        <w:tc>
          <w:tcPr>
            <w:tcW w:w="2151" w:type="dxa"/>
            <w:tcBorders>
              <w:top w:val="single" w:sz="4" w:space="0" w:color="auto"/>
              <w:left w:val="nil"/>
              <w:bottom w:val="single" w:sz="4" w:space="0" w:color="auto"/>
              <w:right w:val="single" w:sz="4" w:space="0" w:color="auto"/>
            </w:tcBorders>
            <w:shd w:val="clear" w:color="auto" w:fill="auto"/>
            <w:noWrap/>
            <w:vAlign w:val="bottom"/>
            <w:hideMark/>
          </w:tcPr>
          <w:p w14:paraId="2E543BFC" w14:textId="1D4F5E0A" w:rsidR="00131522" w:rsidRPr="00131522" w:rsidRDefault="00C845C0" w:rsidP="00131522">
            <w:pPr>
              <w:rPr>
                <w:rFonts w:asciiTheme="minorHAnsi" w:hAnsiTheme="minorHAnsi" w:cstheme="minorHAnsi"/>
                <w:color w:val="000000"/>
                <w:sz w:val="22"/>
                <w:szCs w:val="22"/>
              </w:rPr>
            </w:pPr>
            <w:r w:rsidRPr="009A7EF7">
              <w:rPr>
                <w:rFonts w:asciiTheme="minorHAnsi" w:hAnsiTheme="minorHAnsi" w:cstheme="minorHAnsi"/>
                <w:sz w:val="22"/>
                <w:szCs w:val="22"/>
              </w:rPr>
              <w:t>b</w:t>
            </w:r>
            <w:r w:rsidRPr="009A7EF7">
              <w:rPr>
                <w:rFonts w:asciiTheme="minorHAnsi" w:hAnsiTheme="minorHAnsi" w:cstheme="minorHAnsi"/>
                <w:sz w:val="22"/>
                <w:szCs w:val="22"/>
                <w:vertAlign w:val="subscript"/>
              </w:rPr>
              <w:t>2</w:t>
            </w:r>
          </w:p>
        </w:tc>
      </w:tr>
      <w:tr w:rsidR="00131522" w:rsidRPr="00131522" w14:paraId="48A0E8B9" w14:textId="77777777" w:rsidTr="00131522">
        <w:trPr>
          <w:trHeight w:val="358"/>
        </w:trPr>
        <w:tc>
          <w:tcPr>
            <w:tcW w:w="2393" w:type="dxa"/>
            <w:tcBorders>
              <w:top w:val="nil"/>
              <w:left w:val="single" w:sz="4" w:space="0" w:color="auto"/>
              <w:bottom w:val="single" w:sz="4" w:space="0" w:color="auto"/>
              <w:right w:val="single" w:sz="4" w:space="0" w:color="auto"/>
            </w:tcBorders>
            <w:shd w:val="clear" w:color="auto" w:fill="auto"/>
            <w:noWrap/>
            <w:vAlign w:val="bottom"/>
            <w:hideMark/>
          </w:tcPr>
          <w:p w14:paraId="123F1D81"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0.5</w:t>
            </w:r>
          </w:p>
        </w:tc>
        <w:tc>
          <w:tcPr>
            <w:tcW w:w="2151" w:type="dxa"/>
            <w:tcBorders>
              <w:top w:val="nil"/>
              <w:left w:val="nil"/>
              <w:bottom w:val="single" w:sz="4" w:space="0" w:color="auto"/>
              <w:right w:val="single" w:sz="4" w:space="0" w:color="auto"/>
            </w:tcBorders>
            <w:shd w:val="clear" w:color="auto" w:fill="auto"/>
            <w:noWrap/>
            <w:vAlign w:val="bottom"/>
            <w:hideMark/>
          </w:tcPr>
          <w:p w14:paraId="1A5BA3A0"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0.8</w:t>
            </w:r>
          </w:p>
        </w:tc>
      </w:tr>
    </w:tbl>
    <w:p w14:paraId="798750AD" w14:textId="77777777" w:rsidR="00131522" w:rsidRPr="009A7EF7" w:rsidRDefault="00131522" w:rsidP="00131522">
      <w:pPr>
        <w:rPr>
          <w:rFonts w:asciiTheme="minorHAnsi" w:hAnsiTheme="minorHAnsi" w:cstheme="minorHAnsi"/>
          <w:lang w:val="en-US" w:eastAsia="en-US"/>
        </w:rPr>
      </w:pPr>
      <w:r w:rsidRPr="009A7EF7">
        <w:rPr>
          <w:rFonts w:asciiTheme="minorHAnsi" w:hAnsiTheme="minorHAnsi" w:cstheme="minorHAnsi"/>
          <w:lang w:val="en-US" w:eastAsia="en-US"/>
        </w:rPr>
        <w:tab/>
      </w:r>
      <w:r w:rsidRPr="009A7EF7">
        <w:rPr>
          <w:rFonts w:asciiTheme="minorHAnsi" w:hAnsiTheme="minorHAnsi" w:cstheme="minorHAnsi"/>
          <w:lang w:val="en-US" w:eastAsia="en-US"/>
        </w:rPr>
        <w:tab/>
      </w:r>
      <w:r w:rsidRPr="009A7EF7">
        <w:rPr>
          <w:rFonts w:asciiTheme="minorHAnsi" w:hAnsiTheme="minorHAnsi" w:cstheme="minorHAnsi"/>
          <w:lang w:val="en-US" w:eastAsia="en-US"/>
        </w:rPr>
        <w:tab/>
      </w:r>
      <w:r w:rsidRPr="009A7EF7">
        <w:rPr>
          <w:rFonts w:asciiTheme="minorHAnsi" w:hAnsiTheme="minorHAnsi" w:cstheme="minorHAnsi"/>
          <w:lang w:val="en-US" w:eastAsia="en-US"/>
        </w:rPr>
        <w:tab/>
      </w:r>
      <w:r w:rsidRPr="009A7EF7">
        <w:rPr>
          <w:rFonts w:asciiTheme="minorHAnsi" w:hAnsiTheme="minorHAnsi" w:cstheme="minorHAnsi"/>
          <w:lang w:val="en-US" w:eastAsia="en-US"/>
        </w:rPr>
        <w:tab/>
      </w:r>
    </w:p>
    <w:p w14:paraId="6893136A" w14:textId="6D5CAC43" w:rsidR="00131522" w:rsidRPr="009A7EF7" w:rsidRDefault="00131522" w:rsidP="00131522">
      <w:pPr>
        <w:rPr>
          <w:rFonts w:asciiTheme="minorHAnsi" w:hAnsiTheme="minorHAnsi" w:cstheme="minorHAnsi"/>
          <w:lang w:val="en-US" w:eastAsia="en-US"/>
        </w:rPr>
      </w:pPr>
    </w:p>
    <w:tbl>
      <w:tblPr>
        <w:tblW w:w="8120" w:type="dxa"/>
        <w:tblLook w:val="04A0" w:firstRow="1" w:lastRow="0" w:firstColumn="1" w:lastColumn="0" w:noHBand="0" w:noVBand="1"/>
      </w:tblPr>
      <w:tblGrid>
        <w:gridCol w:w="3600"/>
        <w:gridCol w:w="2380"/>
        <w:gridCol w:w="2140"/>
      </w:tblGrid>
      <w:tr w:rsidR="00131522" w:rsidRPr="00131522" w14:paraId="2FEB5FE0" w14:textId="77777777" w:rsidTr="00131522">
        <w:trPr>
          <w:trHeight w:val="288"/>
        </w:trPr>
        <w:tc>
          <w:tcPr>
            <w:tcW w:w="3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993CF" w14:textId="77777777" w:rsidR="00131522" w:rsidRPr="00131522" w:rsidRDefault="00131522" w:rsidP="00131522">
            <w:pPr>
              <w:rPr>
                <w:rFonts w:asciiTheme="minorHAnsi" w:hAnsiTheme="minorHAnsi" w:cstheme="minorHAnsi"/>
                <w:color w:val="000000"/>
                <w:sz w:val="22"/>
                <w:szCs w:val="22"/>
              </w:rPr>
            </w:pPr>
            <w:r w:rsidRPr="00131522">
              <w:rPr>
                <w:rFonts w:asciiTheme="minorHAnsi" w:hAnsiTheme="minorHAnsi" w:cstheme="minorHAnsi"/>
                <w:color w:val="000000"/>
                <w:sz w:val="22"/>
                <w:szCs w:val="22"/>
              </w:rPr>
              <w:t> </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0D7855B4" w14:textId="77777777" w:rsidR="00131522" w:rsidRPr="00131522" w:rsidRDefault="00131522" w:rsidP="00131522">
            <w:pPr>
              <w:rPr>
                <w:rFonts w:asciiTheme="minorHAnsi" w:hAnsiTheme="minorHAnsi" w:cstheme="minorHAnsi"/>
                <w:color w:val="000000"/>
                <w:sz w:val="22"/>
                <w:szCs w:val="22"/>
              </w:rPr>
            </w:pPr>
            <w:r w:rsidRPr="00131522">
              <w:rPr>
                <w:rFonts w:asciiTheme="minorHAnsi" w:hAnsiTheme="minorHAnsi" w:cstheme="minorHAnsi"/>
                <w:color w:val="000000"/>
                <w:sz w:val="22"/>
                <w:szCs w:val="22"/>
              </w:rPr>
              <w:t>STD</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5C7C8446" w14:textId="77777777" w:rsidR="00131522" w:rsidRPr="00131522" w:rsidRDefault="00131522" w:rsidP="00131522">
            <w:pPr>
              <w:rPr>
                <w:rFonts w:asciiTheme="minorHAnsi" w:hAnsiTheme="minorHAnsi" w:cstheme="minorHAnsi"/>
                <w:color w:val="000000"/>
                <w:sz w:val="22"/>
                <w:szCs w:val="22"/>
              </w:rPr>
            </w:pPr>
            <w:r w:rsidRPr="00131522">
              <w:rPr>
                <w:rFonts w:asciiTheme="minorHAnsi" w:hAnsiTheme="minorHAnsi" w:cstheme="minorHAnsi"/>
                <w:color w:val="000000"/>
                <w:sz w:val="22"/>
                <w:szCs w:val="22"/>
              </w:rPr>
              <w:t>DLX</w:t>
            </w:r>
          </w:p>
        </w:tc>
      </w:tr>
      <w:tr w:rsidR="00131522" w:rsidRPr="00131522" w14:paraId="0C9CDF82" w14:textId="77777777" w:rsidTr="00131522">
        <w:trPr>
          <w:trHeight w:val="288"/>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3C9E42C" w14:textId="77777777" w:rsidR="00131522" w:rsidRPr="00131522" w:rsidRDefault="00131522" w:rsidP="00131522">
            <w:pPr>
              <w:rPr>
                <w:rFonts w:asciiTheme="minorHAnsi" w:hAnsiTheme="minorHAnsi" w:cstheme="minorHAnsi"/>
                <w:color w:val="000000"/>
                <w:sz w:val="22"/>
                <w:szCs w:val="22"/>
              </w:rPr>
            </w:pPr>
            <w:r w:rsidRPr="00131522">
              <w:rPr>
                <w:rFonts w:asciiTheme="minorHAnsi" w:hAnsiTheme="minorHAnsi" w:cstheme="minorHAnsi"/>
                <w:color w:val="000000"/>
                <w:sz w:val="22"/>
                <w:szCs w:val="22"/>
              </w:rPr>
              <w:t>Sugar</w:t>
            </w:r>
          </w:p>
        </w:tc>
        <w:tc>
          <w:tcPr>
            <w:tcW w:w="2380" w:type="dxa"/>
            <w:tcBorders>
              <w:top w:val="nil"/>
              <w:left w:val="nil"/>
              <w:bottom w:val="single" w:sz="4" w:space="0" w:color="auto"/>
              <w:right w:val="single" w:sz="4" w:space="0" w:color="auto"/>
            </w:tcBorders>
            <w:shd w:val="clear" w:color="auto" w:fill="auto"/>
            <w:noWrap/>
            <w:vAlign w:val="bottom"/>
            <w:hideMark/>
          </w:tcPr>
          <w:p w14:paraId="234356FC"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0.3</w:t>
            </w:r>
          </w:p>
        </w:tc>
        <w:tc>
          <w:tcPr>
            <w:tcW w:w="2140" w:type="dxa"/>
            <w:tcBorders>
              <w:top w:val="nil"/>
              <w:left w:val="nil"/>
              <w:bottom w:val="single" w:sz="4" w:space="0" w:color="auto"/>
              <w:right w:val="single" w:sz="4" w:space="0" w:color="auto"/>
            </w:tcBorders>
            <w:shd w:val="clear" w:color="auto" w:fill="auto"/>
            <w:noWrap/>
            <w:vAlign w:val="bottom"/>
            <w:hideMark/>
          </w:tcPr>
          <w:p w14:paraId="696CC3B5"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0.4</w:t>
            </w:r>
          </w:p>
        </w:tc>
      </w:tr>
      <w:tr w:rsidR="00131522" w:rsidRPr="00131522" w14:paraId="4A4F2D39" w14:textId="77777777" w:rsidTr="00131522">
        <w:trPr>
          <w:trHeight w:val="288"/>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9372F27" w14:textId="6F6EDED8" w:rsidR="00131522" w:rsidRPr="00131522" w:rsidRDefault="00131522" w:rsidP="00131522">
            <w:pPr>
              <w:rPr>
                <w:rFonts w:asciiTheme="minorHAnsi" w:hAnsiTheme="minorHAnsi" w:cstheme="minorHAnsi"/>
                <w:color w:val="000000"/>
                <w:sz w:val="22"/>
                <w:szCs w:val="22"/>
              </w:rPr>
            </w:pPr>
            <w:r w:rsidRPr="009A7EF7">
              <w:rPr>
                <w:rFonts w:asciiTheme="minorHAnsi" w:hAnsiTheme="minorHAnsi" w:cstheme="minorHAnsi"/>
                <w:color w:val="000000"/>
                <w:sz w:val="22"/>
                <w:szCs w:val="22"/>
              </w:rPr>
              <w:t>Colour</w:t>
            </w:r>
          </w:p>
        </w:tc>
        <w:tc>
          <w:tcPr>
            <w:tcW w:w="2380" w:type="dxa"/>
            <w:tcBorders>
              <w:top w:val="nil"/>
              <w:left w:val="nil"/>
              <w:bottom w:val="single" w:sz="4" w:space="0" w:color="auto"/>
              <w:right w:val="single" w:sz="4" w:space="0" w:color="auto"/>
            </w:tcBorders>
            <w:shd w:val="clear" w:color="auto" w:fill="auto"/>
            <w:noWrap/>
            <w:vAlign w:val="bottom"/>
            <w:hideMark/>
          </w:tcPr>
          <w:p w14:paraId="5518DC75"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0.008</w:t>
            </w:r>
          </w:p>
        </w:tc>
        <w:tc>
          <w:tcPr>
            <w:tcW w:w="2140" w:type="dxa"/>
            <w:tcBorders>
              <w:top w:val="nil"/>
              <w:left w:val="nil"/>
              <w:bottom w:val="single" w:sz="4" w:space="0" w:color="auto"/>
              <w:right w:val="single" w:sz="4" w:space="0" w:color="auto"/>
            </w:tcBorders>
            <w:shd w:val="clear" w:color="auto" w:fill="auto"/>
            <w:noWrap/>
            <w:vAlign w:val="bottom"/>
            <w:hideMark/>
          </w:tcPr>
          <w:p w14:paraId="35CE66EC"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0.015</w:t>
            </w:r>
          </w:p>
        </w:tc>
      </w:tr>
      <w:tr w:rsidR="00131522" w:rsidRPr="00131522" w14:paraId="09B8D5DD" w14:textId="77777777" w:rsidTr="00131522">
        <w:trPr>
          <w:trHeight w:val="288"/>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A86B41B" w14:textId="77777777" w:rsidR="00131522" w:rsidRPr="00131522" w:rsidRDefault="00131522" w:rsidP="00131522">
            <w:pPr>
              <w:rPr>
                <w:rFonts w:asciiTheme="minorHAnsi" w:hAnsiTheme="minorHAnsi" w:cstheme="minorHAnsi"/>
                <w:color w:val="000000"/>
                <w:sz w:val="22"/>
                <w:szCs w:val="22"/>
              </w:rPr>
            </w:pPr>
            <w:r w:rsidRPr="00131522">
              <w:rPr>
                <w:rFonts w:asciiTheme="minorHAnsi" w:hAnsiTheme="minorHAnsi" w:cstheme="minorHAnsi"/>
                <w:color w:val="000000"/>
                <w:sz w:val="22"/>
                <w:szCs w:val="22"/>
              </w:rPr>
              <w:t>Cinema</w:t>
            </w:r>
          </w:p>
        </w:tc>
        <w:tc>
          <w:tcPr>
            <w:tcW w:w="2380" w:type="dxa"/>
            <w:tcBorders>
              <w:top w:val="nil"/>
              <w:left w:val="nil"/>
              <w:bottom w:val="single" w:sz="4" w:space="0" w:color="auto"/>
              <w:right w:val="single" w:sz="4" w:space="0" w:color="auto"/>
            </w:tcBorders>
            <w:shd w:val="clear" w:color="auto" w:fill="auto"/>
            <w:noWrap/>
            <w:vAlign w:val="bottom"/>
            <w:hideMark/>
          </w:tcPr>
          <w:p w14:paraId="7CB845D3"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0.3</w:t>
            </w:r>
          </w:p>
        </w:tc>
        <w:tc>
          <w:tcPr>
            <w:tcW w:w="2140" w:type="dxa"/>
            <w:tcBorders>
              <w:top w:val="nil"/>
              <w:left w:val="nil"/>
              <w:bottom w:val="single" w:sz="4" w:space="0" w:color="auto"/>
              <w:right w:val="single" w:sz="4" w:space="0" w:color="auto"/>
            </w:tcBorders>
            <w:shd w:val="clear" w:color="auto" w:fill="auto"/>
            <w:noWrap/>
            <w:vAlign w:val="bottom"/>
            <w:hideMark/>
          </w:tcPr>
          <w:p w14:paraId="445B9D92" w14:textId="77777777" w:rsidR="00131522" w:rsidRPr="00131522" w:rsidRDefault="00131522" w:rsidP="00131522">
            <w:pPr>
              <w:jc w:val="right"/>
              <w:rPr>
                <w:rFonts w:asciiTheme="minorHAnsi" w:hAnsiTheme="minorHAnsi" w:cstheme="minorHAnsi"/>
                <w:color w:val="000000"/>
                <w:sz w:val="22"/>
                <w:szCs w:val="22"/>
              </w:rPr>
            </w:pPr>
            <w:r w:rsidRPr="00131522">
              <w:rPr>
                <w:rFonts w:asciiTheme="minorHAnsi" w:hAnsiTheme="minorHAnsi" w:cstheme="minorHAnsi"/>
                <w:color w:val="000000"/>
                <w:sz w:val="22"/>
                <w:szCs w:val="22"/>
              </w:rPr>
              <w:t>0</w:t>
            </w:r>
          </w:p>
        </w:tc>
      </w:tr>
    </w:tbl>
    <w:p w14:paraId="17496F9E" w14:textId="77777777" w:rsidR="00131522" w:rsidRPr="009A7EF7" w:rsidRDefault="00131522" w:rsidP="00131522">
      <w:pPr>
        <w:rPr>
          <w:rFonts w:asciiTheme="minorHAnsi" w:hAnsiTheme="minorHAnsi" w:cstheme="minorHAnsi"/>
          <w:lang w:val="en-US" w:eastAsia="en-US"/>
        </w:rPr>
      </w:pPr>
    </w:p>
    <w:p w14:paraId="1B1B9D8F" w14:textId="695B5D85" w:rsidR="00131522" w:rsidRPr="009A7EF7" w:rsidRDefault="00131522" w:rsidP="00A77D57">
      <w:pPr>
        <w:rPr>
          <w:rFonts w:asciiTheme="minorHAnsi" w:hAnsiTheme="minorHAnsi" w:cstheme="minorHAnsi"/>
          <w:b/>
          <w:bCs/>
          <w:sz w:val="22"/>
          <w:szCs w:val="22"/>
        </w:rPr>
      </w:pPr>
      <w:r w:rsidRPr="009A7EF7">
        <w:rPr>
          <w:rFonts w:asciiTheme="minorHAnsi" w:hAnsiTheme="minorHAnsi" w:cstheme="minorHAnsi"/>
          <w:sz w:val="22"/>
          <w:szCs w:val="22"/>
        </w:rPr>
        <w:t xml:space="preserve">Max </w:t>
      </w:r>
      <w:r w:rsidRPr="009A7EF7">
        <w:rPr>
          <w:rFonts w:asciiTheme="minorHAnsi" w:hAnsiTheme="minorHAnsi" w:cstheme="minorHAnsi"/>
          <w:b/>
          <w:bCs/>
          <w:sz w:val="22"/>
          <w:szCs w:val="22"/>
        </w:rPr>
        <w:t xml:space="preserve">Z = </w:t>
      </w:r>
      <w:r w:rsidRPr="009A7EF7">
        <w:rPr>
          <w:rFonts w:asciiTheme="minorHAnsi" w:hAnsiTheme="minorHAnsi" w:cstheme="minorHAnsi"/>
          <w:b/>
          <w:bCs/>
          <w:sz w:val="22"/>
          <w:szCs w:val="22"/>
        </w:rPr>
        <w:t>b</w:t>
      </w:r>
      <w:r w:rsidRPr="009A7EF7">
        <w:rPr>
          <w:rFonts w:asciiTheme="minorHAnsi" w:hAnsiTheme="minorHAnsi" w:cstheme="minorHAnsi"/>
          <w:b/>
          <w:bCs/>
          <w:sz w:val="22"/>
          <w:szCs w:val="22"/>
          <w:vertAlign w:val="subscript"/>
        </w:rPr>
        <w:t>1</w:t>
      </w:r>
      <w:r w:rsidR="00C845C0" w:rsidRPr="009A7EF7">
        <w:rPr>
          <w:rFonts w:asciiTheme="minorHAnsi" w:hAnsiTheme="minorHAnsi" w:cstheme="minorHAnsi"/>
          <w:b/>
          <w:bCs/>
          <w:sz w:val="22"/>
          <w:szCs w:val="22"/>
        </w:rPr>
        <w:t>std</w:t>
      </w:r>
      <w:r w:rsidRPr="009A7EF7">
        <w:rPr>
          <w:rFonts w:asciiTheme="minorHAnsi" w:hAnsiTheme="minorHAnsi" w:cstheme="minorHAnsi"/>
          <w:b/>
          <w:bCs/>
          <w:sz w:val="22"/>
          <w:szCs w:val="22"/>
        </w:rPr>
        <w:t xml:space="preserve"> + b</w:t>
      </w:r>
      <w:r w:rsidRPr="009A7EF7">
        <w:rPr>
          <w:rFonts w:asciiTheme="minorHAnsi" w:hAnsiTheme="minorHAnsi" w:cstheme="minorHAnsi"/>
          <w:b/>
          <w:bCs/>
          <w:sz w:val="22"/>
          <w:szCs w:val="22"/>
          <w:vertAlign w:val="subscript"/>
        </w:rPr>
        <w:t>2</w:t>
      </w:r>
      <w:r w:rsidR="00C845C0" w:rsidRPr="009A7EF7">
        <w:rPr>
          <w:rFonts w:asciiTheme="minorHAnsi" w:hAnsiTheme="minorHAnsi" w:cstheme="minorHAnsi"/>
          <w:b/>
          <w:bCs/>
          <w:sz w:val="22"/>
          <w:szCs w:val="22"/>
        </w:rPr>
        <w:t>dlx</w:t>
      </w:r>
    </w:p>
    <w:p w14:paraId="711FB51E" w14:textId="08D76F4B" w:rsidR="00C845C0" w:rsidRPr="009A7EF7" w:rsidRDefault="00C845C0" w:rsidP="00A77D57">
      <w:pPr>
        <w:rPr>
          <w:rFonts w:asciiTheme="minorHAnsi" w:hAnsiTheme="minorHAnsi" w:cstheme="minorHAnsi"/>
          <w:sz w:val="22"/>
          <w:szCs w:val="22"/>
        </w:rPr>
      </w:pPr>
      <w:r w:rsidRPr="009A7EF7">
        <w:rPr>
          <w:rFonts w:asciiTheme="minorHAnsi" w:hAnsiTheme="minorHAnsi" w:cstheme="minorHAnsi"/>
          <w:sz w:val="22"/>
          <w:szCs w:val="22"/>
        </w:rPr>
        <w:t>Where std = standard popcorn and dlx = deluxe popcorn and b</w:t>
      </w:r>
      <w:r w:rsidRPr="009A7EF7">
        <w:rPr>
          <w:rFonts w:asciiTheme="minorHAnsi" w:hAnsiTheme="minorHAnsi" w:cstheme="minorHAnsi"/>
          <w:sz w:val="22"/>
          <w:szCs w:val="22"/>
          <w:vertAlign w:val="subscript"/>
        </w:rPr>
        <w:t>1</w:t>
      </w:r>
      <w:r w:rsidRPr="009A7EF7">
        <w:rPr>
          <w:rFonts w:asciiTheme="minorHAnsi" w:hAnsiTheme="minorHAnsi" w:cstheme="minorHAnsi"/>
          <w:sz w:val="22"/>
          <w:szCs w:val="22"/>
        </w:rPr>
        <w:t xml:space="preserve"> and b</w:t>
      </w:r>
      <w:r w:rsidRPr="009A7EF7">
        <w:rPr>
          <w:rFonts w:asciiTheme="minorHAnsi" w:hAnsiTheme="minorHAnsi" w:cstheme="minorHAnsi"/>
          <w:sz w:val="22"/>
          <w:szCs w:val="22"/>
          <w:vertAlign w:val="subscript"/>
        </w:rPr>
        <w:t>2</w:t>
      </w:r>
      <w:r w:rsidRPr="009A7EF7">
        <w:rPr>
          <w:rFonts w:asciiTheme="minorHAnsi" w:hAnsiTheme="minorHAnsi" w:cstheme="minorHAnsi"/>
          <w:sz w:val="22"/>
          <w:szCs w:val="22"/>
        </w:rPr>
        <w:t xml:space="preserve"> are their respective profits.</w:t>
      </w:r>
    </w:p>
    <w:p w14:paraId="4BD53290" w14:textId="4D019F7E" w:rsidR="00C845C0" w:rsidRPr="009A7EF7" w:rsidRDefault="00C845C0" w:rsidP="00A77D57">
      <w:pPr>
        <w:rPr>
          <w:rFonts w:asciiTheme="minorHAnsi" w:hAnsiTheme="minorHAnsi" w:cstheme="minorHAnsi"/>
          <w:sz w:val="22"/>
          <w:szCs w:val="22"/>
        </w:rPr>
      </w:pPr>
    </w:p>
    <w:p w14:paraId="5250952A" w14:textId="52BD5905" w:rsidR="00C845C0" w:rsidRPr="009A7EF7" w:rsidRDefault="00C845C0" w:rsidP="00A77D57">
      <w:pPr>
        <w:rPr>
          <w:rFonts w:asciiTheme="minorHAnsi" w:hAnsiTheme="minorHAnsi" w:cstheme="minorHAnsi"/>
          <w:sz w:val="22"/>
          <w:szCs w:val="22"/>
        </w:rPr>
      </w:pPr>
      <w:r w:rsidRPr="009A7EF7">
        <w:rPr>
          <w:rFonts w:asciiTheme="minorHAnsi" w:hAnsiTheme="minorHAnsi" w:cstheme="minorHAnsi"/>
          <w:sz w:val="22"/>
          <w:szCs w:val="22"/>
        </w:rPr>
        <w:t>The Constraints are:</w:t>
      </w:r>
    </w:p>
    <w:p w14:paraId="450D08E1" w14:textId="201A8771" w:rsidR="00C845C0" w:rsidRPr="009A7EF7" w:rsidRDefault="00C845C0" w:rsidP="00A77D57">
      <w:pPr>
        <w:rPr>
          <w:rFonts w:asciiTheme="minorHAnsi" w:hAnsiTheme="minorHAnsi" w:cstheme="minorHAnsi"/>
          <w:sz w:val="22"/>
          <w:szCs w:val="22"/>
        </w:rPr>
      </w:pPr>
    </w:p>
    <w:p w14:paraId="34CABC83" w14:textId="24600BB4" w:rsidR="00C845C0" w:rsidRPr="009A7EF7" w:rsidRDefault="00C845C0" w:rsidP="00A77D57">
      <w:pPr>
        <w:rPr>
          <w:rFonts w:asciiTheme="minorHAnsi" w:hAnsiTheme="minorHAnsi" w:cstheme="minorHAnsi"/>
          <w:sz w:val="22"/>
          <w:szCs w:val="22"/>
          <w:vertAlign w:val="subscript"/>
        </w:rPr>
      </w:pPr>
      <w:r w:rsidRPr="009A7EF7">
        <w:rPr>
          <w:rFonts w:asciiTheme="minorHAnsi" w:hAnsiTheme="minorHAnsi" w:cstheme="minorHAnsi"/>
          <w:sz w:val="22"/>
          <w:szCs w:val="22"/>
        </w:rPr>
        <w:t>K</w:t>
      </w:r>
      <w:r w:rsidRPr="009A7EF7">
        <w:rPr>
          <w:rFonts w:asciiTheme="minorHAnsi" w:hAnsiTheme="minorHAnsi" w:cstheme="minorHAnsi"/>
          <w:sz w:val="22"/>
          <w:szCs w:val="22"/>
          <w:vertAlign w:val="subscript"/>
        </w:rPr>
        <w:t>11</w:t>
      </w:r>
      <w:r w:rsidRPr="009A7EF7">
        <w:rPr>
          <w:rFonts w:asciiTheme="minorHAnsi" w:hAnsiTheme="minorHAnsi" w:cstheme="minorHAnsi"/>
          <w:sz w:val="22"/>
          <w:szCs w:val="22"/>
        </w:rPr>
        <w:t>std + K</w:t>
      </w:r>
      <w:r w:rsidRPr="009A7EF7">
        <w:rPr>
          <w:rFonts w:asciiTheme="minorHAnsi" w:hAnsiTheme="minorHAnsi" w:cstheme="minorHAnsi"/>
          <w:sz w:val="22"/>
          <w:szCs w:val="22"/>
          <w:vertAlign w:val="subscript"/>
        </w:rPr>
        <w:t>12</w:t>
      </w:r>
      <w:r w:rsidRPr="009A7EF7">
        <w:rPr>
          <w:rFonts w:asciiTheme="minorHAnsi" w:hAnsiTheme="minorHAnsi" w:cstheme="minorHAnsi"/>
          <w:sz w:val="22"/>
          <w:szCs w:val="22"/>
        </w:rPr>
        <w:t>dlx &lt;= Q</w:t>
      </w:r>
      <w:r w:rsidRPr="009A7EF7">
        <w:rPr>
          <w:rFonts w:asciiTheme="minorHAnsi" w:hAnsiTheme="minorHAnsi" w:cstheme="minorHAnsi"/>
          <w:sz w:val="22"/>
          <w:szCs w:val="22"/>
          <w:vertAlign w:val="subscript"/>
        </w:rPr>
        <w:t>1</w:t>
      </w:r>
    </w:p>
    <w:p w14:paraId="0B871437" w14:textId="4D366CE8" w:rsidR="00C845C0" w:rsidRPr="009A7EF7" w:rsidRDefault="00C845C0" w:rsidP="00C845C0">
      <w:pPr>
        <w:rPr>
          <w:rFonts w:asciiTheme="minorHAnsi" w:hAnsiTheme="minorHAnsi" w:cstheme="minorHAnsi"/>
          <w:sz w:val="22"/>
          <w:szCs w:val="22"/>
          <w:vertAlign w:val="subscript"/>
        </w:rPr>
      </w:pPr>
      <w:r w:rsidRPr="009A7EF7">
        <w:rPr>
          <w:rFonts w:asciiTheme="minorHAnsi" w:hAnsiTheme="minorHAnsi" w:cstheme="minorHAnsi"/>
          <w:sz w:val="22"/>
          <w:szCs w:val="22"/>
        </w:rPr>
        <w:t>K</w:t>
      </w:r>
      <w:r w:rsidRPr="009A7EF7">
        <w:rPr>
          <w:rFonts w:asciiTheme="minorHAnsi" w:hAnsiTheme="minorHAnsi" w:cstheme="minorHAnsi"/>
          <w:sz w:val="22"/>
          <w:szCs w:val="22"/>
          <w:vertAlign w:val="subscript"/>
        </w:rPr>
        <w:t>21</w:t>
      </w:r>
      <w:r w:rsidRPr="009A7EF7">
        <w:rPr>
          <w:rFonts w:asciiTheme="minorHAnsi" w:hAnsiTheme="minorHAnsi" w:cstheme="minorHAnsi"/>
          <w:sz w:val="22"/>
          <w:szCs w:val="22"/>
        </w:rPr>
        <w:t>std + K</w:t>
      </w:r>
      <w:r w:rsidRPr="009A7EF7">
        <w:rPr>
          <w:rFonts w:asciiTheme="minorHAnsi" w:hAnsiTheme="minorHAnsi" w:cstheme="minorHAnsi"/>
          <w:sz w:val="22"/>
          <w:szCs w:val="22"/>
          <w:vertAlign w:val="subscript"/>
        </w:rPr>
        <w:t>22</w:t>
      </w:r>
      <w:r w:rsidRPr="009A7EF7">
        <w:rPr>
          <w:rFonts w:asciiTheme="minorHAnsi" w:hAnsiTheme="minorHAnsi" w:cstheme="minorHAnsi"/>
          <w:sz w:val="22"/>
          <w:szCs w:val="22"/>
        </w:rPr>
        <w:t>dlx &lt;= Q</w:t>
      </w:r>
      <w:r w:rsidRPr="009A7EF7">
        <w:rPr>
          <w:rFonts w:asciiTheme="minorHAnsi" w:hAnsiTheme="minorHAnsi" w:cstheme="minorHAnsi"/>
          <w:sz w:val="22"/>
          <w:szCs w:val="22"/>
          <w:vertAlign w:val="subscript"/>
        </w:rPr>
        <w:t>2</w:t>
      </w:r>
    </w:p>
    <w:p w14:paraId="3BFCF16C" w14:textId="71C6A0B6" w:rsidR="00C845C0" w:rsidRPr="009A7EF7" w:rsidRDefault="00C845C0" w:rsidP="00C845C0">
      <w:pPr>
        <w:rPr>
          <w:rFonts w:asciiTheme="minorHAnsi" w:hAnsiTheme="minorHAnsi" w:cstheme="minorHAnsi"/>
          <w:sz w:val="22"/>
          <w:szCs w:val="22"/>
          <w:vertAlign w:val="subscript"/>
        </w:rPr>
      </w:pPr>
    </w:p>
    <w:p w14:paraId="1B48BA7A" w14:textId="1BDAD275" w:rsidR="00C845C0" w:rsidRPr="009A7EF7" w:rsidRDefault="00C845C0" w:rsidP="00C845C0">
      <w:pPr>
        <w:rPr>
          <w:rFonts w:asciiTheme="minorHAnsi" w:hAnsiTheme="minorHAnsi" w:cstheme="minorHAnsi"/>
          <w:sz w:val="22"/>
          <w:szCs w:val="22"/>
        </w:rPr>
      </w:pPr>
      <w:r w:rsidRPr="009A7EF7">
        <w:rPr>
          <w:rFonts w:asciiTheme="minorHAnsi" w:hAnsiTheme="minorHAnsi" w:cstheme="minorHAnsi"/>
          <w:sz w:val="22"/>
          <w:szCs w:val="22"/>
        </w:rPr>
        <w:t xml:space="preserve">Where </w:t>
      </w:r>
      <w:r w:rsidRPr="009A7EF7">
        <w:rPr>
          <w:rFonts w:asciiTheme="minorHAnsi" w:hAnsiTheme="minorHAnsi" w:cstheme="minorHAnsi"/>
          <w:sz w:val="22"/>
          <w:szCs w:val="22"/>
        </w:rPr>
        <w:t>K</w:t>
      </w:r>
      <w:r w:rsidRPr="009A7EF7">
        <w:rPr>
          <w:rFonts w:asciiTheme="minorHAnsi" w:hAnsiTheme="minorHAnsi" w:cstheme="minorHAnsi"/>
          <w:sz w:val="22"/>
          <w:szCs w:val="22"/>
          <w:vertAlign w:val="subscript"/>
        </w:rPr>
        <w:t>11</w:t>
      </w:r>
      <w:r w:rsidRPr="009A7EF7">
        <w:rPr>
          <w:rFonts w:asciiTheme="minorHAnsi" w:hAnsiTheme="minorHAnsi" w:cstheme="minorHAnsi"/>
        </w:rPr>
        <w:t xml:space="preserve"> &amp; </w:t>
      </w:r>
      <w:r w:rsidRPr="009A7EF7">
        <w:rPr>
          <w:rFonts w:asciiTheme="minorHAnsi" w:hAnsiTheme="minorHAnsi" w:cstheme="minorHAnsi"/>
          <w:sz w:val="22"/>
          <w:szCs w:val="22"/>
        </w:rPr>
        <w:t>K</w:t>
      </w:r>
      <w:r w:rsidRPr="009A7EF7">
        <w:rPr>
          <w:rFonts w:asciiTheme="minorHAnsi" w:hAnsiTheme="minorHAnsi" w:cstheme="minorHAnsi"/>
          <w:sz w:val="22"/>
          <w:szCs w:val="22"/>
          <w:vertAlign w:val="subscript"/>
        </w:rPr>
        <w:t>1</w:t>
      </w:r>
      <w:r w:rsidR="00710347" w:rsidRPr="009A7EF7">
        <w:rPr>
          <w:rFonts w:asciiTheme="minorHAnsi" w:hAnsiTheme="minorHAnsi" w:cstheme="minorHAnsi"/>
          <w:sz w:val="22"/>
          <w:szCs w:val="22"/>
          <w:vertAlign w:val="subscript"/>
        </w:rPr>
        <w:t>2</w:t>
      </w:r>
      <w:r w:rsidRPr="009A7EF7">
        <w:rPr>
          <w:rFonts w:asciiTheme="minorHAnsi" w:hAnsiTheme="minorHAnsi" w:cstheme="minorHAnsi"/>
          <w:sz w:val="22"/>
          <w:szCs w:val="22"/>
        </w:rPr>
        <w:t xml:space="preserve"> are the amount of sugar used for </w:t>
      </w:r>
      <w:r w:rsidR="00710347" w:rsidRPr="009A7EF7">
        <w:rPr>
          <w:rFonts w:asciiTheme="minorHAnsi" w:hAnsiTheme="minorHAnsi" w:cstheme="minorHAnsi"/>
          <w:sz w:val="22"/>
          <w:szCs w:val="22"/>
        </w:rPr>
        <w:t xml:space="preserve">Standard and Deluxe respectively, </w:t>
      </w:r>
      <w:r w:rsidR="00710347" w:rsidRPr="009A7EF7">
        <w:rPr>
          <w:rFonts w:asciiTheme="minorHAnsi" w:hAnsiTheme="minorHAnsi" w:cstheme="minorHAnsi"/>
          <w:sz w:val="22"/>
          <w:szCs w:val="22"/>
        </w:rPr>
        <w:t>K</w:t>
      </w:r>
      <w:r w:rsidR="00710347" w:rsidRPr="009A7EF7">
        <w:rPr>
          <w:rFonts w:asciiTheme="minorHAnsi" w:hAnsiTheme="minorHAnsi" w:cstheme="minorHAnsi"/>
          <w:sz w:val="22"/>
          <w:szCs w:val="22"/>
          <w:vertAlign w:val="subscript"/>
        </w:rPr>
        <w:t>2</w:t>
      </w:r>
      <w:r w:rsidR="00710347" w:rsidRPr="009A7EF7">
        <w:rPr>
          <w:rFonts w:asciiTheme="minorHAnsi" w:hAnsiTheme="minorHAnsi" w:cstheme="minorHAnsi"/>
          <w:sz w:val="22"/>
          <w:szCs w:val="22"/>
          <w:vertAlign w:val="subscript"/>
        </w:rPr>
        <w:t>1</w:t>
      </w:r>
      <w:r w:rsidR="00710347" w:rsidRPr="009A7EF7">
        <w:rPr>
          <w:rFonts w:asciiTheme="minorHAnsi" w:hAnsiTheme="minorHAnsi" w:cstheme="minorHAnsi"/>
        </w:rPr>
        <w:t xml:space="preserve"> &amp; </w:t>
      </w:r>
      <w:r w:rsidR="00710347" w:rsidRPr="009A7EF7">
        <w:rPr>
          <w:rFonts w:asciiTheme="minorHAnsi" w:hAnsiTheme="minorHAnsi" w:cstheme="minorHAnsi"/>
          <w:sz w:val="22"/>
          <w:szCs w:val="22"/>
        </w:rPr>
        <w:t>K</w:t>
      </w:r>
      <w:r w:rsidR="00710347" w:rsidRPr="009A7EF7">
        <w:rPr>
          <w:rFonts w:asciiTheme="minorHAnsi" w:hAnsiTheme="minorHAnsi" w:cstheme="minorHAnsi"/>
          <w:sz w:val="22"/>
          <w:szCs w:val="22"/>
          <w:vertAlign w:val="subscript"/>
        </w:rPr>
        <w:t>2</w:t>
      </w:r>
      <w:r w:rsidR="00710347" w:rsidRPr="009A7EF7">
        <w:rPr>
          <w:rFonts w:asciiTheme="minorHAnsi" w:hAnsiTheme="minorHAnsi" w:cstheme="minorHAnsi"/>
          <w:sz w:val="22"/>
          <w:szCs w:val="22"/>
          <w:vertAlign w:val="subscript"/>
        </w:rPr>
        <w:t>2</w:t>
      </w:r>
      <w:r w:rsidR="00710347" w:rsidRPr="009A7EF7">
        <w:rPr>
          <w:rFonts w:asciiTheme="minorHAnsi" w:hAnsiTheme="minorHAnsi" w:cstheme="minorHAnsi"/>
          <w:sz w:val="22"/>
          <w:szCs w:val="22"/>
        </w:rPr>
        <w:t xml:space="preserve"> are the colour used </w:t>
      </w:r>
      <w:r w:rsidR="00710347" w:rsidRPr="009A7EF7">
        <w:rPr>
          <w:rFonts w:asciiTheme="minorHAnsi" w:hAnsiTheme="minorHAnsi" w:cstheme="minorHAnsi"/>
          <w:sz w:val="22"/>
          <w:szCs w:val="22"/>
        </w:rPr>
        <w:t xml:space="preserve">for Standard and </w:t>
      </w:r>
      <w:proofErr w:type="gramStart"/>
      <w:r w:rsidR="00710347" w:rsidRPr="009A7EF7">
        <w:rPr>
          <w:rFonts w:asciiTheme="minorHAnsi" w:hAnsiTheme="minorHAnsi" w:cstheme="minorHAnsi"/>
          <w:sz w:val="22"/>
          <w:szCs w:val="22"/>
        </w:rPr>
        <w:t>Deluxe</w:t>
      </w:r>
      <w:proofErr w:type="gramEnd"/>
      <w:r w:rsidR="00710347" w:rsidRPr="009A7EF7">
        <w:rPr>
          <w:rFonts w:asciiTheme="minorHAnsi" w:hAnsiTheme="minorHAnsi" w:cstheme="minorHAnsi"/>
          <w:sz w:val="22"/>
          <w:szCs w:val="22"/>
        </w:rPr>
        <w:t xml:space="preserve"> respectively</w:t>
      </w:r>
      <w:r w:rsidR="00710347" w:rsidRPr="009A7EF7">
        <w:rPr>
          <w:rFonts w:asciiTheme="minorHAnsi" w:hAnsiTheme="minorHAnsi" w:cstheme="minorHAnsi"/>
          <w:sz w:val="22"/>
          <w:szCs w:val="22"/>
        </w:rPr>
        <w:t>.</w:t>
      </w:r>
    </w:p>
    <w:p w14:paraId="34C89185" w14:textId="77777777" w:rsidR="00710347" w:rsidRPr="009A7EF7" w:rsidRDefault="00710347" w:rsidP="00C845C0">
      <w:pPr>
        <w:rPr>
          <w:rFonts w:asciiTheme="minorHAnsi" w:hAnsiTheme="minorHAnsi" w:cstheme="minorHAnsi"/>
        </w:rPr>
      </w:pPr>
    </w:p>
    <w:p w14:paraId="67A9A627" w14:textId="749FA8EC" w:rsidR="00710347" w:rsidRPr="009A7EF7" w:rsidRDefault="00710347" w:rsidP="00710347">
      <w:pPr>
        <w:rPr>
          <w:rFonts w:asciiTheme="minorHAnsi" w:hAnsiTheme="minorHAnsi" w:cstheme="minorHAnsi"/>
          <w:sz w:val="22"/>
          <w:szCs w:val="22"/>
        </w:rPr>
      </w:pPr>
      <w:r w:rsidRPr="009A7EF7">
        <w:rPr>
          <w:rFonts w:asciiTheme="minorHAnsi" w:hAnsiTheme="minorHAnsi" w:cstheme="minorHAnsi"/>
          <w:sz w:val="22"/>
          <w:szCs w:val="22"/>
        </w:rPr>
        <w:t>Q</w:t>
      </w:r>
      <w:r w:rsidRPr="009A7EF7">
        <w:rPr>
          <w:rFonts w:asciiTheme="minorHAnsi" w:hAnsiTheme="minorHAnsi" w:cstheme="minorHAnsi"/>
          <w:sz w:val="22"/>
          <w:szCs w:val="22"/>
          <w:vertAlign w:val="subscript"/>
        </w:rPr>
        <w:t>1</w:t>
      </w:r>
      <w:r w:rsidRPr="009A7EF7">
        <w:rPr>
          <w:rFonts w:asciiTheme="minorHAnsi" w:hAnsiTheme="minorHAnsi" w:cstheme="minorHAnsi"/>
        </w:rPr>
        <w:t xml:space="preserve"> &amp; </w:t>
      </w:r>
      <w:r w:rsidRPr="009A7EF7">
        <w:rPr>
          <w:rFonts w:asciiTheme="minorHAnsi" w:hAnsiTheme="minorHAnsi" w:cstheme="minorHAnsi"/>
          <w:sz w:val="22"/>
          <w:szCs w:val="22"/>
        </w:rPr>
        <w:t>Q</w:t>
      </w:r>
      <w:r w:rsidRPr="009A7EF7">
        <w:rPr>
          <w:rFonts w:asciiTheme="minorHAnsi" w:hAnsiTheme="minorHAnsi" w:cstheme="minorHAnsi"/>
          <w:sz w:val="22"/>
          <w:szCs w:val="22"/>
          <w:vertAlign w:val="subscript"/>
        </w:rPr>
        <w:t>2</w:t>
      </w:r>
      <w:r w:rsidRPr="009A7EF7">
        <w:rPr>
          <w:rFonts w:asciiTheme="minorHAnsi" w:hAnsiTheme="minorHAnsi" w:cstheme="minorHAnsi"/>
          <w:sz w:val="22"/>
          <w:szCs w:val="22"/>
        </w:rPr>
        <w:t xml:space="preserve"> are the maximum quantity of sugar and colour available per week.</w:t>
      </w:r>
    </w:p>
    <w:p w14:paraId="2C206D48" w14:textId="730D2D42" w:rsidR="00710347" w:rsidRPr="009A7EF7" w:rsidRDefault="00710347" w:rsidP="00710347">
      <w:pPr>
        <w:rPr>
          <w:rFonts w:asciiTheme="minorHAnsi" w:hAnsiTheme="minorHAnsi" w:cstheme="minorHAnsi"/>
          <w:sz w:val="22"/>
          <w:szCs w:val="22"/>
        </w:rPr>
      </w:pPr>
    </w:p>
    <w:p w14:paraId="5B8E2F77" w14:textId="58CC55CE" w:rsidR="00710347" w:rsidRPr="009A7EF7" w:rsidRDefault="00710347" w:rsidP="00710347">
      <w:pPr>
        <w:rPr>
          <w:rFonts w:asciiTheme="minorHAnsi" w:hAnsiTheme="minorHAnsi" w:cstheme="minorHAnsi"/>
          <w:sz w:val="22"/>
          <w:szCs w:val="22"/>
        </w:rPr>
      </w:pPr>
      <w:r w:rsidRPr="009A7EF7">
        <w:rPr>
          <w:rFonts w:asciiTheme="minorHAnsi" w:hAnsiTheme="minorHAnsi" w:cstheme="minorHAnsi"/>
          <w:b/>
          <w:bCs/>
          <w:sz w:val="22"/>
          <w:szCs w:val="22"/>
        </w:rPr>
        <w:t>Decision variables:</w:t>
      </w:r>
      <w:r w:rsidRPr="009A7EF7">
        <w:rPr>
          <w:rFonts w:asciiTheme="minorHAnsi" w:hAnsiTheme="minorHAnsi" w:cstheme="minorHAnsi"/>
          <w:sz w:val="22"/>
          <w:szCs w:val="22"/>
        </w:rPr>
        <w:t xml:space="preserve"> std and dlx</w:t>
      </w:r>
    </w:p>
    <w:p w14:paraId="1BDBBA58" w14:textId="601C656D" w:rsidR="00710347" w:rsidRPr="009A7EF7" w:rsidRDefault="00710347" w:rsidP="00710347">
      <w:pPr>
        <w:rPr>
          <w:rFonts w:asciiTheme="minorHAnsi" w:hAnsiTheme="minorHAnsi" w:cstheme="minorHAnsi"/>
          <w:sz w:val="22"/>
          <w:szCs w:val="22"/>
        </w:rPr>
      </w:pPr>
      <w:r w:rsidRPr="009A7EF7">
        <w:rPr>
          <w:rFonts w:asciiTheme="minorHAnsi" w:hAnsiTheme="minorHAnsi" w:cstheme="minorHAnsi"/>
          <w:b/>
          <w:bCs/>
          <w:sz w:val="22"/>
          <w:szCs w:val="22"/>
        </w:rPr>
        <w:t>Result Variables:</w:t>
      </w:r>
      <w:r w:rsidRPr="009A7EF7">
        <w:rPr>
          <w:rFonts w:asciiTheme="minorHAnsi" w:hAnsiTheme="minorHAnsi" w:cstheme="minorHAnsi"/>
          <w:sz w:val="22"/>
          <w:szCs w:val="22"/>
        </w:rPr>
        <w:t xml:space="preserve"> Z (Total Profit)</w:t>
      </w:r>
    </w:p>
    <w:p w14:paraId="3C6BF531" w14:textId="21152244" w:rsidR="00710347" w:rsidRPr="009A7EF7" w:rsidRDefault="00710347" w:rsidP="00710347">
      <w:pPr>
        <w:rPr>
          <w:rFonts w:asciiTheme="minorHAnsi" w:hAnsiTheme="minorHAnsi" w:cstheme="minorHAnsi"/>
          <w:sz w:val="22"/>
          <w:szCs w:val="22"/>
        </w:rPr>
      </w:pPr>
      <w:r w:rsidRPr="009A7EF7">
        <w:rPr>
          <w:rFonts w:asciiTheme="minorHAnsi" w:hAnsiTheme="minorHAnsi" w:cstheme="minorHAnsi"/>
          <w:b/>
          <w:bCs/>
          <w:sz w:val="22"/>
          <w:szCs w:val="22"/>
        </w:rPr>
        <w:t>Objective function:</w:t>
      </w:r>
      <w:r w:rsidRPr="009A7EF7">
        <w:rPr>
          <w:rFonts w:asciiTheme="minorHAnsi" w:hAnsiTheme="minorHAnsi" w:cstheme="minorHAnsi"/>
          <w:sz w:val="22"/>
          <w:szCs w:val="22"/>
        </w:rPr>
        <w:t xml:space="preserve"> Z = 0.5std + 0.8dlx</w:t>
      </w:r>
    </w:p>
    <w:p w14:paraId="42D03EB4" w14:textId="469D26EE" w:rsidR="00710347" w:rsidRPr="009A7EF7" w:rsidRDefault="00710347" w:rsidP="00710347">
      <w:pPr>
        <w:rPr>
          <w:rFonts w:asciiTheme="minorHAnsi" w:hAnsiTheme="minorHAnsi" w:cstheme="minorHAnsi"/>
          <w:b/>
          <w:bCs/>
          <w:sz w:val="22"/>
          <w:szCs w:val="22"/>
        </w:rPr>
      </w:pPr>
      <w:r w:rsidRPr="009A7EF7">
        <w:rPr>
          <w:rFonts w:asciiTheme="minorHAnsi" w:hAnsiTheme="minorHAnsi" w:cstheme="minorHAnsi"/>
          <w:b/>
          <w:bCs/>
          <w:sz w:val="22"/>
          <w:szCs w:val="22"/>
        </w:rPr>
        <w:t xml:space="preserve">Uncontrollable Variables: </w:t>
      </w:r>
    </w:p>
    <w:p w14:paraId="15EB4843" w14:textId="259B795C" w:rsidR="00710347" w:rsidRPr="009A7EF7" w:rsidRDefault="00710347" w:rsidP="00710347">
      <w:pPr>
        <w:rPr>
          <w:rFonts w:asciiTheme="minorHAnsi" w:hAnsiTheme="minorHAnsi" w:cstheme="minorHAnsi"/>
          <w:sz w:val="22"/>
          <w:szCs w:val="22"/>
        </w:rPr>
      </w:pPr>
      <w:r w:rsidRPr="009A7EF7">
        <w:rPr>
          <w:rFonts w:asciiTheme="minorHAnsi" w:hAnsiTheme="minorHAnsi" w:cstheme="minorHAnsi"/>
          <w:sz w:val="22"/>
          <w:szCs w:val="22"/>
        </w:rPr>
        <w:t>Sugar: 0.3std + 0.4dlx &lt;= 40000</w:t>
      </w:r>
    </w:p>
    <w:p w14:paraId="1CBA53CF" w14:textId="6EC804D6" w:rsidR="002851D1" w:rsidRPr="009A7EF7" w:rsidRDefault="00710347" w:rsidP="002851D1">
      <w:pPr>
        <w:rPr>
          <w:rFonts w:asciiTheme="minorHAnsi" w:hAnsiTheme="minorHAnsi" w:cstheme="minorHAnsi"/>
        </w:rPr>
      </w:pPr>
      <w:r w:rsidRPr="009A7EF7">
        <w:rPr>
          <w:rFonts w:asciiTheme="minorHAnsi" w:hAnsiTheme="minorHAnsi" w:cstheme="minorHAnsi"/>
          <w:sz w:val="22"/>
          <w:szCs w:val="22"/>
        </w:rPr>
        <w:t>Colour: 0.008std + 0.015dlx &lt;= 48</w:t>
      </w:r>
    </w:p>
    <w:p w14:paraId="493419A1" w14:textId="0A6E6D4C" w:rsidR="002851D1" w:rsidRPr="009A7EF7" w:rsidRDefault="002851D1" w:rsidP="00710347">
      <w:pPr>
        <w:pStyle w:val="Heading1"/>
        <w:rPr>
          <w:rFonts w:asciiTheme="minorHAnsi" w:hAnsiTheme="minorHAnsi" w:cstheme="minorHAnsi"/>
        </w:rPr>
      </w:pPr>
    </w:p>
    <w:p w14:paraId="4963B149" w14:textId="77777777" w:rsidR="002851D1" w:rsidRPr="009A7EF7" w:rsidRDefault="002851D1" w:rsidP="002851D1">
      <w:pPr>
        <w:rPr>
          <w:rFonts w:asciiTheme="minorHAnsi" w:hAnsiTheme="minorHAnsi" w:cstheme="minorHAnsi"/>
          <w:lang w:val="en-US" w:eastAsia="en-US"/>
        </w:rPr>
      </w:pPr>
    </w:p>
    <w:p w14:paraId="61BD6B1E" w14:textId="3AC34A78" w:rsidR="00D90F59" w:rsidRPr="009A7EF7" w:rsidRDefault="00710347" w:rsidP="00D90F59">
      <w:pPr>
        <w:pStyle w:val="Heading1"/>
        <w:rPr>
          <w:rFonts w:asciiTheme="minorHAnsi" w:hAnsiTheme="minorHAnsi" w:cstheme="minorHAnsi"/>
        </w:rPr>
      </w:pPr>
      <w:bookmarkStart w:id="9" w:name="_Toc72879197"/>
      <w:r w:rsidRPr="009A7EF7">
        <w:rPr>
          <w:rFonts w:asciiTheme="minorHAnsi" w:hAnsiTheme="minorHAnsi" w:cstheme="minorHAnsi"/>
        </w:rPr>
        <w:lastRenderedPageBreak/>
        <w:t>Allocating Huma</w:t>
      </w:r>
      <w:r w:rsidR="002851D1" w:rsidRPr="009A7EF7">
        <w:rPr>
          <w:rFonts w:asciiTheme="minorHAnsi" w:hAnsiTheme="minorHAnsi" w:cstheme="minorHAnsi"/>
        </w:rPr>
        <w:t>n Resources using Linear Programming</w:t>
      </w:r>
      <w:r w:rsidRPr="009A7EF7">
        <w:rPr>
          <w:rFonts w:asciiTheme="minorHAnsi" w:hAnsiTheme="minorHAnsi" w:cstheme="minorHAnsi"/>
        </w:rPr>
        <w:t>.</w:t>
      </w:r>
      <w:bookmarkEnd w:id="9"/>
    </w:p>
    <w:tbl>
      <w:tblPr>
        <w:tblW w:w="10273" w:type="dxa"/>
        <w:tblLook w:val="04A0" w:firstRow="1" w:lastRow="0" w:firstColumn="1" w:lastColumn="0" w:noHBand="0" w:noVBand="1"/>
      </w:tblPr>
      <w:tblGrid>
        <w:gridCol w:w="1920"/>
        <w:gridCol w:w="853"/>
        <w:gridCol w:w="853"/>
        <w:gridCol w:w="853"/>
        <w:gridCol w:w="853"/>
        <w:gridCol w:w="853"/>
        <w:gridCol w:w="853"/>
        <w:gridCol w:w="853"/>
        <w:gridCol w:w="853"/>
        <w:gridCol w:w="1529"/>
      </w:tblGrid>
      <w:tr w:rsidR="00D90F59" w:rsidRPr="009A7EF7" w14:paraId="47926846" w14:textId="77777777" w:rsidTr="00D90F59">
        <w:trPr>
          <w:trHeight w:val="846"/>
        </w:trPr>
        <w:tc>
          <w:tcPr>
            <w:tcW w:w="1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81124" w14:textId="77777777" w:rsidR="00D90F59" w:rsidRPr="009A7EF7" w:rsidRDefault="00D90F59">
            <w:pPr>
              <w:rPr>
                <w:rFonts w:asciiTheme="minorHAnsi" w:hAnsiTheme="minorHAnsi" w:cstheme="minorHAnsi"/>
                <w:b/>
                <w:bCs/>
                <w:color w:val="000000"/>
                <w:sz w:val="22"/>
                <w:szCs w:val="22"/>
              </w:rPr>
            </w:pPr>
            <w:r w:rsidRPr="009A7EF7">
              <w:rPr>
                <w:rFonts w:asciiTheme="minorHAnsi" w:hAnsiTheme="minorHAnsi" w:cstheme="minorHAnsi"/>
                <w:b/>
                <w:bCs/>
                <w:color w:val="000000"/>
                <w:sz w:val="22"/>
                <w:szCs w:val="22"/>
              </w:rPr>
              <w:t>Time Period</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07A68C5D"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1B63900C"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2</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5599E20B"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3</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0B8196FE"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4</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058A3D55"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5</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235F9C0E"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6</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25F28514"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7</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63E80863"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8</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579699A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r>
      <w:tr w:rsidR="00D90F59" w:rsidRPr="009A7EF7" w14:paraId="607C812A"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56B72AE2"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9:00-12:00</w:t>
            </w:r>
          </w:p>
        </w:tc>
        <w:tc>
          <w:tcPr>
            <w:tcW w:w="853" w:type="dxa"/>
            <w:tcBorders>
              <w:top w:val="nil"/>
              <w:left w:val="nil"/>
              <w:bottom w:val="single" w:sz="4" w:space="0" w:color="auto"/>
              <w:right w:val="single" w:sz="4" w:space="0" w:color="auto"/>
            </w:tcBorders>
            <w:shd w:val="clear" w:color="auto" w:fill="auto"/>
            <w:noWrap/>
            <w:vAlign w:val="bottom"/>
            <w:hideMark/>
          </w:tcPr>
          <w:p w14:paraId="4BF4F7B1"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0FCF281B"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9424F6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FEBFF3A"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3BAB1662"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D867DE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B99BC26"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3D3C97B"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1529" w:type="dxa"/>
            <w:tcBorders>
              <w:top w:val="nil"/>
              <w:left w:val="nil"/>
              <w:bottom w:val="single" w:sz="4" w:space="0" w:color="auto"/>
              <w:right w:val="single" w:sz="4" w:space="0" w:color="auto"/>
            </w:tcBorders>
            <w:shd w:val="clear" w:color="auto" w:fill="auto"/>
            <w:noWrap/>
            <w:vAlign w:val="bottom"/>
            <w:hideMark/>
          </w:tcPr>
          <w:p w14:paraId="1EE55F0F"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32</w:t>
            </w:r>
          </w:p>
        </w:tc>
      </w:tr>
      <w:tr w:rsidR="00D90F59" w:rsidRPr="009A7EF7" w14:paraId="440F6BAD"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2374035F"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12:00-15:00</w:t>
            </w:r>
          </w:p>
        </w:tc>
        <w:tc>
          <w:tcPr>
            <w:tcW w:w="853" w:type="dxa"/>
            <w:tcBorders>
              <w:top w:val="nil"/>
              <w:left w:val="nil"/>
              <w:bottom w:val="single" w:sz="4" w:space="0" w:color="auto"/>
              <w:right w:val="single" w:sz="4" w:space="0" w:color="auto"/>
            </w:tcBorders>
            <w:shd w:val="clear" w:color="auto" w:fill="auto"/>
            <w:noWrap/>
            <w:vAlign w:val="bottom"/>
            <w:hideMark/>
          </w:tcPr>
          <w:p w14:paraId="34B2288E"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31CAAFA5"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47C12189"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5730616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614B38E"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3394F5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8A48C4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BA73073"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57FA9ABF"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24</w:t>
            </w:r>
          </w:p>
        </w:tc>
      </w:tr>
      <w:tr w:rsidR="00D90F59" w:rsidRPr="009A7EF7" w14:paraId="1F636D7D"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EA2A0F8"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15:00-18:00</w:t>
            </w:r>
          </w:p>
        </w:tc>
        <w:tc>
          <w:tcPr>
            <w:tcW w:w="853" w:type="dxa"/>
            <w:tcBorders>
              <w:top w:val="nil"/>
              <w:left w:val="nil"/>
              <w:bottom w:val="single" w:sz="4" w:space="0" w:color="auto"/>
              <w:right w:val="single" w:sz="4" w:space="0" w:color="auto"/>
            </w:tcBorders>
            <w:shd w:val="clear" w:color="auto" w:fill="auto"/>
            <w:noWrap/>
            <w:vAlign w:val="bottom"/>
            <w:hideMark/>
          </w:tcPr>
          <w:p w14:paraId="60060AC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2D784F3"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01143B44"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00326325"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81221D7"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5AA8F833"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F46AEB8"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5A99BC9"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06CA7126"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20</w:t>
            </w:r>
          </w:p>
        </w:tc>
      </w:tr>
      <w:tr w:rsidR="00D90F59" w:rsidRPr="009A7EF7" w14:paraId="716CF91B"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46C0E1B"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18:00-21:00</w:t>
            </w:r>
          </w:p>
        </w:tc>
        <w:tc>
          <w:tcPr>
            <w:tcW w:w="853" w:type="dxa"/>
            <w:tcBorders>
              <w:top w:val="nil"/>
              <w:left w:val="nil"/>
              <w:bottom w:val="single" w:sz="4" w:space="0" w:color="auto"/>
              <w:right w:val="single" w:sz="4" w:space="0" w:color="auto"/>
            </w:tcBorders>
            <w:shd w:val="clear" w:color="auto" w:fill="auto"/>
            <w:noWrap/>
            <w:vAlign w:val="bottom"/>
            <w:hideMark/>
          </w:tcPr>
          <w:p w14:paraId="0065F668"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2AAAA07"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4849BBDD"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4FB8F609"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05C38E9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3A40F53E"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90D1793"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364E4A4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74837002"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28</w:t>
            </w:r>
          </w:p>
        </w:tc>
      </w:tr>
      <w:tr w:rsidR="00D90F59" w:rsidRPr="009A7EF7" w14:paraId="18C2EAD8"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C9D6EBA"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21:00-24:00</w:t>
            </w:r>
          </w:p>
        </w:tc>
        <w:tc>
          <w:tcPr>
            <w:tcW w:w="853" w:type="dxa"/>
            <w:tcBorders>
              <w:top w:val="nil"/>
              <w:left w:val="nil"/>
              <w:bottom w:val="single" w:sz="4" w:space="0" w:color="auto"/>
              <w:right w:val="single" w:sz="4" w:space="0" w:color="auto"/>
            </w:tcBorders>
            <w:shd w:val="clear" w:color="auto" w:fill="auto"/>
            <w:noWrap/>
            <w:vAlign w:val="bottom"/>
            <w:hideMark/>
          </w:tcPr>
          <w:p w14:paraId="3EADC164"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AE101DB"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510F0F3"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45F84B35"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6169FB2E"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39D6062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2B5E179"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697D5B7"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39EEC9DD"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12</w:t>
            </w:r>
          </w:p>
        </w:tc>
      </w:tr>
      <w:tr w:rsidR="00D90F59" w:rsidRPr="009A7EF7" w14:paraId="19B24791"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8B825DB"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0:00-3:00</w:t>
            </w:r>
          </w:p>
        </w:tc>
        <w:tc>
          <w:tcPr>
            <w:tcW w:w="853" w:type="dxa"/>
            <w:tcBorders>
              <w:top w:val="nil"/>
              <w:left w:val="nil"/>
              <w:bottom w:val="single" w:sz="4" w:space="0" w:color="auto"/>
              <w:right w:val="single" w:sz="4" w:space="0" w:color="auto"/>
            </w:tcBorders>
            <w:shd w:val="clear" w:color="auto" w:fill="auto"/>
            <w:noWrap/>
            <w:vAlign w:val="bottom"/>
            <w:hideMark/>
          </w:tcPr>
          <w:p w14:paraId="1B90FDAE"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460BBC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E0F8FCA"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260C0676"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36609AAF"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331AFFCB"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2DD3EEE1"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3680094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68F1A776"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4</w:t>
            </w:r>
          </w:p>
        </w:tc>
      </w:tr>
      <w:tr w:rsidR="00D90F59" w:rsidRPr="009A7EF7" w14:paraId="3D5505BC" w14:textId="77777777" w:rsidTr="00D90F59">
        <w:trPr>
          <w:trHeight w:val="302"/>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67703627"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3:00-6:00</w:t>
            </w:r>
          </w:p>
        </w:tc>
        <w:tc>
          <w:tcPr>
            <w:tcW w:w="853" w:type="dxa"/>
            <w:tcBorders>
              <w:top w:val="nil"/>
              <w:left w:val="nil"/>
              <w:bottom w:val="single" w:sz="4" w:space="0" w:color="auto"/>
              <w:right w:val="single" w:sz="4" w:space="0" w:color="auto"/>
            </w:tcBorders>
            <w:shd w:val="clear" w:color="auto" w:fill="auto"/>
            <w:noWrap/>
            <w:vAlign w:val="bottom"/>
            <w:hideMark/>
          </w:tcPr>
          <w:p w14:paraId="56DA6403"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33BABDF"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33D4940"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113001C8"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9C10DE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7E4026BE"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7E1B4BB8"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7834C60E"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1529" w:type="dxa"/>
            <w:tcBorders>
              <w:top w:val="nil"/>
              <w:left w:val="nil"/>
              <w:bottom w:val="single" w:sz="4" w:space="0" w:color="auto"/>
              <w:right w:val="single" w:sz="4" w:space="0" w:color="auto"/>
            </w:tcBorders>
            <w:shd w:val="clear" w:color="auto" w:fill="auto"/>
            <w:noWrap/>
            <w:vAlign w:val="bottom"/>
            <w:hideMark/>
          </w:tcPr>
          <w:p w14:paraId="1B9EFCCD"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2</w:t>
            </w:r>
          </w:p>
        </w:tc>
      </w:tr>
      <w:tr w:rsidR="00D90F59" w:rsidRPr="009A7EF7" w14:paraId="57AD543E" w14:textId="77777777" w:rsidTr="00D90F59">
        <w:trPr>
          <w:trHeight w:val="29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1C9DF28"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6:00-9:00</w:t>
            </w:r>
          </w:p>
        </w:tc>
        <w:tc>
          <w:tcPr>
            <w:tcW w:w="853" w:type="dxa"/>
            <w:tcBorders>
              <w:top w:val="nil"/>
              <w:left w:val="nil"/>
              <w:bottom w:val="single" w:sz="4" w:space="0" w:color="auto"/>
              <w:right w:val="single" w:sz="4" w:space="0" w:color="auto"/>
            </w:tcBorders>
            <w:shd w:val="clear" w:color="auto" w:fill="auto"/>
            <w:noWrap/>
            <w:vAlign w:val="bottom"/>
            <w:hideMark/>
          </w:tcPr>
          <w:p w14:paraId="3882BD8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0AAE90A9"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5F063FB"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5238840D"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5D2EC7D4"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66B4F970" w14:textId="77777777" w:rsidR="00D90F59" w:rsidRPr="009A7EF7" w:rsidRDefault="00D90F59">
            <w:pPr>
              <w:rPr>
                <w:rFonts w:asciiTheme="minorHAnsi" w:hAnsiTheme="minorHAnsi" w:cstheme="minorHAnsi"/>
                <w:color w:val="000000"/>
                <w:sz w:val="22"/>
                <w:szCs w:val="22"/>
              </w:rPr>
            </w:pPr>
            <w:r w:rsidRPr="009A7EF7">
              <w:rPr>
                <w:rFonts w:asciiTheme="minorHAnsi" w:hAnsiTheme="minorHAnsi" w:cstheme="minorHAnsi"/>
                <w:color w:val="000000"/>
                <w:sz w:val="22"/>
                <w:szCs w:val="22"/>
              </w:rPr>
              <w:t> </w:t>
            </w:r>
          </w:p>
        </w:tc>
        <w:tc>
          <w:tcPr>
            <w:tcW w:w="853" w:type="dxa"/>
            <w:tcBorders>
              <w:top w:val="nil"/>
              <w:left w:val="nil"/>
              <w:bottom w:val="single" w:sz="4" w:space="0" w:color="auto"/>
              <w:right w:val="single" w:sz="4" w:space="0" w:color="auto"/>
            </w:tcBorders>
            <w:shd w:val="clear" w:color="auto" w:fill="auto"/>
            <w:noWrap/>
            <w:vAlign w:val="bottom"/>
            <w:hideMark/>
          </w:tcPr>
          <w:p w14:paraId="47D22D55"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853" w:type="dxa"/>
            <w:tcBorders>
              <w:top w:val="nil"/>
              <w:left w:val="nil"/>
              <w:bottom w:val="single" w:sz="4" w:space="0" w:color="auto"/>
              <w:right w:val="single" w:sz="4" w:space="0" w:color="auto"/>
            </w:tcBorders>
            <w:shd w:val="clear" w:color="auto" w:fill="auto"/>
            <w:noWrap/>
            <w:vAlign w:val="bottom"/>
            <w:hideMark/>
          </w:tcPr>
          <w:p w14:paraId="6521E214"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w:t>
            </w:r>
          </w:p>
        </w:tc>
        <w:tc>
          <w:tcPr>
            <w:tcW w:w="1529" w:type="dxa"/>
            <w:tcBorders>
              <w:top w:val="nil"/>
              <w:left w:val="nil"/>
              <w:bottom w:val="single" w:sz="4" w:space="0" w:color="auto"/>
              <w:right w:val="single" w:sz="4" w:space="0" w:color="auto"/>
            </w:tcBorders>
            <w:shd w:val="clear" w:color="auto" w:fill="auto"/>
            <w:noWrap/>
            <w:vAlign w:val="bottom"/>
            <w:hideMark/>
          </w:tcPr>
          <w:p w14:paraId="5FEB0F0D" w14:textId="77777777" w:rsidR="00D90F59" w:rsidRPr="009A7EF7" w:rsidRDefault="00D90F59">
            <w:pPr>
              <w:jc w:val="right"/>
              <w:rPr>
                <w:rFonts w:asciiTheme="minorHAnsi" w:hAnsiTheme="minorHAnsi" w:cstheme="minorHAnsi"/>
                <w:color w:val="000000"/>
                <w:sz w:val="22"/>
                <w:szCs w:val="22"/>
              </w:rPr>
            </w:pPr>
            <w:r w:rsidRPr="009A7EF7">
              <w:rPr>
                <w:rFonts w:asciiTheme="minorHAnsi" w:hAnsiTheme="minorHAnsi" w:cstheme="minorHAnsi"/>
                <w:color w:val="000000"/>
                <w:sz w:val="22"/>
                <w:szCs w:val="22"/>
              </w:rPr>
              <w:t>10</w:t>
            </w:r>
          </w:p>
        </w:tc>
      </w:tr>
    </w:tbl>
    <w:p w14:paraId="148D20F9" w14:textId="1CD56BAE" w:rsidR="002851D1" w:rsidRPr="009A7EF7" w:rsidRDefault="00D90F59" w:rsidP="00A77D57">
      <w:pPr>
        <w:rPr>
          <w:rFonts w:asciiTheme="minorHAnsi" w:hAnsiTheme="minorHAnsi" w:cstheme="minorHAnsi"/>
          <w:sz w:val="22"/>
          <w:szCs w:val="22"/>
        </w:rPr>
      </w:pPr>
      <w:r w:rsidRPr="009A7EF7">
        <w:rPr>
          <w:rFonts w:asciiTheme="minorHAnsi" w:hAnsiTheme="minorHAnsi" w:cstheme="minorHAnsi"/>
          <w:sz w:val="22"/>
          <w:szCs w:val="22"/>
        </w:rPr>
        <w:t>The above table is used for the formulation of equation for finding the minimum number of workers required. I have assigned a value Time period for each shift. The total adds up to 8. The above seen dummy variables are used for the linear programming of the data and obtaining a minimum number of workers required.</w:t>
      </w:r>
    </w:p>
    <w:p w14:paraId="6D077652" w14:textId="479BDBFA" w:rsidR="002851D1" w:rsidRPr="00C63345" w:rsidRDefault="002851D1" w:rsidP="00A77D57">
      <w:pPr>
        <w:rPr>
          <w:rFonts w:asciiTheme="minorHAnsi" w:hAnsiTheme="minorHAnsi" w:cstheme="minorHAnsi"/>
          <w:b/>
          <w:bCs/>
          <w:sz w:val="22"/>
          <w:szCs w:val="22"/>
        </w:rPr>
      </w:pPr>
      <w:r w:rsidRPr="00C63345">
        <w:rPr>
          <w:rFonts w:asciiTheme="minorHAnsi" w:hAnsiTheme="minorHAnsi" w:cstheme="minorHAnsi"/>
          <w:b/>
          <w:bCs/>
          <w:sz w:val="22"/>
          <w:szCs w:val="22"/>
        </w:rPr>
        <w:t>Equation:</w:t>
      </w:r>
    </w:p>
    <w:p w14:paraId="1658F7FF" w14:textId="76763EFA" w:rsidR="002851D1" w:rsidRPr="009A7EF7" w:rsidRDefault="002851D1" w:rsidP="00A77D57">
      <w:pPr>
        <w:rPr>
          <w:rFonts w:asciiTheme="minorHAnsi" w:hAnsiTheme="minorHAnsi" w:cstheme="minorHAnsi"/>
          <w:sz w:val="22"/>
          <w:szCs w:val="22"/>
        </w:rPr>
      </w:pPr>
      <w:r w:rsidRPr="009A7EF7">
        <w:rPr>
          <w:rFonts w:asciiTheme="minorHAnsi" w:hAnsiTheme="minorHAnsi" w:cstheme="minorHAnsi"/>
          <w:sz w:val="22"/>
          <w:szCs w:val="22"/>
        </w:rPr>
        <w:t>Min P = 32p</w:t>
      </w:r>
      <w:r w:rsidRPr="009A7EF7">
        <w:rPr>
          <w:rFonts w:asciiTheme="minorHAnsi" w:hAnsiTheme="minorHAnsi" w:cstheme="minorHAnsi"/>
          <w:sz w:val="22"/>
          <w:szCs w:val="22"/>
          <w:vertAlign w:val="subscript"/>
        </w:rPr>
        <w:t>1</w:t>
      </w:r>
      <w:r w:rsidRPr="009A7EF7">
        <w:rPr>
          <w:rFonts w:asciiTheme="minorHAnsi" w:hAnsiTheme="minorHAnsi" w:cstheme="minorHAnsi"/>
          <w:sz w:val="22"/>
          <w:szCs w:val="22"/>
        </w:rPr>
        <w:t xml:space="preserve"> + 24</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2</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20</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3</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28</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4</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12</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5</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4</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6</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2</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7</w:t>
      </w:r>
      <w:r w:rsidRPr="009A7EF7">
        <w:rPr>
          <w:rFonts w:asciiTheme="minorHAnsi" w:hAnsiTheme="minorHAnsi" w:cstheme="minorHAnsi"/>
          <w:sz w:val="22"/>
          <w:szCs w:val="22"/>
        </w:rPr>
        <w:t xml:space="preserve"> +</w:t>
      </w:r>
      <w:r w:rsidRPr="009A7EF7">
        <w:rPr>
          <w:rFonts w:asciiTheme="minorHAnsi" w:hAnsiTheme="minorHAnsi" w:cstheme="minorHAnsi"/>
          <w:sz w:val="22"/>
          <w:szCs w:val="22"/>
        </w:rPr>
        <w:t xml:space="preserve"> 10</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8</w:t>
      </w:r>
      <w:r w:rsidRPr="009A7EF7">
        <w:rPr>
          <w:rFonts w:asciiTheme="minorHAnsi" w:hAnsiTheme="minorHAnsi" w:cstheme="minorHAnsi"/>
          <w:sz w:val="22"/>
          <w:szCs w:val="22"/>
        </w:rPr>
        <w:t xml:space="preserve"> </w:t>
      </w:r>
    </w:p>
    <w:p w14:paraId="315AF648" w14:textId="27C1353C" w:rsidR="002851D1" w:rsidRPr="00C63345" w:rsidRDefault="002851D1" w:rsidP="00A77D57">
      <w:pPr>
        <w:rPr>
          <w:rFonts w:asciiTheme="minorHAnsi" w:hAnsiTheme="minorHAnsi" w:cstheme="minorHAnsi"/>
          <w:b/>
          <w:bCs/>
          <w:sz w:val="22"/>
          <w:szCs w:val="22"/>
        </w:rPr>
      </w:pPr>
      <w:r w:rsidRPr="00C63345">
        <w:rPr>
          <w:rFonts w:asciiTheme="minorHAnsi" w:hAnsiTheme="minorHAnsi" w:cstheme="minorHAnsi"/>
          <w:b/>
          <w:bCs/>
          <w:sz w:val="22"/>
          <w:szCs w:val="22"/>
        </w:rPr>
        <w:t>Constraints:</w:t>
      </w:r>
    </w:p>
    <w:p w14:paraId="4BDA1B15" w14:textId="011E2BFA" w:rsidR="002851D1" w:rsidRPr="009A7EF7" w:rsidRDefault="002851D1" w:rsidP="002851D1">
      <w:pPr>
        <w:rPr>
          <w:rFonts w:asciiTheme="minorHAnsi" w:hAnsiTheme="minorHAnsi" w:cstheme="minorHAnsi"/>
        </w:rPr>
      </w:pP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1</w:t>
      </w:r>
      <w:r w:rsidRPr="009A7EF7">
        <w:rPr>
          <w:rFonts w:asciiTheme="minorHAnsi" w:hAnsiTheme="minorHAnsi" w:cstheme="minorHAnsi"/>
        </w:rPr>
        <w:t xml:space="preserve"> +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2</w:t>
      </w:r>
      <w:r w:rsidRPr="009A7EF7">
        <w:rPr>
          <w:rFonts w:asciiTheme="minorHAnsi" w:hAnsiTheme="minorHAnsi" w:cstheme="minorHAnsi"/>
        </w:rPr>
        <w:t xml:space="preserve"> +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3</w:t>
      </w:r>
      <w:r w:rsidRPr="009A7EF7">
        <w:rPr>
          <w:rFonts w:asciiTheme="minorHAnsi" w:hAnsiTheme="minorHAnsi" w:cstheme="minorHAnsi"/>
        </w:rPr>
        <w:t xml:space="preserve"> +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4</w:t>
      </w:r>
      <w:r w:rsidRPr="009A7EF7">
        <w:rPr>
          <w:rFonts w:asciiTheme="minorHAnsi" w:hAnsiTheme="minorHAnsi" w:cstheme="minorHAnsi"/>
          <w:sz w:val="22"/>
          <w:szCs w:val="22"/>
          <w:vertAlign w:val="subscript"/>
        </w:rPr>
        <w:t xml:space="preserve"> </w:t>
      </w:r>
      <w:r w:rsidRPr="009A7EF7">
        <w:rPr>
          <w:rFonts w:asciiTheme="minorHAnsi" w:hAnsiTheme="minorHAnsi" w:cstheme="minorHAnsi"/>
        </w:rPr>
        <w:t xml:space="preserve">+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5</w:t>
      </w:r>
      <w:r w:rsidRPr="009A7EF7">
        <w:rPr>
          <w:rFonts w:asciiTheme="minorHAnsi" w:hAnsiTheme="minorHAnsi" w:cstheme="minorHAnsi"/>
        </w:rPr>
        <w:t xml:space="preserve"> +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6</w:t>
      </w:r>
      <w:r w:rsidRPr="009A7EF7">
        <w:rPr>
          <w:rFonts w:asciiTheme="minorHAnsi" w:hAnsiTheme="minorHAnsi" w:cstheme="minorHAnsi"/>
          <w:sz w:val="22"/>
          <w:szCs w:val="22"/>
          <w:vertAlign w:val="subscript"/>
        </w:rPr>
        <w:t xml:space="preserve"> </w:t>
      </w:r>
      <w:r w:rsidRPr="009A7EF7">
        <w:rPr>
          <w:rFonts w:asciiTheme="minorHAnsi" w:hAnsiTheme="minorHAnsi" w:cstheme="minorHAnsi"/>
        </w:rPr>
        <w:t xml:space="preserve">+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7</w:t>
      </w:r>
      <w:r w:rsidRPr="009A7EF7">
        <w:rPr>
          <w:rFonts w:asciiTheme="minorHAnsi" w:hAnsiTheme="minorHAnsi" w:cstheme="minorHAnsi"/>
        </w:rPr>
        <w:t xml:space="preserve"> + </w:t>
      </w:r>
      <w:r w:rsidRPr="009A7EF7">
        <w:rPr>
          <w:rFonts w:asciiTheme="minorHAnsi" w:hAnsiTheme="minorHAnsi" w:cstheme="minorHAnsi"/>
          <w:sz w:val="22"/>
          <w:szCs w:val="22"/>
        </w:rPr>
        <w:t>p</w:t>
      </w:r>
      <w:r w:rsidRPr="009A7EF7">
        <w:rPr>
          <w:rFonts w:asciiTheme="minorHAnsi" w:hAnsiTheme="minorHAnsi" w:cstheme="minorHAnsi"/>
          <w:sz w:val="22"/>
          <w:szCs w:val="22"/>
          <w:vertAlign w:val="subscript"/>
        </w:rPr>
        <w:t>8</w:t>
      </w:r>
      <w:r w:rsidRPr="009A7EF7">
        <w:rPr>
          <w:rFonts w:asciiTheme="minorHAnsi" w:hAnsiTheme="minorHAnsi" w:cstheme="minorHAnsi"/>
          <w:sz w:val="22"/>
          <w:szCs w:val="22"/>
        </w:rPr>
        <w:t xml:space="preserve"> &lt;= 24</w:t>
      </w:r>
    </w:p>
    <w:p w14:paraId="3D126FE9" w14:textId="10950B99" w:rsidR="002851D1" w:rsidRPr="009A7EF7" w:rsidRDefault="002851D1" w:rsidP="00A77D57">
      <w:pPr>
        <w:rPr>
          <w:rFonts w:asciiTheme="minorHAnsi" w:hAnsiTheme="minorHAnsi" w:cstheme="minorHAnsi"/>
          <w:sz w:val="22"/>
          <w:szCs w:val="22"/>
        </w:rPr>
      </w:pPr>
    </w:p>
    <w:p w14:paraId="63743182" w14:textId="6C992890" w:rsidR="00E15C42" w:rsidRPr="009A7EF7" w:rsidRDefault="002851D1" w:rsidP="00A77D57">
      <w:pPr>
        <w:rPr>
          <w:rFonts w:asciiTheme="minorHAnsi" w:hAnsiTheme="minorHAnsi" w:cstheme="minorHAnsi"/>
          <w:sz w:val="22"/>
          <w:szCs w:val="22"/>
        </w:rPr>
      </w:pPr>
      <w:r w:rsidRPr="009A7EF7">
        <w:rPr>
          <w:rFonts w:asciiTheme="minorHAnsi" w:hAnsiTheme="minorHAnsi" w:cstheme="minorHAnsi"/>
          <w:sz w:val="22"/>
          <w:szCs w:val="22"/>
        </w:rPr>
        <w:t>The equation above shows the required number of workers in each shift represented by p</w:t>
      </w:r>
      <w:r w:rsidRPr="009A7EF7">
        <w:rPr>
          <w:rFonts w:asciiTheme="minorHAnsi" w:hAnsiTheme="minorHAnsi" w:cstheme="minorHAnsi"/>
          <w:sz w:val="22"/>
          <w:szCs w:val="22"/>
          <w:vertAlign w:val="subscript"/>
        </w:rPr>
        <w:t>x</w:t>
      </w:r>
      <w:r w:rsidRPr="009A7EF7">
        <w:rPr>
          <w:rFonts w:asciiTheme="minorHAnsi" w:hAnsiTheme="minorHAnsi" w:cstheme="minorHAnsi"/>
          <w:sz w:val="22"/>
          <w:szCs w:val="22"/>
        </w:rPr>
        <w:t xml:space="preserve"> where x ranges from 1 to 8. P is the minimum number of workers that would be enough to fill the shift.</w:t>
      </w:r>
    </w:p>
    <w:p w14:paraId="4AB61B04" w14:textId="47374849" w:rsidR="00E15C42" w:rsidRPr="009A7EF7" w:rsidRDefault="00E15C42" w:rsidP="00A77D57">
      <w:pPr>
        <w:rPr>
          <w:rFonts w:asciiTheme="minorHAnsi" w:hAnsiTheme="minorHAnsi" w:cstheme="minorHAnsi"/>
          <w:sz w:val="22"/>
          <w:szCs w:val="22"/>
        </w:rPr>
      </w:pPr>
    </w:p>
    <w:p w14:paraId="2EDCFE93" w14:textId="696A3AB1" w:rsidR="00E15C42" w:rsidRPr="009A7EF7" w:rsidRDefault="00E15C42" w:rsidP="00E15C42">
      <w:pPr>
        <w:pStyle w:val="Heading1"/>
        <w:rPr>
          <w:rFonts w:asciiTheme="minorHAnsi" w:hAnsiTheme="minorHAnsi" w:cstheme="minorHAnsi"/>
        </w:rPr>
      </w:pPr>
      <w:bookmarkStart w:id="10" w:name="_Toc72879198"/>
      <w:r w:rsidRPr="009A7EF7">
        <w:rPr>
          <w:rFonts w:asciiTheme="minorHAnsi" w:hAnsiTheme="minorHAnsi" w:cstheme="minorHAnsi"/>
        </w:rPr>
        <w:t>S</w:t>
      </w:r>
      <w:r w:rsidRPr="009A7EF7">
        <w:rPr>
          <w:rFonts w:asciiTheme="minorHAnsi" w:hAnsiTheme="minorHAnsi" w:cstheme="minorHAnsi"/>
        </w:rPr>
        <w:t>A</w:t>
      </w:r>
      <w:r w:rsidRPr="009A7EF7">
        <w:rPr>
          <w:rFonts w:asciiTheme="minorHAnsi" w:hAnsiTheme="minorHAnsi" w:cstheme="minorHAnsi"/>
        </w:rPr>
        <w:t>S BI</w:t>
      </w:r>
      <w:bookmarkEnd w:id="10"/>
    </w:p>
    <w:p w14:paraId="2B5A7E48" w14:textId="55D57995" w:rsidR="00E15C42" w:rsidRPr="009A7EF7" w:rsidRDefault="00E15C42" w:rsidP="00E15C42">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I am creating a business intelligence application for the sales department.</w:t>
      </w:r>
      <w:r w:rsidR="00837D09" w:rsidRPr="009A7EF7">
        <w:rPr>
          <w:rFonts w:asciiTheme="minorHAnsi" w:hAnsiTheme="minorHAnsi" w:cstheme="minorHAnsi"/>
          <w:sz w:val="22"/>
          <w:szCs w:val="22"/>
          <w:lang w:val="en-US" w:eastAsia="en-US"/>
        </w:rPr>
        <w:t xml:space="preserve"> 2 information delivery portals are used. They are:</w:t>
      </w:r>
    </w:p>
    <w:p w14:paraId="79A63B2B" w14:textId="7938CBFD" w:rsidR="00837D09" w:rsidRPr="009A7EF7" w:rsidRDefault="00837D09" w:rsidP="00E15C42">
      <w:pPr>
        <w:rPr>
          <w:rFonts w:asciiTheme="minorHAnsi" w:hAnsiTheme="minorHAnsi" w:cstheme="minorHAnsi"/>
          <w:sz w:val="22"/>
          <w:szCs w:val="22"/>
          <w:lang w:val="en-US" w:eastAsia="en-US"/>
        </w:rPr>
      </w:pPr>
    </w:p>
    <w:p w14:paraId="12F6B45B" w14:textId="25037099" w:rsidR="00837D09" w:rsidRPr="009A7EF7" w:rsidRDefault="00837D09" w:rsidP="00837D09">
      <w:pPr>
        <w:pStyle w:val="ListParagraph"/>
        <w:numPr>
          <w:ilvl w:val="0"/>
          <w:numId w:val="2"/>
        </w:numPr>
        <w:rPr>
          <w:rFonts w:cstheme="minorHAnsi"/>
          <w:lang w:val="en-US"/>
        </w:rPr>
      </w:pPr>
      <w:r w:rsidRPr="009A7EF7">
        <w:rPr>
          <w:rFonts w:cstheme="minorHAnsi"/>
          <w:lang w:val="en-US"/>
        </w:rPr>
        <w:t xml:space="preserve">IDP1- This portal is used to display </w:t>
      </w:r>
      <w:r w:rsidR="00945CF8" w:rsidRPr="009A7EF7">
        <w:rPr>
          <w:rFonts w:cstheme="minorHAnsi"/>
          <w:lang w:val="en-US"/>
        </w:rPr>
        <w:t>the total</w:t>
      </w:r>
      <w:r w:rsidRPr="009A7EF7">
        <w:rPr>
          <w:rFonts w:cstheme="minorHAnsi"/>
          <w:lang w:val="en-US"/>
        </w:rPr>
        <w:t xml:space="preserve"> sales with respect to Product Category and Customer Type.</w:t>
      </w:r>
    </w:p>
    <w:p w14:paraId="6F6B2304" w14:textId="3AE43EED" w:rsidR="00945CF8" w:rsidRPr="009A7EF7" w:rsidRDefault="00945CF8" w:rsidP="00945CF8">
      <w:pPr>
        <w:pStyle w:val="ListParagraph"/>
        <w:numPr>
          <w:ilvl w:val="0"/>
          <w:numId w:val="2"/>
        </w:numPr>
        <w:rPr>
          <w:rFonts w:cstheme="minorHAnsi"/>
          <w:lang w:val="en-US"/>
        </w:rPr>
      </w:pPr>
      <w:r w:rsidRPr="009A7EF7">
        <w:rPr>
          <w:rFonts w:cstheme="minorHAnsi"/>
          <w:lang w:val="en-US"/>
        </w:rPr>
        <w:t>IDP2- This portal is used to display the total sales of each product with respect to the Customer and produce graphs for further analysis.</w:t>
      </w:r>
    </w:p>
    <w:p w14:paraId="0AABC325" w14:textId="29AE0DB3" w:rsidR="00945CF8" w:rsidRPr="009A7EF7" w:rsidRDefault="00945CF8" w:rsidP="00945CF8">
      <w:pPr>
        <w:pStyle w:val="Heading1"/>
        <w:rPr>
          <w:rFonts w:asciiTheme="minorHAnsi" w:hAnsiTheme="minorHAnsi" w:cstheme="minorHAnsi"/>
        </w:rPr>
      </w:pPr>
      <w:bookmarkStart w:id="11" w:name="_Toc72879199"/>
      <w:r w:rsidRPr="009A7EF7">
        <w:rPr>
          <w:rFonts w:asciiTheme="minorHAnsi" w:hAnsiTheme="minorHAnsi" w:cstheme="minorHAnsi"/>
        </w:rPr>
        <w:lastRenderedPageBreak/>
        <w:t>Data preparation: Information Map Studio</w:t>
      </w:r>
      <w:bookmarkEnd w:id="11"/>
    </w:p>
    <w:p w14:paraId="15505409" w14:textId="00885049" w:rsidR="00945CF8" w:rsidRPr="009A7EF7" w:rsidRDefault="00945CF8" w:rsidP="00945CF8">
      <w:pPr>
        <w:rPr>
          <w:rFonts w:asciiTheme="minorHAnsi" w:hAnsiTheme="minorHAnsi" w:cstheme="minorHAnsi"/>
          <w:lang w:val="en-US" w:eastAsia="en-US"/>
        </w:rPr>
      </w:pPr>
      <w:r w:rsidRPr="009A7EF7">
        <w:rPr>
          <w:rFonts w:asciiTheme="minorHAnsi" w:hAnsiTheme="minorHAnsi" w:cstheme="minorHAnsi"/>
          <w:noProof/>
          <w:lang w:val="en-US" w:eastAsia="en-US"/>
        </w:rPr>
        <w:drawing>
          <wp:inline distT="0" distB="0" distL="0" distR="0" wp14:anchorId="312B911F" wp14:editId="18F4C787">
            <wp:extent cx="5730240" cy="3642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p>
    <w:p w14:paraId="487BE97D" w14:textId="77777777" w:rsidR="00FC2440" w:rsidRPr="009A7EF7" w:rsidRDefault="00710FD1" w:rsidP="00945CF8">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 xml:space="preserve">The above </w:t>
      </w:r>
      <w:r w:rsidR="00FC2440" w:rsidRPr="009A7EF7">
        <w:rPr>
          <w:rFonts w:asciiTheme="minorHAnsi" w:hAnsiTheme="minorHAnsi" w:cstheme="minorHAnsi"/>
          <w:sz w:val="22"/>
          <w:szCs w:val="22"/>
          <w:lang w:val="en-US" w:eastAsia="en-US"/>
        </w:rPr>
        <w:t>image shows how the tables are joined to each other in information map studio.</w:t>
      </w:r>
    </w:p>
    <w:p w14:paraId="087CA071" w14:textId="54B942A4" w:rsidR="00710FD1" w:rsidRPr="009A7EF7" w:rsidRDefault="00FC2440" w:rsidP="00945CF8">
      <w:pPr>
        <w:rPr>
          <w:rFonts w:asciiTheme="minorHAnsi" w:hAnsiTheme="minorHAnsi" w:cstheme="minorHAnsi"/>
          <w:sz w:val="22"/>
          <w:szCs w:val="22"/>
          <w:lang w:val="en-US" w:eastAsia="en-US"/>
        </w:rPr>
      </w:pPr>
      <w:r w:rsidRPr="009A7EF7">
        <w:rPr>
          <w:rFonts w:asciiTheme="minorHAnsi" w:hAnsiTheme="minorHAnsi" w:cstheme="minorHAnsi"/>
          <w:noProof/>
          <w:sz w:val="22"/>
          <w:szCs w:val="22"/>
          <w:lang w:val="en-US" w:eastAsia="en-US"/>
        </w:rPr>
        <w:drawing>
          <wp:inline distT="0" distB="0" distL="0" distR="0" wp14:anchorId="04E8218D" wp14:editId="70AAA327">
            <wp:extent cx="144780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2019300"/>
                    </a:xfrm>
                    <a:prstGeom prst="rect">
                      <a:avLst/>
                    </a:prstGeom>
                    <a:noFill/>
                    <a:ln>
                      <a:noFill/>
                    </a:ln>
                  </pic:spPr>
                </pic:pic>
              </a:graphicData>
            </a:graphic>
          </wp:inline>
        </w:drawing>
      </w:r>
    </w:p>
    <w:p w14:paraId="623E6C70" w14:textId="05D7A4FD" w:rsidR="00FC2440" w:rsidRPr="009A7EF7" w:rsidRDefault="00FC2440" w:rsidP="00945CF8">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The Image above shows all the variables and filters used for creating the Information Delivery Portal.</w:t>
      </w:r>
    </w:p>
    <w:p w14:paraId="614ECBE2" w14:textId="02D400FE" w:rsidR="00945CF8" w:rsidRPr="009A7EF7" w:rsidRDefault="00FC2440" w:rsidP="00945CF8">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 xml:space="preserve">I am mainly using the filters Year Category (Product Group) and </w:t>
      </w:r>
      <w:proofErr w:type="spellStart"/>
      <w:r w:rsidRPr="009A7EF7">
        <w:rPr>
          <w:rFonts w:asciiTheme="minorHAnsi" w:hAnsiTheme="minorHAnsi" w:cstheme="minorHAnsi"/>
          <w:sz w:val="22"/>
          <w:szCs w:val="22"/>
          <w:lang w:val="en-US" w:eastAsia="en-US"/>
        </w:rPr>
        <w:t>Typefilter</w:t>
      </w:r>
      <w:proofErr w:type="spellEnd"/>
      <w:r w:rsidRPr="009A7EF7">
        <w:rPr>
          <w:rFonts w:asciiTheme="minorHAnsi" w:hAnsiTheme="minorHAnsi" w:cstheme="minorHAnsi"/>
          <w:sz w:val="22"/>
          <w:szCs w:val="22"/>
          <w:lang w:val="en-US" w:eastAsia="en-US"/>
        </w:rPr>
        <w:t>.</w:t>
      </w:r>
      <w:r w:rsidR="00971555" w:rsidRPr="009A7EF7">
        <w:rPr>
          <w:rFonts w:asciiTheme="minorHAnsi" w:hAnsiTheme="minorHAnsi" w:cstheme="minorHAnsi"/>
          <w:sz w:val="22"/>
          <w:szCs w:val="22"/>
          <w:lang w:val="en-US" w:eastAsia="en-US"/>
        </w:rPr>
        <w:t xml:space="preserve"> A Variable </w:t>
      </w:r>
      <w:proofErr w:type="spellStart"/>
      <w:r w:rsidR="00971555" w:rsidRPr="009A7EF7">
        <w:rPr>
          <w:rFonts w:asciiTheme="minorHAnsi" w:hAnsiTheme="minorHAnsi" w:cstheme="minorHAnsi"/>
          <w:sz w:val="22"/>
          <w:szCs w:val="22"/>
          <w:lang w:val="en-US" w:eastAsia="en-US"/>
        </w:rPr>
        <w:t>SalesTotal</w:t>
      </w:r>
      <w:proofErr w:type="spellEnd"/>
      <w:r w:rsidR="00971555" w:rsidRPr="009A7EF7">
        <w:rPr>
          <w:rFonts w:asciiTheme="minorHAnsi" w:hAnsiTheme="minorHAnsi" w:cstheme="minorHAnsi"/>
          <w:sz w:val="22"/>
          <w:szCs w:val="22"/>
          <w:lang w:val="en-US" w:eastAsia="en-US"/>
        </w:rPr>
        <w:t xml:space="preserve"> has also been created which holds the value of Sum of Sale Amount.</w:t>
      </w:r>
    </w:p>
    <w:p w14:paraId="54C7EA83" w14:textId="147C769D" w:rsidR="00FC2440" w:rsidRPr="009A7EF7" w:rsidRDefault="00FC2440" w:rsidP="00945CF8">
      <w:pPr>
        <w:rPr>
          <w:rFonts w:asciiTheme="minorHAnsi" w:hAnsiTheme="minorHAnsi" w:cstheme="minorHAnsi"/>
          <w:sz w:val="22"/>
          <w:szCs w:val="22"/>
          <w:lang w:val="en-US" w:eastAsia="en-US"/>
        </w:rPr>
      </w:pPr>
    </w:p>
    <w:p w14:paraId="05DF2268" w14:textId="030E2610" w:rsidR="00FC2440" w:rsidRPr="009A7EF7" w:rsidRDefault="00FC2440" w:rsidP="00945CF8">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This is the final set of data I will be using in SAS Web report Studio to create web reports.</w:t>
      </w:r>
    </w:p>
    <w:p w14:paraId="73E86BD1" w14:textId="68FDC405" w:rsidR="00E15C42" w:rsidRPr="009A7EF7" w:rsidRDefault="00E15C42" w:rsidP="00E15C42">
      <w:pPr>
        <w:pStyle w:val="Heading1"/>
        <w:rPr>
          <w:rFonts w:asciiTheme="minorHAnsi" w:hAnsiTheme="minorHAnsi" w:cstheme="minorHAnsi"/>
        </w:rPr>
      </w:pPr>
      <w:bookmarkStart w:id="12" w:name="_Toc72879200"/>
      <w:r w:rsidRPr="009A7EF7">
        <w:rPr>
          <w:rFonts w:asciiTheme="minorHAnsi" w:hAnsiTheme="minorHAnsi" w:cstheme="minorHAnsi"/>
        </w:rPr>
        <w:lastRenderedPageBreak/>
        <w:t>Using SAS BI to display Total Sales with respect to Customer &amp; Product type</w:t>
      </w:r>
      <w:r w:rsidRPr="009A7EF7">
        <w:rPr>
          <w:rFonts w:asciiTheme="minorHAnsi" w:hAnsiTheme="minorHAnsi" w:cstheme="minorHAnsi"/>
        </w:rPr>
        <w:t>.</w:t>
      </w:r>
      <w:bookmarkEnd w:id="12"/>
    </w:p>
    <w:p w14:paraId="6A55DCF0" w14:textId="04B1DA29" w:rsidR="00020EB5" w:rsidRPr="009A7EF7" w:rsidRDefault="00BF7414" w:rsidP="00020EB5">
      <w:pPr>
        <w:rPr>
          <w:rFonts w:asciiTheme="minorHAnsi" w:hAnsiTheme="minorHAnsi" w:cstheme="minorHAnsi"/>
          <w:lang w:val="en-US" w:eastAsia="en-US"/>
        </w:rPr>
      </w:pPr>
      <w:r w:rsidRPr="009A7EF7">
        <w:rPr>
          <w:rFonts w:asciiTheme="minorHAnsi" w:hAnsiTheme="minorHAnsi" w:cstheme="minorHAnsi"/>
          <w:noProof/>
          <w:lang w:val="en-US" w:eastAsia="en-US"/>
        </w:rPr>
        <w:drawing>
          <wp:inline distT="0" distB="0" distL="0" distR="0" wp14:anchorId="3D70AEA0" wp14:editId="5DF7C0F2">
            <wp:extent cx="1356360" cy="1584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60" cy="1584960"/>
                    </a:xfrm>
                    <a:prstGeom prst="rect">
                      <a:avLst/>
                    </a:prstGeom>
                    <a:noFill/>
                    <a:ln>
                      <a:noFill/>
                    </a:ln>
                  </pic:spPr>
                </pic:pic>
              </a:graphicData>
            </a:graphic>
          </wp:inline>
        </w:drawing>
      </w:r>
    </w:p>
    <w:p w14:paraId="30CAECBA" w14:textId="1129F4DE" w:rsidR="00E15C42" w:rsidRPr="009A7EF7" w:rsidRDefault="00BF7414" w:rsidP="00A77D57">
      <w:pPr>
        <w:rPr>
          <w:rFonts w:asciiTheme="minorHAnsi" w:hAnsiTheme="minorHAnsi" w:cstheme="minorHAnsi"/>
          <w:noProof/>
          <w:sz w:val="22"/>
          <w:szCs w:val="22"/>
        </w:rPr>
      </w:pPr>
      <w:r w:rsidRPr="009A7EF7">
        <w:rPr>
          <w:rFonts w:asciiTheme="minorHAnsi" w:hAnsiTheme="minorHAnsi" w:cstheme="minorHAnsi"/>
          <w:noProof/>
          <w:sz w:val="22"/>
          <w:szCs w:val="22"/>
        </w:rPr>
        <w:t>The above variables are used to display The Sales Totals of different types of Customers.</w:t>
      </w:r>
    </w:p>
    <w:p w14:paraId="6103380A" w14:textId="449B4315" w:rsidR="00971555" w:rsidRPr="009A7EF7" w:rsidRDefault="00BF7414" w:rsidP="00A77D57">
      <w:pPr>
        <w:rPr>
          <w:rFonts w:asciiTheme="minorHAnsi" w:hAnsiTheme="minorHAnsi" w:cstheme="minorHAnsi"/>
          <w:sz w:val="22"/>
          <w:szCs w:val="22"/>
        </w:rPr>
      </w:pPr>
      <w:r w:rsidRPr="009A7EF7">
        <w:rPr>
          <w:rFonts w:asciiTheme="minorHAnsi" w:hAnsiTheme="minorHAnsi" w:cstheme="minorHAnsi"/>
          <w:noProof/>
          <w:sz w:val="22"/>
          <w:szCs w:val="22"/>
        </w:rPr>
        <w:drawing>
          <wp:inline distT="0" distB="0" distL="0" distR="0" wp14:anchorId="5772B885" wp14:editId="496178FD">
            <wp:extent cx="5494020"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3604260"/>
                    </a:xfrm>
                    <a:prstGeom prst="rect">
                      <a:avLst/>
                    </a:prstGeom>
                    <a:noFill/>
                    <a:ln>
                      <a:noFill/>
                    </a:ln>
                  </pic:spPr>
                </pic:pic>
              </a:graphicData>
            </a:graphic>
          </wp:inline>
        </w:drawing>
      </w:r>
    </w:p>
    <w:p w14:paraId="1369453D" w14:textId="77777777" w:rsidR="001C30CF" w:rsidRPr="009A7EF7" w:rsidRDefault="001C30CF" w:rsidP="00A77D57">
      <w:pPr>
        <w:rPr>
          <w:rFonts w:asciiTheme="minorHAnsi" w:hAnsiTheme="minorHAnsi" w:cstheme="minorHAnsi"/>
          <w:sz w:val="22"/>
          <w:szCs w:val="22"/>
        </w:rPr>
      </w:pPr>
    </w:p>
    <w:p w14:paraId="709841B0" w14:textId="4F044A3A" w:rsidR="00020EB5" w:rsidRPr="009A7EF7" w:rsidRDefault="00971555" w:rsidP="00A77D57">
      <w:pPr>
        <w:rPr>
          <w:rFonts w:asciiTheme="minorHAnsi" w:hAnsiTheme="minorHAnsi" w:cstheme="minorHAnsi"/>
          <w:sz w:val="22"/>
          <w:szCs w:val="22"/>
        </w:rPr>
      </w:pPr>
      <w:r w:rsidRPr="009A7EF7">
        <w:rPr>
          <w:rFonts w:asciiTheme="minorHAnsi" w:hAnsiTheme="minorHAnsi" w:cstheme="minorHAnsi"/>
          <w:sz w:val="22"/>
          <w:szCs w:val="22"/>
        </w:rPr>
        <w:t>We get the above application in the information delivery portal. The table has been broken with Year. From the Table of contents, we can select the year which in turn displays the Type, Name of customer, Product Category, Units and Total Sales.</w:t>
      </w:r>
    </w:p>
    <w:p w14:paraId="670EABF3" w14:textId="77777777" w:rsidR="00971555" w:rsidRPr="009A7EF7" w:rsidRDefault="00971555" w:rsidP="00A77D57">
      <w:pPr>
        <w:rPr>
          <w:rFonts w:asciiTheme="minorHAnsi" w:hAnsiTheme="minorHAnsi" w:cstheme="minorHAnsi"/>
          <w:sz w:val="22"/>
          <w:szCs w:val="22"/>
        </w:rPr>
      </w:pPr>
    </w:p>
    <w:p w14:paraId="1E36AAB1" w14:textId="4AEAFAEE" w:rsidR="00020EB5" w:rsidRPr="009A7EF7" w:rsidRDefault="00971555" w:rsidP="00A77D57">
      <w:pPr>
        <w:rPr>
          <w:rFonts w:asciiTheme="minorHAnsi" w:hAnsiTheme="minorHAnsi" w:cstheme="minorHAnsi"/>
          <w:sz w:val="22"/>
          <w:szCs w:val="22"/>
        </w:rPr>
      </w:pPr>
      <w:r w:rsidRPr="009A7EF7">
        <w:rPr>
          <w:rFonts w:asciiTheme="minorHAnsi" w:hAnsiTheme="minorHAnsi" w:cstheme="minorHAnsi"/>
          <w:sz w:val="22"/>
          <w:szCs w:val="22"/>
        </w:rPr>
        <w:t>We can see the data for individual Customer Type and Product Type.</w:t>
      </w:r>
    </w:p>
    <w:p w14:paraId="33A96C7B" w14:textId="1F725485" w:rsidR="00971555" w:rsidRPr="009A7EF7" w:rsidRDefault="00971555" w:rsidP="00A77D57">
      <w:pPr>
        <w:rPr>
          <w:rFonts w:asciiTheme="minorHAnsi" w:hAnsiTheme="minorHAnsi" w:cstheme="minorHAnsi"/>
          <w:sz w:val="22"/>
          <w:szCs w:val="22"/>
        </w:rPr>
      </w:pPr>
    </w:p>
    <w:p w14:paraId="3FA7DB0E" w14:textId="77777777" w:rsidR="00747FE8" w:rsidRPr="009A7EF7" w:rsidRDefault="00747FE8" w:rsidP="001C30CF">
      <w:pPr>
        <w:pStyle w:val="Heading1"/>
        <w:rPr>
          <w:rFonts w:asciiTheme="minorHAnsi" w:hAnsiTheme="minorHAnsi" w:cstheme="minorHAnsi"/>
        </w:rPr>
      </w:pPr>
    </w:p>
    <w:p w14:paraId="248DEACC" w14:textId="3C1C4DA6" w:rsidR="00747FE8" w:rsidRPr="009A7EF7" w:rsidRDefault="00747FE8" w:rsidP="001C30CF">
      <w:pPr>
        <w:pStyle w:val="Heading1"/>
        <w:rPr>
          <w:rFonts w:asciiTheme="minorHAnsi" w:hAnsiTheme="minorHAnsi" w:cstheme="minorHAnsi"/>
        </w:rPr>
      </w:pPr>
    </w:p>
    <w:p w14:paraId="24DBBF49" w14:textId="77777777" w:rsidR="00747FE8" w:rsidRPr="009A7EF7" w:rsidRDefault="00747FE8" w:rsidP="00747FE8">
      <w:pPr>
        <w:rPr>
          <w:rFonts w:asciiTheme="minorHAnsi" w:hAnsiTheme="minorHAnsi" w:cstheme="minorHAnsi"/>
          <w:lang w:val="en-US" w:eastAsia="en-US"/>
        </w:rPr>
      </w:pPr>
    </w:p>
    <w:p w14:paraId="16B5E040" w14:textId="76EEA426" w:rsidR="001C30CF" w:rsidRPr="009A7EF7" w:rsidRDefault="001C30CF" w:rsidP="001C30CF">
      <w:pPr>
        <w:pStyle w:val="Heading1"/>
        <w:rPr>
          <w:rFonts w:asciiTheme="minorHAnsi" w:hAnsiTheme="minorHAnsi" w:cstheme="minorHAnsi"/>
        </w:rPr>
      </w:pPr>
      <w:bookmarkStart w:id="13" w:name="_Toc72879201"/>
      <w:r w:rsidRPr="009A7EF7">
        <w:rPr>
          <w:rFonts w:asciiTheme="minorHAnsi" w:hAnsiTheme="minorHAnsi" w:cstheme="minorHAnsi"/>
        </w:rPr>
        <w:lastRenderedPageBreak/>
        <w:t xml:space="preserve">Using SAS BI to display Total Sales </w:t>
      </w:r>
      <w:r w:rsidRPr="009A7EF7">
        <w:rPr>
          <w:rFonts w:asciiTheme="minorHAnsi" w:hAnsiTheme="minorHAnsi" w:cstheme="minorHAnsi"/>
        </w:rPr>
        <w:t>of each product to the different customer</w:t>
      </w:r>
      <w:r w:rsidRPr="009A7EF7">
        <w:rPr>
          <w:rFonts w:asciiTheme="minorHAnsi" w:hAnsiTheme="minorHAnsi" w:cstheme="minorHAnsi"/>
        </w:rPr>
        <w:t>.</w:t>
      </w:r>
      <w:bookmarkEnd w:id="13"/>
    </w:p>
    <w:p w14:paraId="13F089EB" w14:textId="77777777" w:rsidR="006770AC" w:rsidRPr="009A7EF7" w:rsidRDefault="001C30CF" w:rsidP="00A77D57">
      <w:pPr>
        <w:rPr>
          <w:rFonts w:asciiTheme="minorHAnsi" w:hAnsiTheme="minorHAnsi" w:cstheme="minorHAnsi"/>
          <w:sz w:val="22"/>
          <w:szCs w:val="22"/>
        </w:rPr>
      </w:pPr>
      <w:r w:rsidRPr="009A7EF7">
        <w:rPr>
          <w:rFonts w:asciiTheme="minorHAnsi" w:hAnsiTheme="minorHAnsi" w:cstheme="minorHAnsi"/>
          <w:sz w:val="22"/>
          <w:szCs w:val="22"/>
        </w:rPr>
        <w:t>In this section we are going to display an IDP with total sales of each product with respect to the customer. Different charts are also displayed using the tabular data.</w:t>
      </w:r>
    </w:p>
    <w:p w14:paraId="10319CE4" w14:textId="77777777" w:rsidR="006770AC" w:rsidRPr="009A7EF7" w:rsidRDefault="006770AC" w:rsidP="00A77D57">
      <w:pPr>
        <w:rPr>
          <w:rFonts w:asciiTheme="minorHAnsi" w:hAnsiTheme="minorHAnsi" w:cstheme="minorHAnsi"/>
          <w:sz w:val="22"/>
          <w:szCs w:val="22"/>
        </w:rPr>
      </w:pPr>
    </w:p>
    <w:p w14:paraId="0021408C" w14:textId="5A5C8788" w:rsidR="001C30CF" w:rsidRPr="009A7EF7" w:rsidRDefault="006770AC" w:rsidP="00A77D57">
      <w:pPr>
        <w:rPr>
          <w:rFonts w:asciiTheme="minorHAnsi" w:hAnsiTheme="minorHAnsi" w:cstheme="minorHAnsi"/>
          <w:sz w:val="22"/>
          <w:szCs w:val="22"/>
        </w:rPr>
      </w:pPr>
      <w:r w:rsidRPr="009A7EF7">
        <w:rPr>
          <w:rFonts w:asciiTheme="minorHAnsi" w:hAnsiTheme="minorHAnsi" w:cstheme="minorHAnsi"/>
          <w:noProof/>
          <w:sz w:val="22"/>
          <w:szCs w:val="22"/>
        </w:rPr>
        <w:drawing>
          <wp:inline distT="0" distB="0" distL="0" distR="0" wp14:anchorId="1454B6AE" wp14:editId="50756D6F">
            <wp:extent cx="1844040" cy="2034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4040" cy="2034540"/>
                    </a:xfrm>
                    <a:prstGeom prst="rect">
                      <a:avLst/>
                    </a:prstGeom>
                    <a:noFill/>
                    <a:ln>
                      <a:noFill/>
                    </a:ln>
                  </pic:spPr>
                </pic:pic>
              </a:graphicData>
            </a:graphic>
          </wp:inline>
        </w:drawing>
      </w:r>
    </w:p>
    <w:p w14:paraId="2AC848CB" w14:textId="0054AEC8" w:rsidR="006770AC" w:rsidRPr="009A7EF7" w:rsidRDefault="006770AC" w:rsidP="00A77D57">
      <w:pPr>
        <w:rPr>
          <w:rFonts w:asciiTheme="minorHAnsi" w:hAnsiTheme="minorHAnsi" w:cstheme="minorHAnsi"/>
          <w:sz w:val="22"/>
          <w:szCs w:val="22"/>
        </w:rPr>
      </w:pPr>
      <w:r w:rsidRPr="009A7EF7">
        <w:rPr>
          <w:rFonts w:asciiTheme="minorHAnsi" w:hAnsiTheme="minorHAnsi" w:cstheme="minorHAnsi"/>
          <w:sz w:val="22"/>
          <w:szCs w:val="22"/>
        </w:rPr>
        <w:t>The above variables are used for this portal.</w:t>
      </w:r>
    </w:p>
    <w:p w14:paraId="4BC1EBF2" w14:textId="69859315" w:rsidR="009752D5" w:rsidRPr="009A7EF7" w:rsidRDefault="009752D5" w:rsidP="00A77D57">
      <w:pPr>
        <w:rPr>
          <w:rFonts w:asciiTheme="minorHAnsi" w:hAnsiTheme="minorHAnsi" w:cstheme="minorHAnsi"/>
          <w:sz w:val="22"/>
          <w:szCs w:val="22"/>
        </w:rPr>
      </w:pPr>
    </w:p>
    <w:p w14:paraId="446871A2" w14:textId="0AFB61E5" w:rsidR="009752D5" w:rsidRPr="009A7EF7" w:rsidRDefault="009752D5" w:rsidP="00A77D57">
      <w:pPr>
        <w:rPr>
          <w:rFonts w:asciiTheme="minorHAnsi" w:hAnsiTheme="minorHAnsi" w:cstheme="minorHAnsi"/>
          <w:sz w:val="22"/>
          <w:szCs w:val="22"/>
        </w:rPr>
      </w:pPr>
      <w:r w:rsidRPr="009A7EF7">
        <w:rPr>
          <w:rFonts w:asciiTheme="minorHAnsi" w:hAnsiTheme="minorHAnsi" w:cstheme="minorHAnsi"/>
          <w:noProof/>
          <w:sz w:val="22"/>
          <w:szCs w:val="22"/>
        </w:rPr>
        <w:drawing>
          <wp:inline distT="0" distB="0" distL="0" distR="0" wp14:anchorId="216D5864" wp14:editId="70BEBB94">
            <wp:extent cx="2758440" cy="2110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2110740"/>
                    </a:xfrm>
                    <a:prstGeom prst="rect">
                      <a:avLst/>
                    </a:prstGeom>
                    <a:noFill/>
                    <a:ln>
                      <a:noFill/>
                    </a:ln>
                  </pic:spPr>
                </pic:pic>
              </a:graphicData>
            </a:graphic>
          </wp:inline>
        </w:drawing>
      </w:r>
    </w:p>
    <w:p w14:paraId="68E74A6E" w14:textId="4A80FAAC" w:rsidR="009752D5" w:rsidRPr="009A7EF7" w:rsidRDefault="009752D5" w:rsidP="00A77D57">
      <w:pPr>
        <w:rPr>
          <w:rFonts w:asciiTheme="minorHAnsi" w:hAnsiTheme="minorHAnsi" w:cstheme="minorHAnsi"/>
          <w:sz w:val="22"/>
          <w:szCs w:val="22"/>
        </w:rPr>
      </w:pPr>
      <w:r w:rsidRPr="009A7EF7">
        <w:rPr>
          <w:rFonts w:asciiTheme="minorHAnsi" w:hAnsiTheme="minorHAnsi" w:cstheme="minorHAnsi"/>
          <w:sz w:val="22"/>
          <w:szCs w:val="22"/>
        </w:rPr>
        <w:t>Initially when the data is viewed a prompt table pops up asking the user to select the Product Group, Customer Group and Year. According to the selections made by the user the data is displayed.</w:t>
      </w:r>
    </w:p>
    <w:p w14:paraId="511D849B" w14:textId="77777777" w:rsidR="009752D5" w:rsidRPr="009A7EF7" w:rsidRDefault="009752D5" w:rsidP="00A77D57">
      <w:pPr>
        <w:rPr>
          <w:rFonts w:asciiTheme="minorHAnsi" w:hAnsiTheme="minorHAnsi" w:cstheme="minorHAnsi"/>
          <w:sz w:val="22"/>
          <w:szCs w:val="22"/>
        </w:rPr>
      </w:pPr>
    </w:p>
    <w:p w14:paraId="77D78464" w14:textId="141F468A" w:rsidR="006770AC" w:rsidRPr="009A7EF7" w:rsidRDefault="006770AC" w:rsidP="00A77D57">
      <w:pPr>
        <w:rPr>
          <w:rFonts w:asciiTheme="minorHAnsi" w:hAnsiTheme="minorHAnsi" w:cstheme="minorHAnsi"/>
          <w:sz w:val="22"/>
          <w:szCs w:val="22"/>
        </w:rPr>
      </w:pPr>
      <w:r w:rsidRPr="009A7EF7">
        <w:rPr>
          <w:rFonts w:asciiTheme="minorHAnsi" w:hAnsiTheme="minorHAnsi" w:cstheme="minorHAnsi"/>
          <w:noProof/>
          <w:sz w:val="22"/>
          <w:szCs w:val="22"/>
        </w:rPr>
        <w:drawing>
          <wp:inline distT="0" distB="0" distL="0" distR="0" wp14:anchorId="0D803A68" wp14:editId="00F25A0E">
            <wp:extent cx="5730240" cy="1303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303020"/>
                    </a:xfrm>
                    <a:prstGeom prst="rect">
                      <a:avLst/>
                    </a:prstGeom>
                    <a:noFill/>
                    <a:ln>
                      <a:noFill/>
                    </a:ln>
                  </pic:spPr>
                </pic:pic>
              </a:graphicData>
            </a:graphic>
          </wp:inline>
        </w:drawing>
      </w:r>
    </w:p>
    <w:p w14:paraId="1756FE6B" w14:textId="51E0E24A" w:rsidR="006770AC" w:rsidRPr="009A7EF7" w:rsidRDefault="006770AC" w:rsidP="00A77D57">
      <w:pPr>
        <w:rPr>
          <w:rFonts w:asciiTheme="minorHAnsi" w:hAnsiTheme="minorHAnsi" w:cstheme="minorHAnsi"/>
          <w:sz w:val="22"/>
          <w:szCs w:val="22"/>
        </w:rPr>
      </w:pPr>
      <w:r w:rsidRPr="009A7EF7">
        <w:rPr>
          <w:rFonts w:asciiTheme="minorHAnsi" w:hAnsiTheme="minorHAnsi" w:cstheme="minorHAnsi"/>
          <w:sz w:val="22"/>
          <w:szCs w:val="22"/>
        </w:rPr>
        <w:t xml:space="preserve">The above table is displayed in the information delivery portal. Here we can see the total sales of each product. This </w:t>
      </w:r>
      <w:proofErr w:type="gramStart"/>
      <w:r w:rsidRPr="009A7EF7">
        <w:rPr>
          <w:rFonts w:asciiTheme="minorHAnsi" w:hAnsiTheme="minorHAnsi" w:cstheme="minorHAnsi"/>
          <w:sz w:val="22"/>
          <w:szCs w:val="22"/>
        </w:rPr>
        <w:t>particular</w:t>
      </w:r>
      <w:r w:rsidR="009752D5" w:rsidRPr="009A7EF7">
        <w:rPr>
          <w:rFonts w:asciiTheme="minorHAnsi" w:hAnsiTheme="minorHAnsi" w:cstheme="minorHAnsi"/>
          <w:sz w:val="22"/>
          <w:szCs w:val="22"/>
        </w:rPr>
        <w:t xml:space="preserve"> table</w:t>
      </w:r>
      <w:proofErr w:type="gramEnd"/>
      <w:r w:rsidR="009752D5" w:rsidRPr="009A7EF7">
        <w:rPr>
          <w:rFonts w:asciiTheme="minorHAnsi" w:hAnsiTheme="minorHAnsi" w:cstheme="minorHAnsi"/>
          <w:sz w:val="22"/>
          <w:szCs w:val="22"/>
        </w:rPr>
        <w:t xml:space="preserve"> displays the Sales totals of where category is equal to ‘Candy’, Type of customer is equal to </w:t>
      </w:r>
      <w:r w:rsidR="007C6758" w:rsidRPr="009A7EF7">
        <w:rPr>
          <w:rFonts w:asciiTheme="minorHAnsi" w:hAnsiTheme="minorHAnsi" w:cstheme="minorHAnsi"/>
          <w:sz w:val="22"/>
          <w:szCs w:val="22"/>
        </w:rPr>
        <w:t>‘Retailer</w:t>
      </w:r>
      <w:r w:rsidR="009752D5" w:rsidRPr="009A7EF7">
        <w:rPr>
          <w:rFonts w:asciiTheme="minorHAnsi" w:hAnsiTheme="minorHAnsi" w:cstheme="minorHAnsi"/>
          <w:sz w:val="22"/>
          <w:szCs w:val="22"/>
        </w:rPr>
        <w:t xml:space="preserve">’ and the Year is 2002. </w:t>
      </w:r>
    </w:p>
    <w:p w14:paraId="64AC2386" w14:textId="3B561D9B" w:rsidR="006770AC" w:rsidRPr="009A7EF7" w:rsidRDefault="006770AC" w:rsidP="00A77D57">
      <w:pPr>
        <w:rPr>
          <w:rFonts w:asciiTheme="minorHAnsi" w:hAnsiTheme="minorHAnsi" w:cstheme="minorHAnsi"/>
          <w:sz w:val="22"/>
          <w:szCs w:val="22"/>
        </w:rPr>
      </w:pPr>
      <w:r w:rsidRPr="009A7EF7">
        <w:rPr>
          <w:rFonts w:asciiTheme="minorHAnsi" w:hAnsiTheme="minorHAnsi" w:cstheme="minorHAnsi"/>
          <w:noProof/>
          <w:sz w:val="22"/>
          <w:szCs w:val="22"/>
        </w:rPr>
        <w:lastRenderedPageBreak/>
        <w:drawing>
          <wp:inline distT="0" distB="0" distL="0" distR="0" wp14:anchorId="18D188AB" wp14:editId="2C45F830">
            <wp:extent cx="4610100"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3848100"/>
                    </a:xfrm>
                    <a:prstGeom prst="rect">
                      <a:avLst/>
                    </a:prstGeom>
                    <a:noFill/>
                    <a:ln>
                      <a:noFill/>
                    </a:ln>
                  </pic:spPr>
                </pic:pic>
              </a:graphicData>
            </a:graphic>
          </wp:inline>
        </w:drawing>
      </w:r>
    </w:p>
    <w:p w14:paraId="71BA8C49" w14:textId="08E71354" w:rsidR="007C6758" w:rsidRPr="009A7EF7" w:rsidRDefault="007C6758" w:rsidP="00A77D57">
      <w:pPr>
        <w:rPr>
          <w:rFonts w:asciiTheme="minorHAnsi" w:hAnsiTheme="minorHAnsi" w:cstheme="minorHAnsi"/>
          <w:sz w:val="22"/>
          <w:szCs w:val="22"/>
        </w:rPr>
      </w:pPr>
      <w:r w:rsidRPr="009A7EF7">
        <w:rPr>
          <w:rFonts w:asciiTheme="minorHAnsi" w:hAnsiTheme="minorHAnsi" w:cstheme="minorHAnsi"/>
          <w:sz w:val="22"/>
          <w:szCs w:val="22"/>
        </w:rPr>
        <w:t>The above pie chart shows the percentage Sales total of each customer with type ‘Retailer’.</w:t>
      </w:r>
    </w:p>
    <w:p w14:paraId="758F96D2" w14:textId="23DD2501" w:rsidR="006770AC" w:rsidRPr="009A7EF7" w:rsidRDefault="006770AC" w:rsidP="00A77D57">
      <w:pPr>
        <w:rPr>
          <w:rFonts w:asciiTheme="minorHAnsi" w:hAnsiTheme="minorHAnsi" w:cstheme="minorHAnsi"/>
          <w:sz w:val="22"/>
          <w:szCs w:val="22"/>
        </w:rPr>
      </w:pPr>
      <w:r w:rsidRPr="009A7EF7">
        <w:rPr>
          <w:rFonts w:asciiTheme="minorHAnsi" w:hAnsiTheme="minorHAnsi" w:cstheme="minorHAnsi"/>
          <w:noProof/>
          <w:sz w:val="22"/>
          <w:szCs w:val="22"/>
        </w:rPr>
        <w:drawing>
          <wp:inline distT="0" distB="0" distL="0" distR="0" wp14:anchorId="15E94E86" wp14:editId="3A06D5E8">
            <wp:extent cx="5791200" cy="1836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200" cy="1836420"/>
                    </a:xfrm>
                    <a:prstGeom prst="rect">
                      <a:avLst/>
                    </a:prstGeom>
                    <a:noFill/>
                    <a:ln>
                      <a:noFill/>
                    </a:ln>
                  </pic:spPr>
                </pic:pic>
              </a:graphicData>
            </a:graphic>
          </wp:inline>
        </w:drawing>
      </w:r>
    </w:p>
    <w:p w14:paraId="75E166A2" w14:textId="2D0F3A08" w:rsidR="007C6758" w:rsidRPr="009A7EF7" w:rsidRDefault="007C6758" w:rsidP="00A77D57">
      <w:pPr>
        <w:rPr>
          <w:rFonts w:asciiTheme="minorHAnsi" w:hAnsiTheme="minorHAnsi" w:cstheme="minorHAnsi"/>
          <w:sz w:val="22"/>
          <w:szCs w:val="22"/>
        </w:rPr>
      </w:pPr>
      <w:r w:rsidRPr="009A7EF7">
        <w:rPr>
          <w:rFonts w:asciiTheme="minorHAnsi" w:hAnsiTheme="minorHAnsi" w:cstheme="minorHAnsi"/>
          <w:sz w:val="22"/>
          <w:szCs w:val="22"/>
        </w:rPr>
        <w:t>The above bar graph shows how total sales of each product with product group ‘Candy’, Customer type ‘Retailer’ and Year is ‘2002’.</w:t>
      </w:r>
    </w:p>
    <w:p w14:paraId="3463CC5F" w14:textId="05C794A4" w:rsidR="00184181" w:rsidRPr="009A7EF7" w:rsidRDefault="00184181" w:rsidP="00A77D57">
      <w:pPr>
        <w:rPr>
          <w:rFonts w:asciiTheme="minorHAnsi" w:hAnsiTheme="minorHAnsi" w:cstheme="minorHAnsi"/>
          <w:sz w:val="22"/>
          <w:szCs w:val="22"/>
        </w:rPr>
      </w:pPr>
    </w:p>
    <w:p w14:paraId="549E1DA3" w14:textId="6FBA919E" w:rsidR="00184181" w:rsidRPr="009A7EF7" w:rsidRDefault="00184181" w:rsidP="00A77D57">
      <w:pPr>
        <w:rPr>
          <w:rFonts w:asciiTheme="minorHAnsi" w:hAnsiTheme="minorHAnsi" w:cstheme="minorHAnsi"/>
          <w:sz w:val="22"/>
          <w:szCs w:val="22"/>
        </w:rPr>
      </w:pPr>
      <w:r w:rsidRPr="009A7EF7">
        <w:rPr>
          <w:rFonts w:asciiTheme="minorHAnsi" w:hAnsiTheme="minorHAnsi" w:cstheme="minorHAnsi"/>
          <w:sz w:val="22"/>
          <w:szCs w:val="22"/>
        </w:rPr>
        <w:t>This BI application can be used to get the total sales value using Product Group, Customer Group, and year. In the information any low-level IT user can access these records and get a meaningful insight using this application.</w:t>
      </w:r>
    </w:p>
    <w:p w14:paraId="63715847" w14:textId="0E547BA1" w:rsidR="00B61777" w:rsidRPr="009A7EF7" w:rsidRDefault="00B61777" w:rsidP="00A77D57">
      <w:pPr>
        <w:rPr>
          <w:rFonts w:asciiTheme="minorHAnsi" w:hAnsiTheme="minorHAnsi" w:cstheme="minorHAnsi"/>
          <w:sz w:val="22"/>
          <w:szCs w:val="22"/>
        </w:rPr>
      </w:pPr>
    </w:p>
    <w:p w14:paraId="5A178F2D" w14:textId="54DC9A52" w:rsidR="00B61777" w:rsidRPr="009A7EF7" w:rsidRDefault="00B61777" w:rsidP="00A77D57">
      <w:pPr>
        <w:rPr>
          <w:rFonts w:asciiTheme="minorHAnsi" w:hAnsiTheme="minorHAnsi" w:cstheme="minorHAnsi"/>
          <w:sz w:val="22"/>
          <w:szCs w:val="22"/>
        </w:rPr>
      </w:pPr>
    </w:p>
    <w:p w14:paraId="2E1927FD" w14:textId="161FD37A" w:rsidR="00B61777" w:rsidRPr="009A7EF7" w:rsidRDefault="00B61777" w:rsidP="00A77D57">
      <w:pPr>
        <w:rPr>
          <w:rFonts w:asciiTheme="minorHAnsi" w:hAnsiTheme="minorHAnsi" w:cstheme="minorHAnsi"/>
          <w:sz w:val="22"/>
          <w:szCs w:val="22"/>
        </w:rPr>
      </w:pPr>
    </w:p>
    <w:p w14:paraId="5E00BC7F" w14:textId="5D4C316C" w:rsidR="00B61777" w:rsidRPr="009A7EF7" w:rsidRDefault="00B61777" w:rsidP="00A77D57">
      <w:pPr>
        <w:rPr>
          <w:rFonts w:asciiTheme="minorHAnsi" w:hAnsiTheme="minorHAnsi" w:cstheme="minorHAnsi"/>
          <w:sz w:val="22"/>
          <w:szCs w:val="22"/>
        </w:rPr>
      </w:pPr>
    </w:p>
    <w:p w14:paraId="4F10DB8B" w14:textId="54C33F22" w:rsidR="00B61777" w:rsidRPr="009A7EF7" w:rsidRDefault="00B61777" w:rsidP="00A77D57">
      <w:pPr>
        <w:rPr>
          <w:rFonts w:asciiTheme="minorHAnsi" w:hAnsiTheme="minorHAnsi" w:cstheme="minorHAnsi"/>
          <w:sz w:val="22"/>
          <w:szCs w:val="22"/>
        </w:rPr>
      </w:pPr>
    </w:p>
    <w:p w14:paraId="6159DACF" w14:textId="4F2C20C6" w:rsidR="00B61777" w:rsidRPr="009A7EF7" w:rsidRDefault="00B61777" w:rsidP="00A77D57">
      <w:pPr>
        <w:rPr>
          <w:rFonts w:asciiTheme="minorHAnsi" w:hAnsiTheme="minorHAnsi" w:cstheme="minorHAnsi"/>
          <w:sz w:val="22"/>
          <w:szCs w:val="22"/>
        </w:rPr>
      </w:pPr>
    </w:p>
    <w:p w14:paraId="6AF22325" w14:textId="663B2CC3" w:rsidR="00B61777" w:rsidRPr="009A7EF7" w:rsidRDefault="00B61777" w:rsidP="00A77D57">
      <w:pPr>
        <w:rPr>
          <w:rFonts w:asciiTheme="minorHAnsi" w:hAnsiTheme="minorHAnsi" w:cstheme="minorHAnsi"/>
          <w:sz w:val="22"/>
          <w:szCs w:val="22"/>
        </w:rPr>
      </w:pPr>
    </w:p>
    <w:p w14:paraId="07312B75" w14:textId="045CC93A" w:rsidR="00B61777" w:rsidRPr="009A7EF7" w:rsidRDefault="00B61777" w:rsidP="00A77D57">
      <w:pPr>
        <w:rPr>
          <w:rFonts w:asciiTheme="minorHAnsi" w:hAnsiTheme="minorHAnsi" w:cstheme="minorHAnsi"/>
          <w:sz w:val="22"/>
          <w:szCs w:val="22"/>
        </w:rPr>
      </w:pPr>
    </w:p>
    <w:p w14:paraId="76A05F81" w14:textId="017CC2DD" w:rsidR="00B61777" w:rsidRPr="009A7EF7" w:rsidRDefault="00B61777" w:rsidP="00A77D57">
      <w:pPr>
        <w:rPr>
          <w:rFonts w:asciiTheme="minorHAnsi" w:hAnsiTheme="minorHAnsi" w:cstheme="minorHAnsi"/>
          <w:sz w:val="22"/>
          <w:szCs w:val="22"/>
        </w:rPr>
      </w:pPr>
    </w:p>
    <w:p w14:paraId="2A4C5A73" w14:textId="4E36B02A" w:rsidR="00B61777" w:rsidRPr="009A7EF7" w:rsidRDefault="00B61777" w:rsidP="00A77D57">
      <w:pPr>
        <w:rPr>
          <w:rFonts w:asciiTheme="minorHAnsi" w:hAnsiTheme="minorHAnsi" w:cstheme="minorHAnsi"/>
          <w:sz w:val="22"/>
          <w:szCs w:val="22"/>
        </w:rPr>
      </w:pPr>
    </w:p>
    <w:p w14:paraId="74051B78" w14:textId="02FBB8BE" w:rsidR="00B61777" w:rsidRPr="009A7EF7" w:rsidRDefault="00B61777" w:rsidP="00A77D57">
      <w:pPr>
        <w:rPr>
          <w:rFonts w:asciiTheme="minorHAnsi" w:hAnsiTheme="minorHAnsi" w:cstheme="minorHAnsi"/>
          <w:sz w:val="22"/>
          <w:szCs w:val="22"/>
        </w:rPr>
      </w:pPr>
    </w:p>
    <w:p w14:paraId="1360FB81" w14:textId="15546F8A" w:rsidR="00B61777" w:rsidRPr="009A7EF7" w:rsidRDefault="00F25ACA" w:rsidP="00B61777">
      <w:pPr>
        <w:pStyle w:val="Heading1"/>
        <w:rPr>
          <w:rFonts w:asciiTheme="minorHAnsi" w:hAnsiTheme="minorHAnsi" w:cstheme="minorHAnsi"/>
        </w:rPr>
      </w:pPr>
      <w:bookmarkStart w:id="14" w:name="_Toc72879202"/>
      <w:r w:rsidRPr="009A7EF7">
        <w:rPr>
          <w:rFonts w:asciiTheme="minorHAnsi" w:hAnsiTheme="minorHAnsi" w:cstheme="minorHAnsi"/>
        </w:rPr>
        <w:lastRenderedPageBreak/>
        <w:t>Legal, Ethical and Privacy issues</w:t>
      </w:r>
      <w:bookmarkEnd w:id="14"/>
    </w:p>
    <w:p w14:paraId="6721349D" w14:textId="60041B2A" w:rsidR="00F25ACA" w:rsidRPr="00C63345" w:rsidRDefault="003967F0" w:rsidP="00B61777">
      <w:pPr>
        <w:rPr>
          <w:rFonts w:asciiTheme="minorHAnsi" w:hAnsiTheme="minorHAnsi" w:cstheme="minorHAnsi"/>
          <w:sz w:val="22"/>
          <w:szCs w:val="22"/>
          <w:lang w:val="en-US" w:eastAsia="en-US"/>
        </w:rPr>
      </w:pPr>
      <w:r w:rsidRPr="00C63345">
        <w:rPr>
          <w:rFonts w:asciiTheme="minorHAnsi" w:hAnsiTheme="minorHAnsi" w:cstheme="minorHAnsi"/>
          <w:sz w:val="22"/>
          <w:szCs w:val="22"/>
          <w:lang w:val="en-US" w:eastAsia="en-US"/>
        </w:rPr>
        <w:t xml:space="preserve">When using a Business Intelligence </w:t>
      </w:r>
      <w:r w:rsidRPr="00C63345">
        <w:rPr>
          <w:rFonts w:asciiTheme="minorHAnsi" w:hAnsiTheme="minorHAnsi" w:cstheme="minorHAnsi"/>
          <w:sz w:val="22"/>
          <w:szCs w:val="22"/>
          <w:lang w:val="en-US" w:eastAsia="en-US"/>
        </w:rPr>
        <w:t>application</w:t>
      </w:r>
      <w:r w:rsidRPr="00C63345">
        <w:rPr>
          <w:rFonts w:asciiTheme="minorHAnsi" w:hAnsiTheme="minorHAnsi" w:cstheme="minorHAnsi"/>
          <w:sz w:val="22"/>
          <w:szCs w:val="22"/>
          <w:lang w:val="en-US" w:eastAsia="en-US"/>
        </w:rPr>
        <w:t>, EMC should consider the legal, ethical, and privacy consequences. EMC must address the issue of reliability; for example, a user could incorrectly use the application and provide false data, resulting in poor decision-making.</w:t>
      </w:r>
    </w:p>
    <w:p w14:paraId="73DE066D" w14:textId="77777777" w:rsidR="003967F0" w:rsidRPr="00C63345" w:rsidRDefault="003967F0" w:rsidP="00B61777">
      <w:pPr>
        <w:rPr>
          <w:rFonts w:asciiTheme="minorHAnsi" w:hAnsiTheme="minorHAnsi" w:cstheme="minorHAnsi"/>
          <w:sz w:val="22"/>
          <w:szCs w:val="22"/>
          <w:lang w:val="en-US" w:eastAsia="en-US"/>
        </w:rPr>
      </w:pPr>
    </w:p>
    <w:p w14:paraId="41BD481C" w14:textId="77777777" w:rsidR="003967F0" w:rsidRPr="00C63345" w:rsidRDefault="003967F0" w:rsidP="003967F0">
      <w:pPr>
        <w:rPr>
          <w:rFonts w:asciiTheme="minorHAnsi" w:hAnsiTheme="minorHAnsi" w:cstheme="minorHAnsi"/>
          <w:sz w:val="22"/>
          <w:szCs w:val="22"/>
          <w:lang w:val="en-US" w:eastAsia="en-US"/>
        </w:rPr>
      </w:pPr>
      <w:r w:rsidRPr="00C63345">
        <w:rPr>
          <w:rFonts w:asciiTheme="minorHAnsi" w:hAnsiTheme="minorHAnsi" w:cstheme="minorHAnsi"/>
          <w:sz w:val="22"/>
          <w:szCs w:val="22"/>
          <w:lang w:val="en-US" w:eastAsia="en-US"/>
        </w:rPr>
        <w:t xml:space="preserve">The EU's General Data Protection Regulation (GDPR), which was enacted to protect users, is a push for data privacy. It focuses on data protection regulations for businesses and consumers. Employees at EMC must be trained to be discreet when compiling and using classified information gathered </w:t>
      </w:r>
      <w:proofErr w:type="gramStart"/>
      <w:r w:rsidRPr="00C63345">
        <w:rPr>
          <w:rFonts w:asciiTheme="minorHAnsi" w:hAnsiTheme="minorHAnsi" w:cstheme="minorHAnsi"/>
          <w:sz w:val="22"/>
          <w:szCs w:val="22"/>
          <w:lang w:val="en-US" w:eastAsia="en-US"/>
        </w:rPr>
        <w:t>during the course of</w:t>
      </w:r>
      <w:proofErr w:type="gramEnd"/>
      <w:r w:rsidRPr="00C63345">
        <w:rPr>
          <w:rFonts w:asciiTheme="minorHAnsi" w:hAnsiTheme="minorHAnsi" w:cstheme="minorHAnsi"/>
          <w:sz w:val="22"/>
          <w:szCs w:val="22"/>
          <w:lang w:val="en-US" w:eastAsia="en-US"/>
        </w:rPr>
        <w:t xml:space="preserve"> the company's operations.</w:t>
      </w:r>
    </w:p>
    <w:p w14:paraId="0995E23E" w14:textId="77777777" w:rsidR="003967F0" w:rsidRPr="00C63345" w:rsidRDefault="003967F0" w:rsidP="003967F0">
      <w:pPr>
        <w:rPr>
          <w:rFonts w:asciiTheme="minorHAnsi" w:hAnsiTheme="minorHAnsi" w:cstheme="minorHAnsi"/>
          <w:sz w:val="22"/>
          <w:szCs w:val="22"/>
          <w:lang w:val="en-US" w:eastAsia="en-US"/>
        </w:rPr>
      </w:pPr>
    </w:p>
    <w:p w14:paraId="32C94938" w14:textId="15842541" w:rsidR="003967F0" w:rsidRPr="00C63345" w:rsidRDefault="003967F0" w:rsidP="003967F0">
      <w:pPr>
        <w:rPr>
          <w:rFonts w:asciiTheme="minorHAnsi" w:hAnsiTheme="minorHAnsi" w:cstheme="minorHAnsi"/>
          <w:sz w:val="22"/>
          <w:szCs w:val="22"/>
          <w:lang w:val="en-US" w:eastAsia="en-US"/>
        </w:rPr>
      </w:pPr>
      <w:r w:rsidRPr="00C63345">
        <w:rPr>
          <w:rFonts w:asciiTheme="minorHAnsi" w:hAnsiTheme="minorHAnsi" w:cstheme="minorHAnsi"/>
          <w:sz w:val="22"/>
          <w:szCs w:val="22"/>
        </w:rPr>
        <w:t>Since it involves personal interest, the nuances and ethical questions are a major concern. Codes of behaviour for the use of business intelligence applications should be developed by EMC.</w:t>
      </w:r>
    </w:p>
    <w:p w14:paraId="6F896E4B" w14:textId="56151DC5" w:rsidR="00F25ACA" w:rsidRPr="009A7EF7" w:rsidRDefault="00F25ACA" w:rsidP="00F25ACA">
      <w:pPr>
        <w:pStyle w:val="Heading1"/>
        <w:rPr>
          <w:rFonts w:asciiTheme="minorHAnsi" w:hAnsiTheme="minorHAnsi" w:cstheme="minorHAnsi"/>
        </w:rPr>
      </w:pPr>
      <w:bookmarkStart w:id="15" w:name="_Toc72879203"/>
      <w:r w:rsidRPr="009A7EF7">
        <w:rPr>
          <w:rFonts w:asciiTheme="minorHAnsi" w:hAnsiTheme="minorHAnsi" w:cstheme="minorHAnsi"/>
        </w:rPr>
        <w:t>Conclusion</w:t>
      </w:r>
      <w:bookmarkEnd w:id="15"/>
    </w:p>
    <w:p w14:paraId="20E7505C" w14:textId="744593C7" w:rsidR="003967F0" w:rsidRPr="009A7EF7" w:rsidRDefault="003967F0" w:rsidP="00A77D57">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From this activity we were able to conclude that the best model for Product A, B and C is regression seasonality with trend. I was able to come up with this conclusion as the Mean forecast error of the 3 types of regression I did on the 3 Products, was the lowest for Regression seasonality with trend. The graphs of the forecast values of the 3 products also exhibited a seasonality trend. I also defined equations for linear programming for the 3 products.</w:t>
      </w:r>
    </w:p>
    <w:p w14:paraId="2C431D19" w14:textId="52691CE4" w:rsidR="003967F0" w:rsidRPr="009A7EF7" w:rsidRDefault="003967F0" w:rsidP="00A77D57">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Then we discussed how to Maximize the p</w:t>
      </w:r>
      <w:r w:rsidR="00EC656E" w:rsidRPr="009A7EF7">
        <w:rPr>
          <w:rFonts w:asciiTheme="minorHAnsi" w:hAnsiTheme="minorHAnsi" w:cstheme="minorHAnsi"/>
          <w:sz w:val="22"/>
          <w:szCs w:val="22"/>
          <w:lang w:val="en-US" w:eastAsia="en-US"/>
        </w:rPr>
        <w:t>rofit on standard and deluxe popcorn by creating an equation to find the maximum profit that can be obtained with the available supplies. Further, I also formulated an equation for Minimizing the required staff across the 8 time periods.</w:t>
      </w:r>
    </w:p>
    <w:p w14:paraId="25863C95" w14:textId="69FE4002" w:rsidR="007E1683" w:rsidRPr="009A7EF7" w:rsidRDefault="007E1683" w:rsidP="00A77D57">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The I started with SAS Information Map Studio for preparing the data and creating filters to use the data on SAS Web Report Studio. Then I created a 2 web reports; 1) that displays total sales with respect to Customer type and product type. 2) that displays totals sales of each product with respect to the customer.</w:t>
      </w:r>
    </w:p>
    <w:p w14:paraId="39F76909" w14:textId="42D1FA36" w:rsidR="00B95743" w:rsidRPr="009A7EF7" w:rsidRDefault="007E1683" w:rsidP="00A77D57">
      <w:pPr>
        <w:rPr>
          <w:rFonts w:asciiTheme="minorHAnsi" w:hAnsiTheme="minorHAnsi" w:cstheme="minorHAnsi"/>
          <w:sz w:val="22"/>
          <w:szCs w:val="22"/>
          <w:lang w:val="en-US" w:eastAsia="en-US"/>
        </w:rPr>
      </w:pPr>
      <w:r w:rsidRPr="009A7EF7">
        <w:rPr>
          <w:rFonts w:asciiTheme="minorHAnsi" w:hAnsiTheme="minorHAnsi" w:cstheme="minorHAnsi"/>
          <w:sz w:val="22"/>
          <w:szCs w:val="22"/>
          <w:lang w:val="en-US" w:eastAsia="en-US"/>
        </w:rPr>
        <w:t>Once this is done 2 pages are created in the information delivery portal that displays the 2 above created web reports.</w:t>
      </w:r>
    </w:p>
    <w:p w14:paraId="1DD01188" w14:textId="77777777" w:rsidR="00930EF4" w:rsidRPr="009A7EF7" w:rsidRDefault="00930EF4" w:rsidP="00930EF4">
      <w:pPr>
        <w:pStyle w:val="Heading1"/>
        <w:rPr>
          <w:rFonts w:asciiTheme="minorHAnsi" w:hAnsiTheme="minorHAnsi" w:cstheme="minorHAnsi"/>
        </w:rPr>
      </w:pPr>
      <w:bookmarkStart w:id="16" w:name="_Toc72879204"/>
      <w:r w:rsidRPr="009A7EF7">
        <w:rPr>
          <w:rFonts w:asciiTheme="minorHAnsi" w:hAnsiTheme="minorHAnsi" w:cstheme="minorHAnsi"/>
        </w:rPr>
        <w:t>References</w:t>
      </w:r>
      <w:bookmarkEnd w:id="16"/>
    </w:p>
    <w:p w14:paraId="1087D185" w14:textId="2DC3E2EB" w:rsidR="00B95743" w:rsidRPr="009A7EF7" w:rsidRDefault="00B95743" w:rsidP="00B95743">
      <w:pPr>
        <w:rPr>
          <w:rFonts w:asciiTheme="minorHAnsi" w:hAnsiTheme="minorHAnsi" w:cstheme="minorHAnsi"/>
          <w:b/>
          <w:bCs/>
          <w:sz w:val="22"/>
          <w:szCs w:val="22"/>
        </w:rPr>
      </w:pPr>
      <w:r w:rsidRPr="009A7EF7">
        <w:rPr>
          <w:rFonts w:asciiTheme="minorHAnsi" w:hAnsiTheme="minorHAnsi" w:cstheme="minorHAnsi"/>
          <w:sz w:val="22"/>
          <w:szCs w:val="22"/>
        </w:rPr>
        <w:t>IMAT52</w:t>
      </w:r>
      <w:r w:rsidRPr="009A7EF7">
        <w:rPr>
          <w:rFonts w:asciiTheme="minorHAnsi" w:hAnsiTheme="minorHAnsi" w:cstheme="minorHAnsi"/>
          <w:sz w:val="22"/>
          <w:szCs w:val="22"/>
        </w:rPr>
        <w:t xml:space="preserve">64 </w:t>
      </w:r>
      <w:r w:rsidRPr="009A7EF7">
        <w:rPr>
          <w:rFonts w:asciiTheme="minorHAnsi" w:hAnsiTheme="minorHAnsi" w:cstheme="minorHAnsi"/>
          <w:sz w:val="22"/>
          <w:szCs w:val="22"/>
        </w:rPr>
        <w:t>2021 Lecture slides and video by Dr Caroline Khene</w:t>
      </w:r>
      <w:r w:rsidRPr="009A7EF7">
        <w:rPr>
          <w:rFonts w:asciiTheme="minorHAnsi" w:hAnsiTheme="minorHAnsi" w:cstheme="minorHAnsi"/>
          <w:sz w:val="22"/>
          <w:szCs w:val="22"/>
        </w:rPr>
        <w:t xml:space="preserve"> and Mr Alexander </w:t>
      </w:r>
      <w:proofErr w:type="spellStart"/>
      <w:r w:rsidRPr="009A7EF7">
        <w:rPr>
          <w:rFonts w:asciiTheme="minorHAnsi" w:hAnsiTheme="minorHAnsi" w:cstheme="minorHAnsi"/>
          <w:sz w:val="22"/>
          <w:szCs w:val="22"/>
        </w:rPr>
        <w:t>Mee</w:t>
      </w:r>
      <w:proofErr w:type="spellEnd"/>
      <w:r w:rsidRPr="009A7EF7">
        <w:rPr>
          <w:rFonts w:asciiTheme="minorHAnsi" w:hAnsiTheme="minorHAnsi" w:cstheme="minorHAnsi"/>
          <w:sz w:val="22"/>
          <w:szCs w:val="22"/>
        </w:rPr>
        <w:t>,</w:t>
      </w:r>
      <w:r w:rsidRPr="009A7EF7">
        <w:rPr>
          <w:rFonts w:asciiTheme="minorHAnsi" w:hAnsiTheme="minorHAnsi" w:cstheme="minorHAnsi"/>
          <w:sz w:val="22"/>
          <w:szCs w:val="22"/>
        </w:rPr>
        <w:t xml:space="preserve"> De Montfort University, Leicester United Kingdom.</w:t>
      </w:r>
    </w:p>
    <w:p w14:paraId="14D5B89A" w14:textId="7455EC04" w:rsidR="00930EF4" w:rsidRPr="009A7EF7" w:rsidRDefault="00930EF4" w:rsidP="00930EF4">
      <w:pPr>
        <w:pStyle w:val="Heading1"/>
        <w:rPr>
          <w:rFonts w:asciiTheme="minorHAnsi" w:hAnsiTheme="minorHAnsi" w:cstheme="minorHAnsi"/>
        </w:rPr>
      </w:pPr>
      <w:bookmarkStart w:id="17" w:name="_Toc72879205"/>
      <w:r w:rsidRPr="009A7EF7">
        <w:rPr>
          <w:rFonts w:asciiTheme="minorHAnsi" w:hAnsiTheme="minorHAnsi" w:cstheme="minorHAnsi"/>
        </w:rPr>
        <w:t xml:space="preserve">Other </w:t>
      </w:r>
      <w:r w:rsidRPr="009A7EF7">
        <w:rPr>
          <w:rFonts w:asciiTheme="minorHAnsi" w:hAnsiTheme="minorHAnsi" w:cstheme="minorHAnsi"/>
        </w:rPr>
        <w:t>References</w:t>
      </w:r>
      <w:bookmarkEnd w:id="17"/>
    </w:p>
    <w:p w14:paraId="1F4C4A32" w14:textId="3B3CBF78" w:rsidR="00930EF4" w:rsidRPr="009A7EF7" w:rsidRDefault="00930EF4" w:rsidP="00930EF4">
      <w:pPr>
        <w:rPr>
          <w:rFonts w:asciiTheme="minorHAnsi" w:hAnsiTheme="minorHAnsi" w:cstheme="minorHAnsi"/>
          <w:sz w:val="22"/>
          <w:szCs w:val="22"/>
        </w:rPr>
      </w:pPr>
      <w:hyperlink r:id="rId40" w:tgtFrame="_blank" w:tooltip="Original URL: https://youtu.be/hDsychjSwdU. Click or tap if you trust this link." w:history="1">
        <w:r w:rsidRPr="009A7EF7">
          <w:rPr>
            <w:rFonts w:asciiTheme="minorHAnsi" w:hAnsiTheme="minorHAnsi" w:cstheme="minorHAnsi"/>
            <w:color w:val="0000FF"/>
            <w:sz w:val="22"/>
            <w:szCs w:val="22"/>
            <w:u w:val="single"/>
            <w:bdr w:val="none" w:sz="0" w:space="0" w:color="auto" w:frame="1"/>
            <w:shd w:val="clear" w:color="auto" w:fill="FFFFFF"/>
          </w:rPr>
          <w:t>https://youtu.be/hDsychjSwdU</w:t>
        </w:r>
      </w:hyperlink>
    </w:p>
    <w:p w14:paraId="248A3237" w14:textId="28E43CAD" w:rsidR="00930EF4" w:rsidRPr="009A7EF7" w:rsidRDefault="00930EF4" w:rsidP="00930EF4">
      <w:pPr>
        <w:rPr>
          <w:rFonts w:asciiTheme="minorHAnsi" w:hAnsiTheme="minorHAnsi" w:cstheme="minorHAnsi"/>
          <w:sz w:val="22"/>
          <w:szCs w:val="22"/>
        </w:rPr>
      </w:pPr>
      <w:hyperlink r:id="rId41" w:tgtFrame="_blank" w:tooltip="Original URL: http://faculty.sfasu.edu/fisherwarre/lp_solver.html. Click or tap if you trust this link." w:history="1">
        <w:r w:rsidRPr="009A7EF7">
          <w:rPr>
            <w:rStyle w:val="Hyperlink"/>
            <w:rFonts w:asciiTheme="minorHAnsi" w:hAnsiTheme="minorHAnsi" w:cstheme="minorHAnsi"/>
            <w:sz w:val="22"/>
            <w:szCs w:val="22"/>
            <w:bdr w:val="none" w:sz="0" w:space="0" w:color="auto" w:frame="1"/>
            <w:shd w:val="clear" w:color="auto" w:fill="FFFFFF"/>
          </w:rPr>
          <w:t>http://faculty.sfasu.edu/fisherwarre/lp_solver.html</w:t>
        </w:r>
      </w:hyperlink>
    </w:p>
    <w:p w14:paraId="56F8930F" w14:textId="77777777" w:rsidR="00930EF4" w:rsidRPr="009A7EF7" w:rsidRDefault="00930EF4" w:rsidP="00930EF4">
      <w:pPr>
        <w:rPr>
          <w:rFonts w:asciiTheme="minorHAnsi" w:hAnsiTheme="minorHAnsi" w:cstheme="minorHAnsi"/>
          <w:sz w:val="22"/>
          <w:szCs w:val="22"/>
          <w:lang w:val="en-US" w:eastAsia="en-US"/>
        </w:rPr>
      </w:pPr>
    </w:p>
    <w:p w14:paraId="0BF9CE36" w14:textId="77777777" w:rsidR="00B95743" w:rsidRPr="009A7EF7" w:rsidRDefault="00B95743" w:rsidP="00A77D57">
      <w:pPr>
        <w:rPr>
          <w:rFonts w:asciiTheme="minorHAnsi" w:hAnsiTheme="minorHAnsi" w:cstheme="minorHAnsi"/>
          <w:sz w:val="22"/>
          <w:szCs w:val="22"/>
          <w:lang w:val="en-US" w:eastAsia="en-US"/>
        </w:rPr>
      </w:pPr>
    </w:p>
    <w:sectPr w:rsidR="00B95743" w:rsidRPr="009A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4E32E" w14:textId="77777777" w:rsidR="00100355" w:rsidRDefault="00100355" w:rsidP="005E4D3A">
      <w:r>
        <w:separator/>
      </w:r>
    </w:p>
  </w:endnote>
  <w:endnote w:type="continuationSeparator" w:id="0">
    <w:p w14:paraId="57470C69" w14:textId="77777777" w:rsidR="00100355" w:rsidRDefault="00100355" w:rsidP="005E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CC5FD" w14:textId="77777777" w:rsidR="00100355" w:rsidRDefault="00100355" w:rsidP="005E4D3A">
      <w:r>
        <w:separator/>
      </w:r>
    </w:p>
  </w:footnote>
  <w:footnote w:type="continuationSeparator" w:id="0">
    <w:p w14:paraId="54EADE9F" w14:textId="77777777" w:rsidR="00100355" w:rsidRDefault="00100355" w:rsidP="005E4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E0CE2"/>
    <w:multiLevelType w:val="hybridMultilevel"/>
    <w:tmpl w:val="DC94B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DD55C2"/>
    <w:multiLevelType w:val="hybridMultilevel"/>
    <w:tmpl w:val="7C323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294DF0"/>
    <w:multiLevelType w:val="hybridMultilevel"/>
    <w:tmpl w:val="1E3A0C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2D"/>
    <w:rsid w:val="00020EB5"/>
    <w:rsid w:val="00037DE6"/>
    <w:rsid w:val="0008162A"/>
    <w:rsid w:val="00100355"/>
    <w:rsid w:val="0010519C"/>
    <w:rsid w:val="00131522"/>
    <w:rsid w:val="00137F9C"/>
    <w:rsid w:val="001510B4"/>
    <w:rsid w:val="00184181"/>
    <w:rsid w:val="001A19BC"/>
    <w:rsid w:val="001C30CF"/>
    <w:rsid w:val="001F4DAE"/>
    <w:rsid w:val="002851D1"/>
    <w:rsid w:val="0036342D"/>
    <w:rsid w:val="00372523"/>
    <w:rsid w:val="003967F0"/>
    <w:rsid w:val="003F3C85"/>
    <w:rsid w:val="00404519"/>
    <w:rsid w:val="0041426D"/>
    <w:rsid w:val="004171AA"/>
    <w:rsid w:val="00417BCF"/>
    <w:rsid w:val="0043724B"/>
    <w:rsid w:val="005032BD"/>
    <w:rsid w:val="005204C8"/>
    <w:rsid w:val="005263DE"/>
    <w:rsid w:val="005E2DDC"/>
    <w:rsid w:val="005E4D3A"/>
    <w:rsid w:val="006770AC"/>
    <w:rsid w:val="006C0E14"/>
    <w:rsid w:val="00710347"/>
    <w:rsid w:val="00710FD1"/>
    <w:rsid w:val="00747FE8"/>
    <w:rsid w:val="00762E36"/>
    <w:rsid w:val="007A2DBE"/>
    <w:rsid w:val="007C6758"/>
    <w:rsid w:val="007E1683"/>
    <w:rsid w:val="00825B8E"/>
    <w:rsid w:val="00837D09"/>
    <w:rsid w:val="008C2339"/>
    <w:rsid w:val="008E1834"/>
    <w:rsid w:val="00902C17"/>
    <w:rsid w:val="00930EF4"/>
    <w:rsid w:val="00942716"/>
    <w:rsid w:val="00945CF8"/>
    <w:rsid w:val="00960ABA"/>
    <w:rsid w:val="0096349F"/>
    <w:rsid w:val="00971555"/>
    <w:rsid w:val="009752D5"/>
    <w:rsid w:val="009A7EF7"/>
    <w:rsid w:val="009B46E1"/>
    <w:rsid w:val="00A77D57"/>
    <w:rsid w:val="00AA539F"/>
    <w:rsid w:val="00B56A34"/>
    <w:rsid w:val="00B61777"/>
    <w:rsid w:val="00B95743"/>
    <w:rsid w:val="00B97AB4"/>
    <w:rsid w:val="00BC6A84"/>
    <w:rsid w:val="00BF7414"/>
    <w:rsid w:val="00C4032D"/>
    <w:rsid w:val="00C63345"/>
    <w:rsid w:val="00C845C0"/>
    <w:rsid w:val="00C86E71"/>
    <w:rsid w:val="00D90F59"/>
    <w:rsid w:val="00DF023C"/>
    <w:rsid w:val="00E032B6"/>
    <w:rsid w:val="00E151EB"/>
    <w:rsid w:val="00E15C42"/>
    <w:rsid w:val="00EC656E"/>
    <w:rsid w:val="00F075E2"/>
    <w:rsid w:val="00F25ACA"/>
    <w:rsid w:val="00F43480"/>
    <w:rsid w:val="00FC2440"/>
    <w:rsid w:val="00FD1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A4C09"/>
  <w15:chartTrackingRefBased/>
  <w15:docId w15:val="{3807218C-1187-4136-B1AA-7749DAC84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F59"/>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qFormat/>
    <w:rsid w:val="005E4D3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E032B6"/>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D3A"/>
    <w:rPr>
      <w:rFonts w:asciiTheme="majorHAnsi" w:eastAsiaTheme="majorEastAsia" w:hAnsiTheme="majorHAnsi" w:cstheme="majorBidi"/>
      <w:b/>
      <w:bCs/>
      <w:color w:val="2F5496" w:themeColor="accent1" w:themeShade="BF"/>
      <w:sz w:val="28"/>
      <w:szCs w:val="28"/>
      <w:lang w:val="en-US"/>
    </w:rPr>
  </w:style>
  <w:style w:type="paragraph" w:styleId="TOCHeading">
    <w:name w:val="TOC Heading"/>
    <w:basedOn w:val="Heading1"/>
    <w:next w:val="Normal"/>
    <w:uiPriority w:val="39"/>
    <w:semiHidden/>
    <w:unhideWhenUsed/>
    <w:qFormat/>
    <w:rsid w:val="005E4D3A"/>
    <w:pPr>
      <w:outlineLvl w:val="9"/>
    </w:pPr>
    <w:rPr>
      <w:lang w:eastAsia="ja-JP"/>
    </w:rPr>
  </w:style>
  <w:style w:type="paragraph" w:styleId="TOC1">
    <w:name w:val="toc 1"/>
    <w:basedOn w:val="Normal"/>
    <w:next w:val="Normal"/>
    <w:autoRedefine/>
    <w:uiPriority w:val="39"/>
    <w:unhideWhenUsed/>
    <w:rsid w:val="005E4D3A"/>
    <w:pPr>
      <w:spacing w:after="100" w:line="259" w:lineRule="auto"/>
    </w:pPr>
    <w:rPr>
      <w:rFonts w:asciiTheme="minorHAnsi" w:eastAsiaTheme="minorHAnsi" w:hAnsiTheme="minorHAnsi" w:cstheme="minorBidi"/>
      <w:sz w:val="22"/>
      <w:szCs w:val="22"/>
      <w:lang w:val="en-GB" w:eastAsia="en-US"/>
    </w:rPr>
  </w:style>
  <w:style w:type="paragraph" w:styleId="TOC2">
    <w:name w:val="toc 2"/>
    <w:basedOn w:val="Normal"/>
    <w:next w:val="Normal"/>
    <w:autoRedefine/>
    <w:uiPriority w:val="39"/>
    <w:unhideWhenUsed/>
    <w:rsid w:val="005E4D3A"/>
    <w:pPr>
      <w:spacing w:after="100" w:line="259" w:lineRule="auto"/>
      <w:ind w:left="220"/>
    </w:pPr>
    <w:rPr>
      <w:rFonts w:asciiTheme="minorHAnsi" w:eastAsiaTheme="minorHAnsi" w:hAnsiTheme="minorHAnsi" w:cstheme="minorBidi"/>
      <w:sz w:val="22"/>
      <w:szCs w:val="22"/>
      <w:lang w:val="en-GB" w:eastAsia="en-US"/>
    </w:rPr>
  </w:style>
  <w:style w:type="character" w:styleId="Hyperlink">
    <w:name w:val="Hyperlink"/>
    <w:basedOn w:val="DefaultParagraphFont"/>
    <w:uiPriority w:val="99"/>
    <w:unhideWhenUsed/>
    <w:rsid w:val="005E4D3A"/>
    <w:rPr>
      <w:color w:val="0563C1" w:themeColor="hyperlink"/>
      <w:u w:val="single"/>
    </w:rPr>
  </w:style>
  <w:style w:type="paragraph" w:styleId="TOC3">
    <w:name w:val="toc 3"/>
    <w:basedOn w:val="Normal"/>
    <w:next w:val="Normal"/>
    <w:autoRedefine/>
    <w:uiPriority w:val="39"/>
    <w:unhideWhenUsed/>
    <w:rsid w:val="005E4D3A"/>
    <w:pPr>
      <w:spacing w:after="100" w:line="259" w:lineRule="auto"/>
      <w:ind w:left="440"/>
    </w:pPr>
    <w:rPr>
      <w:rFonts w:asciiTheme="minorHAnsi" w:eastAsiaTheme="minorHAnsi" w:hAnsiTheme="minorHAnsi" w:cstheme="minorBidi"/>
      <w:sz w:val="22"/>
      <w:szCs w:val="22"/>
      <w:lang w:val="en-GB" w:eastAsia="en-US"/>
    </w:rPr>
  </w:style>
  <w:style w:type="paragraph" w:styleId="Header">
    <w:name w:val="header"/>
    <w:basedOn w:val="Normal"/>
    <w:link w:val="HeaderChar"/>
    <w:uiPriority w:val="99"/>
    <w:unhideWhenUsed/>
    <w:rsid w:val="005E4D3A"/>
    <w:pPr>
      <w:tabs>
        <w:tab w:val="center" w:pos="4513"/>
        <w:tab w:val="right" w:pos="9026"/>
      </w:tabs>
    </w:pPr>
    <w:rPr>
      <w:rFonts w:asciiTheme="minorHAnsi" w:eastAsiaTheme="minorHAnsi" w:hAnsiTheme="minorHAnsi" w:cstheme="minorBidi"/>
      <w:sz w:val="22"/>
      <w:szCs w:val="22"/>
      <w:lang w:val="en-GB" w:eastAsia="en-US"/>
    </w:rPr>
  </w:style>
  <w:style w:type="character" w:customStyle="1" w:styleId="HeaderChar">
    <w:name w:val="Header Char"/>
    <w:basedOn w:val="DefaultParagraphFont"/>
    <w:link w:val="Header"/>
    <w:uiPriority w:val="99"/>
    <w:rsid w:val="005E4D3A"/>
    <w:rPr>
      <w:lang w:val="en-GB"/>
    </w:rPr>
  </w:style>
  <w:style w:type="paragraph" w:styleId="Footer">
    <w:name w:val="footer"/>
    <w:basedOn w:val="Normal"/>
    <w:link w:val="FooterChar"/>
    <w:uiPriority w:val="99"/>
    <w:unhideWhenUsed/>
    <w:rsid w:val="005E4D3A"/>
    <w:pPr>
      <w:tabs>
        <w:tab w:val="center" w:pos="4513"/>
        <w:tab w:val="right" w:pos="9026"/>
      </w:tabs>
    </w:pPr>
    <w:rPr>
      <w:rFonts w:asciiTheme="minorHAnsi" w:eastAsiaTheme="minorHAnsi" w:hAnsiTheme="minorHAnsi" w:cstheme="minorBidi"/>
      <w:sz w:val="22"/>
      <w:szCs w:val="22"/>
      <w:lang w:val="en-GB" w:eastAsia="en-US"/>
    </w:rPr>
  </w:style>
  <w:style w:type="character" w:customStyle="1" w:styleId="FooterChar">
    <w:name w:val="Footer Char"/>
    <w:basedOn w:val="DefaultParagraphFont"/>
    <w:link w:val="Footer"/>
    <w:uiPriority w:val="99"/>
    <w:rsid w:val="005E4D3A"/>
    <w:rPr>
      <w:lang w:val="en-GB"/>
    </w:rPr>
  </w:style>
  <w:style w:type="paragraph" w:styleId="ListParagraph">
    <w:name w:val="List Paragraph"/>
    <w:basedOn w:val="Normal"/>
    <w:uiPriority w:val="34"/>
    <w:qFormat/>
    <w:rsid w:val="00B56A34"/>
    <w:pPr>
      <w:spacing w:after="160" w:line="259" w:lineRule="auto"/>
      <w:ind w:left="720"/>
      <w:contextualSpacing/>
    </w:pPr>
    <w:rPr>
      <w:rFonts w:asciiTheme="minorHAnsi" w:eastAsiaTheme="minorHAnsi" w:hAnsiTheme="minorHAnsi" w:cstheme="minorBidi"/>
      <w:sz w:val="22"/>
      <w:szCs w:val="22"/>
      <w:lang w:val="en-GB" w:eastAsia="en-US"/>
    </w:rPr>
  </w:style>
  <w:style w:type="character" w:customStyle="1" w:styleId="Heading2Char">
    <w:name w:val="Heading 2 Char"/>
    <w:basedOn w:val="DefaultParagraphFont"/>
    <w:link w:val="Heading2"/>
    <w:uiPriority w:val="9"/>
    <w:semiHidden/>
    <w:rsid w:val="00E032B6"/>
    <w:rPr>
      <w:rFonts w:asciiTheme="majorHAnsi" w:eastAsiaTheme="majorEastAsia" w:hAnsiTheme="majorHAnsi" w:cstheme="majorBidi"/>
      <w:color w:val="2F5496" w:themeColor="accent1" w:themeShade="BF"/>
      <w:sz w:val="26"/>
      <w:szCs w:val="26"/>
      <w:lang w:val="en-GB"/>
    </w:rPr>
  </w:style>
  <w:style w:type="paragraph" w:styleId="BodyText">
    <w:name w:val="Body Text"/>
    <w:basedOn w:val="Normal"/>
    <w:link w:val="BodyTextChar"/>
    <w:uiPriority w:val="1"/>
    <w:unhideWhenUsed/>
    <w:qFormat/>
    <w:rsid w:val="00E032B6"/>
    <w:pPr>
      <w:widowControl w:val="0"/>
      <w:autoSpaceDE w:val="0"/>
      <w:autoSpaceDN w:val="0"/>
    </w:pPr>
    <w:rPr>
      <w:sz w:val="22"/>
      <w:szCs w:val="22"/>
      <w:lang w:val="en-US" w:eastAsia="en-US"/>
    </w:rPr>
  </w:style>
  <w:style w:type="character" w:customStyle="1" w:styleId="BodyTextChar">
    <w:name w:val="Body Text Char"/>
    <w:basedOn w:val="DefaultParagraphFont"/>
    <w:link w:val="BodyText"/>
    <w:uiPriority w:val="1"/>
    <w:rsid w:val="00E032B6"/>
    <w:rPr>
      <w:rFonts w:ascii="Times New Roman" w:eastAsia="Times New Roman" w:hAnsi="Times New Roman" w:cs="Times New Roman"/>
      <w:lang w:val="en-US"/>
    </w:rPr>
  </w:style>
  <w:style w:type="paragraph" w:customStyle="1" w:styleId="TableParagraph">
    <w:name w:val="Table Paragraph"/>
    <w:basedOn w:val="Normal"/>
    <w:uiPriority w:val="1"/>
    <w:qFormat/>
    <w:rsid w:val="00E032B6"/>
    <w:pPr>
      <w:widowControl w:val="0"/>
      <w:autoSpaceDE w:val="0"/>
      <w:autoSpaceDN w:val="0"/>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45473">
      <w:bodyDiv w:val="1"/>
      <w:marLeft w:val="0"/>
      <w:marRight w:val="0"/>
      <w:marTop w:val="0"/>
      <w:marBottom w:val="0"/>
      <w:divBdr>
        <w:top w:val="none" w:sz="0" w:space="0" w:color="auto"/>
        <w:left w:val="none" w:sz="0" w:space="0" w:color="auto"/>
        <w:bottom w:val="none" w:sz="0" w:space="0" w:color="auto"/>
        <w:right w:val="none" w:sz="0" w:space="0" w:color="auto"/>
      </w:divBdr>
    </w:div>
    <w:div w:id="208614971">
      <w:bodyDiv w:val="1"/>
      <w:marLeft w:val="0"/>
      <w:marRight w:val="0"/>
      <w:marTop w:val="0"/>
      <w:marBottom w:val="0"/>
      <w:divBdr>
        <w:top w:val="none" w:sz="0" w:space="0" w:color="auto"/>
        <w:left w:val="none" w:sz="0" w:space="0" w:color="auto"/>
        <w:bottom w:val="none" w:sz="0" w:space="0" w:color="auto"/>
        <w:right w:val="none" w:sz="0" w:space="0" w:color="auto"/>
      </w:divBdr>
    </w:div>
    <w:div w:id="378554500">
      <w:bodyDiv w:val="1"/>
      <w:marLeft w:val="0"/>
      <w:marRight w:val="0"/>
      <w:marTop w:val="0"/>
      <w:marBottom w:val="0"/>
      <w:divBdr>
        <w:top w:val="none" w:sz="0" w:space="0" w:color="auto"/>
        <w:left w:val="none" w:sz="0" w:space="0" w:color="auto"/>
        <w:bottom w:val="none" w:sz="0" w:space="0" w:color="auto"/>
        <w:right w:val="none" w:sz="0" w:space="0" w:color="auto"/>
      </w:divBdr>
    </w:div>
    <w:div w:id="413279149">
      <w:bodyDiv w:val="1"/>
      <w:marLeft w:val="0"/>
      <w:marRight w:val="0"/>
      <w:marTop w:val="0"/>
      <w:marBottom w:val="0"/>
      <w:divBdr>
        <w:top w:val="none" w:sz="0" w:space="0" w:color="auto"/>
        <w:left w:val="none" w:sz="0" w:space="0" w:color="auto"/>
        <w:bottom w:val="none" w:sz="0" w:space="0" w:color="auto"/>
        <w:right w:val="none" w:sz="0" w:space="0" w:color="auto"/>
      </w:divBdr>
    </w:div>
    <w:div w:id="450055918">
      <w:bodyDiv w:val="1"/>
      <w:marLeft w:val="0"/>
      <w:marRight w:val="0"/>
      <w:marTop w:val="0"/>
      <w:marBottom w:val="0"/>
      <w:divBdr>
        <w:top w:val="none" w:sz="0" w:space="0" w:color="auto"/>
        <w:left w:val="none" w:sz="0" w:space="0" w:color="auto"/>
        <w:bottom w:val="none" w:sz="0" w:space="0" w:color="auto"/>
        <w:right w:val="none" w:sz="0" w:space="0" w:color="auto"/>
      </w:divBdr>
    </w:div>
    <w:div w:id="451948092">
      <w:bodyDiv w:val="1"/>
      <w:marLeft w:val="0"/>
      <w:marRight w:val="0"/>
      <w:marTop w:val="0"/>
      <w:marBottom w:val="0"/>
      <w:divBdr>
        <w:top w:val="none" w:sz="0" w:space="0" w:color="auto"/>
        <w:left w:val="none" w:sz="0" w:space="0" w:color="auto"/>
        <w:bottom w:val="none" w:sz="0" w:space="0" w:color="auto"/>
        <w:right w:val="none" w:sz="0" w:space="0" w:color="auto"/>
      </w:divBdr>
    </w:div>
    <w:div w:id="622461730">
      <w:bodyDiv w:val="1"/>
      <w:marLeft w:val="0"/>
      <w:marRight w:val="0"/>
      <w:marTop w:val="0"/>
      <w:marBottom w:val="0"/>
      <w:divBdr>
        <w:top w:val="none" w:sz="0" w:space="0" w:color="auto"/>
        <w:left w:val="none" w:sz="0" w:space="0" w:color="auto"/>
        <w:bottom w:val="none" w:sz="0" w:space="0" w:color="auto"/>
        <w:right w:val="none" w:sz="0" w:space="0" w:color="auto"/>
      </w:divBdr>
    </w:div>
    <w:div w:id="887649403">
      <w:bodyDiv w:val="1"/>
      <w:marLeft w:val="0"/>
      <w:marRight w:val="0"/>
      <w:marTop w:val="0"/>
      <w:marBottom w:val="0"/>
      <w:divBdr>
        <w:top w:val="none" w:sz="0" w:space="0" w:color="auto"/>
        <w:left w:val="none" w:sz="0" w:space="0" w:color="auto"/>
        <w:bottom w:val="none" w:sz="0" w:space="0" w:color="auto"/>
        <w:right w:val="none" w:sz="0" w:space="0" w:color="auto"/>
      </w:divBdr>
    </w:div>
    <w:div w:id="995836721">
      <w:bodyDiv w:val="1"/>
      <w:marLeft w:val="0"/>
      <w:marRight w:val="0"/>
      <w:marTop w:val="0"/>
      <w:marBottom w:val="0"/>
      <w:divBdr>
        <w:top w:val="none" w:sz="0" w:space="0" w:color="auto"/>
        <w:left w:val="none" w:sz="0" w:space="0" w:color="auto"/>
        <w:bottom w:val="none" w:sz="0" w:space="0" w:color="auto"/>
        <w:right w:val="none" w:sz="0" w:space="0" w:color="auto"/>
      </w:divBdr>
    </w:div>
    <w:div w:id="1005521173">
      <w:bodyDiv w:val="1"/>
      <w:marLeft w:val="0"/>
      <w:marRight w:val="0"/>
      <w:marTop w:val="0"/>
      <w:marBottom w:val="0"/>
      <w:divBdr>
        <w:top w:val="none" w:sz="0" w:space="0" w:color="auto"/>
        <w:left w:val="none" w:sz="0" w:space="0" w:color="auto"/>
        <w:bottom w:val="none" w:sz="0" w:space="0" w:color="auto"/>
        <w:right w:val="none" w:sz="0" w:space="0" w:color="auto"/>
      </w:divBdr>
    </w:div>
    <w:div w:id="1075711752">
      <w:bodyDiv w:val="1"/>
      <w:marLeft w:val="0"/>
      <w:marRight w:val="0"/>
      <w:marTop w:val="0"/>
      <w:marBottom w:val="0"/>
      <w:divBdr>
        <w:top w:val="none" w:sz="0" w:space="0" w:color="auto"/>
        <w:left w:val="none" w:sz="0" w:space="0" w:color="auto"/>
        <w:bottom w:val="none" w:sz="0" w:space="0" w:color="auto"/>
        <w:right w:val="none" w:sz="0" w:space="0" w:color="auto"/>
      </w:divBdr>
    </w:div>
    <w:div w:id="1143502576">
      <w:bodyDiv w:val="1"/>
      <w:marLeft w:val="0"/>
      <w:marRight w:val="0"/>
      <w:marTop w:val="0"/>
      <w:marBottom w:val="0"/>
      <w:divBdr>
        <w:top w:val="none" w:sz="0" w:space="0" w:color="auto"/>
        <w:left w:val="none" w:sz="0" w:space="0" w:color="auto"/>
        <w:bottom w:val="none" w:sz="0" w:space="0" w:color="auto"/>
        <w:right w:val="none" w:sz="0" w:space="0" w:color="auto"/>
      </w:divBdr>
    </w:div>
    <w:div w:id="1193305999">
      <w:bodyDiv w:val="1"/>
      <w:marLeft w:val="0"/>
      <w:marRight w:val="0"/>
      <w:marTop w:val="0"/>
      <w:marBottom w:val="0"/>
      <w:divBdr>
        <w:top w:val="none" w:sz="0" w:space="0" w:color="auto"/>
        <w:left w:val="none" w:sz="0" w:space="0" w:color="auto"/>
        <w:bottom w:val="none" w:sz="0" w:space="0" w:color="auto"/>
        <w:right w:val="none" w:sz="0" w:space="0" w:color="auto"/>
      </w:divBdr>
    </w:div>
    <w:div w:id="1333416125">
      <w:bodyDiv w:val="1"/>
      <w:marLeft w:val="0"/>
      <w:marRight w:val="0"/>
      <w:marTop w:val="0"/>
      <w:marBottom w:val="0"/>
      <w:divBdr>
        <w:top w:val="none" w:sz="0" w:space="0" w:color="auto"/>
        <w:left w:val="none" w:sz="0" w:space="0" w:color="auto"/>
        <w:bottom w:val="none" w:sz="0" w:space="0" w:color="auto"/>
        <w:right w:val="none" w:sz="0" w:space="0" w:color="auto"/>
      </w:divBdr>
    </w:div>
    <w:div w:id="1348092087">
      <w:bodyDiv w:val="1"/>
      <w:marLeft w:val="0"/>
      <w:marRight w:val="0"/>
      <w:marTop w:val="0"/>
      <w:marBottom w:val="0"/>
      <w:divBdr>
        <w:top w:val="none" w:sz="0" w:space="0" w:color="auto"/>
        <w:left w:val="none" w:sz="0" w:space="0" w:color="auto"/>
        <w:bottom w:val="none" w:sz="0" w:space="0" w:color="auto"/>
        <w:right w:val="none" w:sz="0" w:space="0" w:color="auto"/>
      </w:divBdr>
    </w:div>
    <w:div w:id="1393695581">
      <w:bodyDiv w:val="1"/>
      <w:marLeft w:val="0"/>
      <w:marRight w:val="0"/>
      <w:marTop w:val="0"/>
      <w:marBottom w:val="0"/>
      <w:divBdr>
        <w:top w:val="none" w:sz="0" w:space="0" w:color="auto"/>
        <w:left w:val="none" w:sz="0" w:space="0" w:color="auto"/>
        <w:bottom w:val="none" w:sz="0" w:space="0" w:color="auto"/>
        <w:right w:val="none" w:sz="0" w:space="0" w:color="auto"/>
      </w:divBdr>
    </w:div>
    <w:div w:id="1430277371">
      <w:bodyDiv w:val="1"/>
      <w:marLeft w:val="0"/>
      <w:marRight w:val="0"/>
      <w:marTop w:val="0"/>
      <w:marBottom w:val="0"/>
      <w:divBdr>
        <w:top w:val="none" w:sz="0" w:space="0" w:color="auto"/>
        <w:left w:val="none" w:sz="0" w:space="0" w:color="auto"/>
        <w:bottom w:val="none" w:sz="0" w:space="0" w:color="auto"/>
        <w:right w:val="none" w:sz="0" w:space="0" w:color="auto"/>
      </w:divBdr>
    </w:div>
    <w:div w:id="1579711199">
      <w:bodyDiv w:val="1"/>
      <w:marLeft w:val="0"/>
      <w:marRight w:val="0"/>
      <w:marTop w:val="0"/>
      <w:marBottom w:val="0"/>
      <w:divBdr>
        <w:top w:val="none" w:sz="0" w:space="0" w:color="auto"/>
        <w:left w:val="none" w:sz="0" w:space="0" w:color="auto"/>
        <w:bottom w:val="none" w:sz="0" w:space="0" w:color="auto"/>
        <w:right w:val="none" w:sz="0" w:space="0" w:color="auto"/>
      </w:divBdr>
    </w:div>
    <w:div w:id="1700666677">
      <w:bodyDiv w:val="1"/>
      <w:marLeft w:val="0"/>
      <w:marRight w:val="0"/>
      <w:marTop w:val="0"/>
      <w:marBottom w:val="0"/>
      <w:divBdr>
        <w:top w:val="none" w:sz="0" w:space="0" w:color="auto"/>
        <w:left w:val="none" w:sz="0" w:space="0" w:color="auto"/>
        <w:bottom w:val="none" w:sz="0" w:space="0" w:color="auto"/>
        <w:right w:val="none" w:sz="0" w:space="0" w:color="auto"/>
      </w:divBdr>
    </w:div>
    <w:div w:id="1872107932">
      <w:bodyDiv w:val="1"/>
      <w:marLeft w:val="0"/>
      <w:marRight w:val="0"/>
      <w:marTop w:val="0"/>
      <w:marBottom w:val="0"/>
      <w:divBdr>
        <w:top w:val="none" w:sz="0" w:space="0" w:color="auto"/>
        <w:left w:val="none" w:sz="0" w:space="0" w:color="auto"/>
        <w:bottom w:val="none" w:sz="0" w:space="0" w:color="auto"/>
        <w:right w:val="none" w:sz="0" w:space="0" w:color="auto"/>
      </w:divBdr>
    </w:div>
    <w:div w:id="1921675811">
      <w:bodyDiv w:val="1"/>
      <w:marLeft w:val="0"/>
      <w:marRight w:val="0"/>
      <w:marTop w:val="0"/>
      <w:marBottom w:val="0"/>
      <w:divBdr>
        <w:top w:val="none" w:sz="0" w:space="0" w:color="auto"/>
        <w:left w:val="none" w:sz="0" w:space="0" w:color="auto"/>
        <w:bottom w:val="none" w:sz="0" w:space="0" w:color="auto"/>
        <w:right w:val="none" w:sz="0" w:space="0" w:color="auto"/>
      </w:divBdr>
    </w:div>
    <w:div w:id="1999723322">
      <w:bodyDiv w:val="1"/>
      <w:marLeft w:val="0"/>
      <w:marRight w:val="0"/>
      <w:marTop w:val="0"/>
      <w:marBottom w:val="0"/>
      <w:divBdr>
        <w:top w:val="none" w:sz="0" w:space="0" w:color="auto"/>
        <w:left w:val="none" w:sz="0" w:space="0" w:color="auto"/>
        <w:bottom w:val="none" w:sz="0" w:space="0" w:color="auto"/>
        <w:right w:val="none" w:sz="0" w:space="0" w:color="auto"/>
      </w:divBdr>
    </w:div>
    <w:div w:id="201772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chart" Target="charts/chart7.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5.xml"/><Relationship Id="rId29" Type="http://schemas.openxmlformats.org/officeDocument/2006/relationships/chart" Target="charts/chart9.xml"/><Relationship Id="rId41" Type="http://schemas.openxmlformats.org/officeDocument/2006/relationships/hyperlink" Target="https://eur03.safelinks.protection.outlook.com/?url=http%3A%2F%2Ffaculty.sfasu.edu%2Ffisherwarre%2Flp_solver.html&amp;data=04%7C01%7CP2656623%40my365.dmu.ac.uk%7C1f349fe432e34296617a08d91d5836e5%7C4f78c0e3d2504ddfbb1c15d3145697cc%7C1%7C0%7C637573086973975436%7CUnknown%7CTWFpbGZsb3d8eyJWIjoiMC4wLjAwMDAiLCJQIjoiV2luMzIiLCJBTiI6Ik1haWwiLCJXVCI6Mn0%3D%7C1000&amp;sdata=UqTffisQwFewJFnIVv1w509e51MTe9i3b0n3IiS6BJk%3D&amp;reserve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ur03.safelinks.protection.outlook.com/?url=https%3A%2F%2Fyoutu.be%2FhDsychjSwdU&amp;data=04%7C01%7CP2656623%40my365.dmu.ac.uk%7C446b20421fac47531e3708d91d2a5b10%7C4f78c0e3d2504ddfbb1c15d3145697cc%7C1%7C0%7C637572890017486028%7CUnknown%7CTWFpbGZsb3d8eyJWIjoiMC4wLjAwMDAiLCJQIjoiV2luMzIiLCJBTiI6Ik1haWwiLCJXVCI6Mn0%3D%7C1000&amp;sdata=W38t4awkqshFhmLRCj%2BFYdgliATSeIEKFixINceEHCE%3D&amp;reserved=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6.xml"/><Relationship Id="rId27" Type="http://schemas.openxmlformats.org/officeDocument/2006/relationships/chart" Target="charts/chart8.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ush\Desktop\BI%20Fin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A'!$G$3</c:f>
              <c:strCache>
                <c:ptCount val="1"/>
                <c:pt idx="0">
                  <c:v> Sales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A'!$G$4:$G$19</c:f>
              <c:numCache>
                <c:formatCode>_(* #,##0.00_);_(* \(#,##0.00\);_(* "-"??_);_(@_)</c:formatCode>
                <c:ptCount val="16"/>
                <c:pt idx="0">
                  <c:v>9.5</c:v>
                </c:pt>
                <c:pt idx="1">
                  <c:v>9.3000000000000007</c:v>
                </c:pt>
                <c:pt idx="2">
                  <c:v>9.4</c:v>
                </c:pt>
                <c:pt idx="3">
                  <c:v>9.6</c:v>
                </c:pt>
                <c:pt idx="4">
                  <c:v>9.8000000000000007</c:v>
                </c:pt>
                <c:pt idx="5">
                  <c:v>9.6999999999999993</c:v>
                </c:pt>
                <c:pt idx="6">
                  <c:v>9.8000000000000007</c:v>
                </c:pt>
                <c:pt idx="7">
                  <c:v>10.5</c:v>
                </c:pt>
                <c:pt idx="8">
                  <c:v>9.9</c:v>
                </c:pt>
                <c:pt idx="9">
                  <c:v>9.6999999999999993</c:v>
                </c:pt>
                <c:pt idx="10">
                  <c:v>9.6</c:v>
                </c:pt>
                <c:pt idx="11">
                  <c:v>9.6</c:v>
                </c:pt>
                <c:pt idx="12">
                  <c:v>9.7333333333333343</c:v>
                </c:pt>
                <c:pt idx="13">
                  <c:v>9.5666666666666664</c:v>
                </c:pt>
                <c:pt idx="14">
                  <c:v>9.6000000000000014</c:v>
                </c:pt>
                <c:pt idx="15">
                  <c:v>9.9</c:v>
                </c:pt>
              </c:numCache>
            </c:numRef>
          </c:yVal>
          <c:smooth val="0"/>
          <c:extLst>
            <c:ext xmlns:c16="http://schemas.microsoft.com/office/drawing/2014/chart" uri="{C3380CC4-5D6E-409C-BE32-E72D297353CC}">
              <c16:uniqueId val="{00000000-DBA8-45E1-81F5-84E5193CAF46}"/>
            </c:ext>
          </c:extLst>
        </c:ser>
        <c:ser>
          <c:idx val="1"/>
          <c:order val="1"/>
          <c:tx>
            <c:strRef>
              <c:f>'PRODUCT A'!$I$3</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A'!$I$4:$I$19</c:f>
              <c:numCache>
                <c:formatCode>_(* #,##0.00_);_(* \(#,##0.00\);_(* "-"??_);_(@_)</c:formatCode>
                <c:ptCount val="16"/>
                <c:pt idx="0">
                  <c:v>9.7333333333333343</c:v>
                </c:pt>
                <c:pt idx="1">
                  <c:v>9.5666666666666664</c:v>
                </c:pt>
                <c:pt idx="2">
                  <c:v>9.6000000000000014</c:v>
                </c:pt>
                <c:pt idx="3">
                  <c:v>9.9</c:v>
                </c:pt>
                <c:pt idx="4">
                  <c:v>9.7333333333333343</c:v>
                </c:pt>
                <c:pt idx="5">
                  <c:v>9.5666666666666664</c:v>
                </c:pt>
                <c:pt idx="6">
                  <c:v>9.6000000000000014</c:v>
                </c:pt>
                <c:pt idx="7">
                  <c:v>9.9</c:v>
                </c:pt>
                <c:pt idx="8">
                  <c:v>9.7333333333333343</c:v>
                </c:pt>
                <c:pt idx="9">
                  <c:v>9.5666666666666664</c:v>
                </c:pt>
                <c:pt idx="10">
                  <c:v>9.6000000000000014</c:v>
                </c:pt>
                <c:pt idx="11">
                  <c:v>9.9</c:v>
                </c:pt>
                <c:pt idx="12">
                  <c:v>9.7333333333333343</c:v>
                </c:pt>
                <c:pt idx="13">
                  <c:v>9.5666666666666664</c:v>
                </c:pt>
                <c:pt idx="14">
                  <c:v>9.6000000000000014</c:v>
                </c:pt>
                <c:pt idx="15">
                  <c:v>9.9</c:v>
                </c:pt>
              </c:numCache>
            </c:numRef>
          </c:yVal>
          <c:smooth val="0"/>
          <c:extLst>
            <c:ext xmlns:c16="http://schemas.microsoft.com/office/drawing/2014/chart" uri="{C3380CC4-5D6E-409C-BE32-E72D297353CC}">
              <c16:uniqueId val="{00000001-DBA8-45E1-81F5-84E5193CAF46}"/>
            </c:ext>
          </c:extLst>
        </c:ser>
        <c:dLbls>
          <c:showLegendKey val="0"/>
          <c:showVal val="0"/>
          <c:showCatName val="0"/>
          <c:showSerName val="0"/>
          <c:showPercent val="0"/>
          <c:showBubbleSize val="0"/>
        </c:dLbls>
        <c:axId val="608588240"/>
        <c:axId val="608585040"/>
      </c:scatterChart>
      <c:valAx>
        <c:axId val="6085882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585040"/>
        <c:crosses val="autoZero"/>
        <c:crossBetween val="midCat"/>
      </c:valAx>
      <c:valAx>
        <c:axId val="60858504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5882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A'!$G$23</c:f>
              <c:strCache>
                <c:ptCount val="1"/>
                <c:pt idx="0">
                  <c:v> Sales </c:v>
                </c:pt>
              </c:strCache>
            </c:strRef>
          </c:tx>
          <c:spPr>
            <a:ln w="19050" cap="rnd">
              <a:solidFill>
                <a:schemeClr val="accent1"/>
              </a:solidFill>
              <a:round/>
            </a:ln>
            <a:effectLst/>
          </c:spPr>
          <c:marker>
            <c:symbol val="none"/>
          </c:marker>
          <c:yVal>
            <c:numRef>
              <c:f>'PRODUCT A'!$G$24:$G$39</c:f>
              <c:numCache>
                <c:formatCode>_(* #,##0.00_);_(* \(#,##0.00\);_(* "-"??_);_(@_)</c:formatCode>
                <c:ptCount val="16"/>
                <c:pt idx="0">
                  <c:v>9.5</c:v>
                </c:pt>
                <c:pt idx="1">
                  <c:v>9.3000000000000007</c:v>
                </c:pt>
                <c:pt idx="2">
                  <c:v>9.4</c:v>
                </c:pt>
                <c:pt idx="3">
                  <c:v>9.6</c:v>
                </c:pt>
                <c:pt idx="4">
                  <c:v>9.8000000000000007</c:v>
                </c:pt>
                <c:pt idx="5">
                  <c:v>9.6999999999999993</c:v>
                </c:pt>
                <c:pt idx="6">
                  <c:v>9.8000000000000007</c:v>
                </c:pt>
                <c:pt idx="7">
                  <c:v>10.5</c:v>
                </c:pt>
                <c:pt idx="8">
                  <c:v>9.9</c:v>
                </c:pt>
                <c:pt idx="9">
                  <c:v>9.6999999999999993</c:v>
                </c:pt>
                <c:pt idx="10">
                  <c:v>9.6</c:v>
                </c:pt>
                <c:pt idx="11">
                  <c:v>9.6</c:v>
                </c:pt>
                <c:pt idx="12">
                  <c:v>9.9833333333333343</c:v>
                </c:pt>
                <c:pt idx="13">
                  <c:v>9.8166666666666664</c:v>
                </c:pt>
                <c:pt idx="14">
                  <c:v>9.8500000000000014</c:v>
                </c:pt>
                <c:pt idx="15">
                  <c:v>10.149999999999999</c:v>
                </c:pt>
              </c:numCache>
            </c:numRef>
          </c:yVal>
          <c:smooth val="0"/>
          <c:extLst>
            <c:ext xmlns:c16="http://schemas.microsoft.com/office/drawing/2014/chart" uri="{C3380CC4-5D6E-409C-BE32-E72D297353CC}">
              <c16:uniqueId val="{00000000-BCD3-4B04-BE66-BE7166B0DFF9}"/>
            </c:ext>
          </c:extLst>
        </c:ser>
        <c:ser>
          <c:idx val="1"/>
          <c:order val="1"/>
          <c:tx>
            <c:strRef>
              <c:f>'PRODUCT A'!$J$23</c:f>
              <c:strCache>
                <c:ptCount val="1"/>
                <c:pt idx="0">
                  <c:v> Forecat Sales </c:v>
                </c:pt>
              </c:strCache>
            </c:strRef>
          </c:tx>
          <c:spPr>
            <a:ln w="19050" cap="rnd">
              <a:solidFill>
                <a:schemeClr val="accent2"/>
              </a:solidFill>
              <a:round/>
            </a:ln>
            <a:effectLst/>
          </c:spPr>
          <c:marker>
            <c:symbol val="none"/>
          </c:marker>
          <c:yVal>
            <c:numRef>
              <c:f>'PRODUCT A'!$J$24:$J$39</c:f>
              <c:numCache>
                <c:formatCode>General</c:formatCode>
                <c:ptCount val="16"/>
                <c:pt idx="0">
                  <c:v>9.6083333333333343</c:v>
                </c:pt>
                <c:pt idx="1">
                  <c:v>9.4416666666666664</c:v>
                </c:pt>
                <c:pt idx="2">
                  <c:v>9.4750000000000014</c:v>
                </c:pt>
                <c:pt idx="3">
                  <c:v>9.7750000000000004</c:v>
                </c:pt>
                <c:pt idx="4">
                  <c:v>9.7333333333333343</c:v>
                </c:pt>
                <c:pt idx="5">
                  <c:v>9.5666666666666664</c:v>
                </c:pt>
                <c:pt idx="6">
                  <c:v>9.6000000000000014</c:v>
                </c:pt>
                <c:pt idx="7">
                  <c:v>9.9</c:v>
                </c:pt>
                <c:pt idx="8">
                  <c:v>9.8583333333333343</c:v>
                </c:pt>
                <c:pt idx="9">
                  <c:v>9.6916666666666664</c:v>
                </c:pt>
                <c:pt idx="10">
                  <c:v>9.7250000000000014</c:v>
                </c:pt>
                <c:pt idx="11">
                  <c:v>10.025</c:v>
                </c:pt>
                <c:pt idx="12">
                  <c:v>9.9833333333333343</c:v>
                </c:pt>
                <c:pt idx="13">
                  <c:v>9.8166666666666664</c:v>
                </c:pt>
                <c:pt idx="14">
                  <c:v>9.8500000000000014</c:v>
                </c:pt>
                <c:pt idx="15">
                  <c:v>10.149999999999999</c:v>
                </c:pt>
              </c:numCache>
            </c:numRef>
          </c:yVal>
          <c:smooth val="0"/>
          <c:extLst>
            <c:ext xmlns:c16="http://schemas.microsoft.com/office/drawing/2014/chart" uri="{C3380CC4-5D6E-409C-BE32-E72D297353CC}">
              <c16:uniqueId val="{00000001-BCD3-4B04-BE66-BE7166B0DFF9}"/>
            </c:ext>
          </c:extLst>
        </c:ser>
        <c:dLbls>
          <c:showLegendKey val="0"/>
          <c:showVal val="0"/>
          <c:showCatName val="0"/>
          <c:showSerName val="0"/>
          <c:showPercent val="0"/>
          <c:showBubbleSize val="0"/>
        </c:dLbls>
        <c:axId val="611598544"/>
        <c:axId val="611596624"/>
      </c:scatterChart>
      <c:valAx>
        <c:axId val="61159854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596624"/>
        <c:crosses val="autoZero"/>
        <c:crossBetween val="midCat"/>
      </c:valAx>
      <c:valAx>
        <c:axId val="611596624"/>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598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A'!$D$44</c:f>
              <c:strCache>
                <c:ptCount val="1"/>
                <c:pt idx="0">
                  <c:v> Sales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A'!$D$45:$D$60</c:f>
              <c:numCache>
                <c:formatCode>_(* #,##0.00_);_(* \(#,##0.00\);_(* "-"??_);_(@_)</c:formatCode>
                <c:ptCount val="16"/>
                <c:pt idx="0">
                  <c:v>9.5</c:v>
                </c:pt>
                <c:pt idx="1">
                  <c:v>9.3000000000000007</c:v>
                </c:pt>
                <c:pt idx="2">
                  <c:v>9.4</c:v>
                </c:pt>
                <c:pt idx="3">
                  <c:v>9.6</c:v>
                </c:pt>
                <c:pt idx="4">
                  <c:v>9.8000000000000007</c:v>
                </c:pt>
                <c:pt idx="5">
                  <c:v>9.6999999999999993</c:v>
                </c:pt>
                <c:pt idx="6">
                  <c:v>9.8000000000000007</c:v>
                </c:pt>
                <c:pt idx="7">
                  <c:v>10.5</c:v>
                </c:pt>
                <c:pt idx="8">
                  <c:v>9.9</c:v>
                </c:pt>
                <c:pt idx="9">
                  <c:v>9.6999999999999993</c:v>
                </c:pt>
                <c:pt idx="10">
                  <c:v>9.6</c:v>
                </c:pt>
                <c:pt idx="11">
                  <c:v>9.6</c:v>
                </c:pt>
                <c:pt idx="12" formatCode="General">
                  <c:v>9.9181818181818198</c:v>
                </c:pt>
                <c:pt idx="13" formatCode="General">
                  <c:v>9.9517482517482527</c:v>
                </c:pt>
                <c:pt idx="14" formatCode="General">
                  <c:v>9.9853146853146875</c:v>
                </c:pt>
                <c:pt idx="15" formatCode="General">
                  <c:v>10.01888111888112</c:v>
                </c:pt>
              </c:numCache>
            </c:numRef>
          </c:yVal>
          <c:smooth val="0"/>
          <c:extLst>
            <c:ext xmlns:c16="http://schemas.microsoft.com/office/drawing/2014/chart" uri="{C3380CC4-5D6E-409C-BE32-E72D297353CC}">
              <c16:uniqueId val="{00000000-5168-4AFE-9220-8124305D2799}"/>
            </c:ext>
          </c:extLst>
        </c:ser>
        <c:ser>
          <c:idx val="1"/>
          <c:order val="1"/>
          <c:tx>
            <c:strRef>
              <c:f>'PRODUCT A'!$G$44</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A'!$G$45:$G$60</c:f>
              <c:numCache>
                <c:formatCode>General</c:formatCode>
                <c:ptCount val="16"/>
                <c:pt idx="0">
                  <c:v>9.5153846153846171</c:v>
                </c:pt>
                <c:pt idx="1">
                  <c:v>9.5489510489510518</c:v>
                </c:pt>
                <c:pt idx="2">
                  <c:v>9.5825174825174848</c:v>
                </c:pt>
                <c:pt idx="3">
                  <c:v>9.6160839160839178</c:v>
                </c:pt>
                <c:pt idx="4">
                  <c:v>9.6496503496503507</c:v>
                </c:pt>
                <c:pt idx="5">
                  <c:v>9.6832167832167855</c:v>
                </c:pt>
                <c:pt idx="6">
                  <c:v>9.7167832167832184</c:v>
                </c:pt>
                <c:pt idx="7">
                  <c:v>9.7503496503496514</c:v>
                </c:pt>
                <c:pt idx="8">
                  <c:v>9.7839160839160861</c:v>
                </c:pt>
                <c:pt idx="9">
                  <c:v>9.8174825174825191</c:v>
                </c:pt>
                <c:pt idx="10">
                  <c:v>9.8510489510489521</c:v>
                </c:pt>
                <c:pt idx="11">
                  <c:v>9.8846153846153868</c:v>
                </c:pt>
                <c:pt idx="12">
                  <c:v>9.9181818181818198</c:v>
                </c:pt>
                <c:pt idx="13">
                  <c:v>9.9517482517482527</c:v>
                </c:pt>
                <c:pt idx="14">
                  <c:v>9.9853146853146875</c:v>
                </c:pt>
                <c:pt idx="15">
                  <c:v>10.01888111888112</c:v>
                </c:pt>
              </c:numCache>
            </c:numRef>
          </c:yVal>
          <c:smooth val="0"/>
          <c:extLst>
            <c:ext xmlns:c16="http://schemas.microsoft.com/office/drawing/2014/chart" uri="{C3380CC4-5D6E-409C-BE32-E72D297353CC}">
              <c16:uniqueId val="{00000001-5168-4AFE-9220-8124305D2799}"/>
            </c:ext>
          </c:extLst>
        </c:ser>
        <c:dLbls>
          <c:showLegendKey val="0"/>
          <c:showVal val="0"/>
          <c:showCatName val="0"/>
          <c:showSerName val="0"/>
          <c:showPercent val="0"/>
          <c:showBubbleSize val="0"/>
        </c:dLbls>
        <c:axId val="593248720"/>
        <c:axId val="593244240"/>
      </c:scatterChart>
      <c:valAx>
        <c:axId val="5932487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44240"/>
        <c:crosses val="autoZero"/>
        <c:crossBetween val="midCat"/>
      </c:valAx>
      <c:valAx>
        <c:axId val="59324424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487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B'!$G$3</c:f>
              <c:strCache>
                <c:ptCount val="1"/>
                <c:pt idx="0">
                  <c:v> Sales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B'!$G$4:$G$19</c:f>
              <c:numCache>
                <c:formatCode>_(* #,##0.00_);_(* \(#,##0.00\);_(* "-"??_);_(@_)</c:formatCode>
                <c:ptCount val="16"/>
                <c:pt idx="0">
                  <c:v>14.2</c:v>
                </c:pt>
                <c:pt idx="1">
                  <c:v>31.8</c:v>
                </c:pt>
                <c:pt idx="2">
                  <c:v>33</c:v>
                </c:pt>
                <c:pt idx="3">
                  <c:v>6.8</c:v>
                </c:pt>
                <c:pt idx="4">
                  <c:v>15.4</c:v>
                </c:pt>
                <c:pt idx="5">
                  <c:v>34.799999999999997</c:v>
                </c:pt>
                <c:pt idx="6">
                  <c:v>36.200000000000003</c:v>
                </c:pt>
                <c:pt idx="7">
                  <c:v>7.4</c:v>
                </c:pt>
                <c:pt idx="8">
                  <c:v>14.8</c:v>
                </c:pt>
                <c:pt idx="9">
                  <c:v>38.200000000000003</c:v>
                </c:pt>
                <c:pt idx="10">
                  <c:v>41.4</c:v>
                </c:pt>
                <c:pt idx="11">
                  <c:v>7.6</c:v>
                </c:pt>
                <c:pt idx="12">
                  <c:v>14.799999999999997</c:v>
                </c:pt>
                <c:pt idx="13">
                  <c:v>34.933333333333351</c:v>
                </c:pt>
                <c:pt idx="14">
                  <c:v>36.866666666666667</c:v>
                </c:pt>
                <c:pt idx="15">
                  <c:v>7.2666666666666639</c:v>
                </c:pt>
              </c:numCache>
            </c:numRef>
          </c:yVal>
          <c:smooth val="0"/>
          <c:extLst>
            <c:ext xmlns:c16="http://schemas.microsoft.com/office/drawing/2014/chart" uri="{C3380CC4-5D6E-409C-BE32-E72D297353CC}">
              <c16:uniqueId val="{00000000-9C95-4AD5-99AD-63C39E9A5725}"/>
            </c:ext>
          </c:extLst>
        </c:ser>
        <c:ser>
          <c:idx val="1"/>
          <c:order val="1"/>
          <c:tx>
            <c:strRef>
              <c:f>'PRODUCT B'!$I$3</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B'!$I$4:$I$19</c:f>
              <c:numCache>
                <c:formatCode>_(* #,##0.00_);_(* \(#,##0.00\);_(* "-"??_);_(@_)</c:formatCode>
                <c:ptCount val="16"/>
                <c:pt idx="0">
                  <c:v>14.799999999999997</c:v>
                </c:pt>
                <c:pt idx="1">
                  <c:v>34.933333333333351</c:v>
                </c:pt>
                <c:pt idx="2">
                  <c:v>36.866666666666667</c:v>
                </c:pt>
                <c:pt idx="3">
                  <c:v>7.2666666666666639</c:v>
                </c:pt>
                <c:pt idx="4">
                  <c:v>14.799999999999997</c:v>
                </c:pt>
                <c:pt idx="5">
                  <c:v>34.933333333333351</c:v>
                </c:pt>
                <c:pt idx="6">
                  <c:v>36.866666666666667</c:v>
                </c:pt>
                <c:pt idx="7">
                  <c:v>7.2666666666666639</c:v>
                </c:pt>
                <c:pt idx="8">
                  <c:v>14.799999999999997</c:v>
                </c:pt>
                <c:pt idx="9">
                  <c:v>34.933333333333351</c:v>
                </c:pt>
                <c:pt idx="10">
                  <c:v>36.866666666666667</c:v>
                </c:pt>
                <c:pt idx="11">
                  <c:v>7.2666666666666639</c:v>
                </c:pt>
                <c:pt idx="12">
                  <c:v>14.799999999999997</c:v>
                </c:pt>
                <c:pt idx="13">
                  <c:v>34.933333333333351</c:v>
                </c:pt>
                <c:pt idx="14">
                  <c:v>36.866666666666667</c:v>
                </c:pt>
                <c:pt idx="15">
                  <c:v>7.2666666666666639</c:v>
                </c:pt>
              </c:numCache>
            </c:numRef>
          </c:yVal>
          <c:smooth val="0"/>
          <c:extLst>
            <c:ext xmlns:c16="http://schemas.microsoft.com/office/drawing/2014/chart" uri="{C3380CC4-5D6E-409C-BE32-E72D297353CC}">
              <c16:uniqueId val="{00000001-9C95-4AD5-99AD-63C39E9A5725}"/>
            </c:ext>
          </c:extLst>
        </c:ser>
        <c:dLbls>
          <c:showLegendKey val="0"/>
          <c:showVal val="0"/>
          <c:showCatName val="0"/>
          <c:showSerName val="0"/>
          <c:showPercent val="0"/>
          <c:showBubbleSize val="0"/>
        </c:dLbls>
        <c:axId val="593244560"/>
        <c:axId val="593244880"/>
      </c:scatterChart>
      <c:valAx>
        <c:axId val="5932445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44880"/>
        <c:crosses val="autoZero"/>
        <c:crossBetween val="midCat"/>
      </c:valAx>
      <c:valAx>
        <c:axId val="59324488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44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B'!$G$25:$G$40</c:f>
              <c:numCache>
                <c:formatCode>_(* #,##0.00_);_(* \(#,##0.00\);_(* "-"??_);_(@_)</c:formatCode>
                <c:ptCount val="16"/>
                <c:pt idx="0">
                  <c:v>14.2</c:v>
                </c:pt>
                <c:pt idx="1">
                  <c:v>31.8</c:v>
                </c:pt>
                <c:pt idx="2">
                  <c:v>33</c:v>
                </c:pt>
                <c:pt idx="3">
                  <c:v>6.8</c:v>
                </c:pt>
                <c:pt idx="4">
                  <c:v>15.4</c:v>
                </c:pt>
                <c:pt idx="5">
                  <c:v>34.799999999999997</c:v>
                </c:pt>
                <c:pt idx="6">
                  <c:v>36.200000000000003</c:v>
                </c:pt>
                <c:pt idx="7">
                  <c:v>7.4</c:v>
                </c:pt>
                <c:pt idx="8">
                  <c:v>14.8</c:v>
                </c:pt>
                <c:pt idx="9">
                  <c:v>38.200000000000003</c:v>
                </c:pt>
                <c:pt idx="10">
                  <c:v>41.4</c:v>
                </c:pt>
                <c:pt idx="11">
                  <c:v>7.6</c:v>
                </c:pt>
                <c:pt idx="12">
                  <c:v>18.850000000000005</c:v>
                </c:pt>
                <c:pt idx="13">
                  <c:v>38.983333333333341</c:v>
                </c:pt>
                <c:pt idx="14">
                  <c:v>40.916666666666671</c:v>
                </c:pt>
                <c:pt idx="15">
                  <c:v>11.316666666666674</c:v>
                </c:pt>
              </c:numCache>
            </c:numRef>
          </c:yVal>
          <c:smooth val="0"/>
          <c:extLst>
            <c:ext xmlns:c16="http://schemas.microsoft.com/office/drawing/2014/chart" uri="{C3380CC4-5D6E-409C-BE32-E72D297353CC}">
              <c16:uniqueId val="{00000000-F569-4811-931E-2F03B51F9C9B}"/>
            </c:ext>
          </c:extLst>
        </c:ser>
        <c:ser>
          <c:idx val="1"/>
          <c:order val="1"/>
          <c:tx>
            <c:strRef>
              <c:f>'PRODUCT B'!$J$24</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B'!$J$25:$J$40</c:f>
              <c:numCache>
                <c:formatCode>_(* #,##0.00_);_(* \(#,##0.00\);_(* "-"??_);_(@_)</c:formatCode>
                <c:ptCount val="16"/>
                <c:pt idx="0">
                  <c:v>12.775000000000004</c:v>
                </c:pt>
                <c:pt idx="1">
                  <c:v>32.908333333333339</c:v>
                </c:pt>
                <c:pt idx="2">
                  <c:v>34.841666666666669</c:v>
                </c:pt>
                <c:pt idx="3">
                  <c:v>5.2416666666666716</c:v>
                </c:pt>
                <c:pt idx="4">
                  <c:v>14.800000000000004</c:v>
                </c:pt>
                <c:pt idx="5">
                  <c:v>34.933333333333337</c:v>
                </c:pt>
                <c:pt idx="6">
                  <c:v>36.866666666666674</c:v>
                </c:pt>
                <c:pt idx="7">
                  <c:v>7.2666666666666719</c:v>
                </c:pt>
                <c:pt idx="8">
                  <c:v>16.825000000000003</c:v>
                </c:pt>
                <c:pt idx="9">
                  <c:v>36.958333333333343</c:v>
                </c:pt>
                <c:pt idx="10">
                  <c:v>38.891666666666673</c:v>
                </c:pt>
                <c:pt idx="11">
                  <c:v>9.2916666666666714</c:v>
                </c:pt>
                <c:pt idx="12">
                  <c:v>18.850000000000005</c:v>
                </c:pt>
                <c:pt idx="13">
                  <c:v>38.983333333333341</c:v>
                </c:pt>
                <c:pt idx="14">
                  <c:v>40.916666666666671</c:v>
                </c:pt>
                <c:pt idx="15">
                  <c:v>11.316666666666674</c:v>
                </c:pt>
              </c:numCache>
            </c:numRef>
          </c:yVal>
          <c:smooth val="0"/>
          <c:extLst>
            <c:ext xmlns:c16="http://schemas.microsoft.com/office/drawing/2014/chart" uri="{C3380CC4-5D6E-409C-BE32-E72D297353CC}">
              <c16:uniqueId val="{00000001-F569-4811-931E-2F03B51F9C9B}"/>
            </c:ext>
          </c:extLst>
        </c:ser>
        <c:dLbls>
          <c:showLegendKey val="0"/>
          <c:showVal val="0"/>
          <c:showCatName val="0"/>
          <c:showSerName val="0"/>
          <c:showPercent val="0"/>
          <c:showBubbleSize val="0"/>
        </c:dLbls>
        <c:axId val="608578000"/>
        <c:axId val="608574160"/>
      </c:scatterChart>
      <c:valAx>
        <c:axId val="60857800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574160"/>
        <c:crosses val="autoZero"/>
        <c:crossBetween val="midCat"/>
      </c:valAx>
      <c:valAx>
        <c:axId val="60857416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5780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B'!$D$47:$D$62</c:f>
              <c:numCache>
                <c:formatCode>_(* #,##0.00_);_(* \(#,##0.00\);_(* "-"??_);_(@_)</c:formatCode>
                <c:ptCount val="16"/>
                <c:pt idx="0">
                  <c:v>14.2</c:v>
                </c:pt>
                <c:pt idx="1">
                  <c:v>31.8</c:v>
                </c:pt>
                <c:pt idx="2">
                  <c:v>33</c:v>
                </c:pt>
                <c:pt idx="3">
                  <c:v>6.8</c:v>
                </c:pt>
                <c:pt idx="4">
                  <c:v>15.4</c:v>
                </c:pt>
                <c:pt idx="5">
                  <c:v>34.799999999999997</c:v>
                </c:pt>
                <c:pt idx="6">
                  <c:v>36.200000000000003</c:v>
                </c:pt>
                <c:pt idx="7">
                  <c:v>7.4</c:v>
                </c:pt>
                <c:pt idx="8">
                  <c:v>14.8</c:v>
                </c:pt>
                <c:pt idx="9">
                  <c:v>38.200000000000003</c:v>
                </c:pt>
                <c:pt idx="10">
                  <c:v>41.4</c:v>
                </c:pt>
                <c:pt idx="11">
                  <c:v>7.6</c:v>
                </c:pt>
                <c:pt idx="12" formatCode="General">
                  <c:v>25.003030303030304</c:v>
                </c:pt>
                <c:pt idx="13" formatCode="General">
                  <c:v>25.239393939393938</c:v>
                </c:pt>
                <c:pt idx="14" formatCode="General">
                  <c:v>25.475757575757576</c:v>
                </c:pt>
                <c:pt idx="15" formatCode="General">
                  <c:v>25.712121212121211</c:v>
                </c:pt>
              </c:numCache>
            </c:numRef>
          </c:yVal>
          <c:smooth val="0"/>
          <c:extLst>
            <c:ext xmlns:c16="http://schemas.microsoft.com/office/drawing/2014/chart" uri="{C3380CC4-5D6E-409C-BE32-E72D297353CC}">
              <c16:uniqueId val="{00000000-781F-4B5A-92F1-FBAC5C73FC95}"/>
            </c:ext>
          </c:extLst>
        </c:ser>
        <c:ser>
          <c:idx val="1"/>
          <c:order val="1"/>
          <c:tx>
            <c:strRef>
              <c:f>'PRODUCT B'!$G$46</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B'!$G$47:$G$62</c:f>
              <c:numCache>
                <c:formatCode>_(* #,##0.00_);_(* \(#,##0.00\);_(* "-"??_);_(@_)</c:formatCode>
                <c:ptCount val="16"/>
                <c:pt idx="0">
                  <c:v>22.166666666666668</c:v>
                </c:pt>
                <c:pt idx="1">
                  <c:v>22.403030303030306</c:v>
                </c:pt>
                <c:pt idx="2">
                  <c:v>22.639393939393941</c:v>
                </c:pt>
                <c:pt idx="3">
                  <c:v>22.875757575757579</c:v>
                </c:pt>
                <c:pt idx="4">
                  <c:v>23.112121212121213</c:v>
                </c:pt>
                <c:pt idx="5">
                  <c:v>23.348484848484851</c:v>
                </c:pt>
                <c:pt idx="6">
                  <c:v>23.584848484848486</c:v>
                </c:pt>
                <c:pt idx="7">
                  <c:v>23.821212121212124</c:v>
                </c:pt>
                <c:pt idx="8">
                  <c:v>24.057575757575759</c:v>
                </c:pt>
                <c:pt idx="9">
                  <c:v>24.293939393939397</c:v>
                </c:pt>
                <c:pt idx="10">
                  <c:v>24.530303030303031</c:v>
                </c:pt>
                <c:pt idx="11">
                  <c:v>24.766666666666666</c:v>
                </c:pt>
                <c:pt idx="12">
                  <c:v>25.003030303030304</c:v>
                </c:pt>
                <c:pt idx="13">
                  <c:v>25.239393939393938</c:v>
                </c:pt>
                <c:pt idx="14">
                  <c:v>25.475757575757576</c:v>
                </c:pt>
                <c:pt idx="15">
                  <c:v>25.712121212121211</c:v>
                </c:pt>
              </c:numCache>
            </c:numRef>
          </c:yVal>
          <c:smooth val="0"/>
          <c:extLst>
            <c:ext xmlns:c16="http://schemas.microsoft.com/office/drawing/2014/chart" uri="{C3380CC4-5D6E-409C-BE32-E72D297353CC}">
              <c16:uniqueId val="{00000001-781F-4B5A-92F1-FBAC5C73FC95}"/>
            </c:ext>
          </c:extLst>
        </c:ser>
        <c:dLbls>
          <c:showLegendKey val="0"/>
          <c:showVal val="0"/>
          <c:showCatName val="0"/>
          <c:showSerName val="0"/>
          <c:showPercent val="0"/>
          <c:showBubbleSize val="0"/>
        </c:dLbls>
        <c:axId val="611143760"/>
        <c:axId val="611144720"/>
      </c:scatterChart>
      <c:valAx>
        <c:axId val="6111437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144720"/>
        <c:crosses val="autoZero"/>
        <c:crossBetween val="midCat"/>
      </c:valAx>
      <c:valAx>
        <c:axId val="61114472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143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C'!$G$3</c:f>
              <c:strCache>
                <c:ptCount val="1"/>
                <c:pt idx="0">
                  <c:v> Sales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C'!$G$4:$G$19</c:f>
              <c:numCache>
                <c:formatCode>_(* #,##0.00_);_(* \(#,##0.00\);_(* "-"??_);_(@_)</c:formatCode>
                <c:ptCount val="16"/>
                <c:pt idx="0">
                  <c:v>11.4</c:v>
                </c:pt>
                <c:pt idx="1">
                  <c:v>12.6</c:v>
                </c:pt>
                <c:pt idx="2">
                  <c:v>13</c:v>
                </c:pt>
                <c:pt idx="3">
                  <c:v>12.8</c:v>
                </c:pt>
                <c:pt idx="4">
                  <c:v>13.8</c:v>
                </c:pt>
                <c:pt idx="5">
                  <c:v>14</c:v>
                </c:pt>
                <c:pt idx="6">
                  <c:v>14.8</c:v>
                </c:pt>
                <c:pt idx="7">
                  <c:v>15.2</c:v>
                </c:pt>
                <c:pt idx="8">
                  <c:v>15.6</c:v>
                </c:pt>
                <c:pt idx="9">
                  <c:v>15.8</c:v>
                </c:pt>
                <c:pt idx="10">
                  <c:v>16.2</c:v>
                </c:pt>
                <c:pt idx="11">
                  <c:v>16.600000000000001</c:v>
                </c:pt>
                <c:pt idx="12">
                  <c:v>13.599999999999998</c:v>
                </c:pt>
                <c:pt idx="13">
                  <c:v>14.133333333333331</c:v>
                </c:pt>
                <c:pt idx="14">
                  <c:v>14.666666666666664</c:v>
                </c:pt>
                <c:pt idx="15">
                  <c:v>14.866666666666665</c:v>
                </c:pt>
              </c:numCache>
            </c:numRef>
          </c:yVal>
          <c:smooth val="0"/>
          <c:extLst>
            <c:ext xmlns:c16="http://schemas.microsoft.com/office/drawing/2014/chart" uri="{C3380CC4-5D6E-409C-BE32-E72D297353CC}">
              <c16:uniqueId val="{00000000-C6CA-4BCC-B1B0-1AE3F7DF90F9}"/>
            </c:ext>
          </c:extLst>
        </c:ser>
        <c:ser>
          <c:idx val="1"/>
          <c:order val="1"/>
          <c:tx>
            <c:strRef>
              <c:f>'PRODUCT C'!$I$3</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C'!$I$4:$I$19</c:f>
              <c:numCache>
                <c:formatCode>_(* #,##0.00_);_(* \(#,##0.00\);_(* "-"??_);_(@_)</c:formatCode>
                <c:ptCount val="16"/>
                <c:pt idx="0">
                  <c:v>13.599999999999998</c:v>
                </c:pt>
                <c:pt idx="1">
                  <c:v>14.133333333333331</c:v>
                </c:pt>
                <c:pt idx="2">
                  <c:v>14.666666666666664</c:v>
                </c:pt>
                <c:pt idx="3">
                  <c:v>14.866666666666665</c:v>
                </c:pt>
                <c:pt idx="4">
                  <c:v>13.599999999999998</c:v>
                </c:pt>
                <c:pt idx="5">
                  <c:v>14.133333333333331</c:v>
                </c:pt>
                <c:pt idx="6">
                  <c:v>14.666666666666664</c:v>
                </c:pt>
                <c:pt idx="7">
                  <c:v>14.866666666666665</c:v>
                </c:pt>
                <c:pt idx="8">
                  <c:v>13.599999999999998</c:v>
                </c:pt>
                <c:pt idx="9">
                  <c:v>14.133333333333331</c:v>
                </c:pt>
                <c:pt idx="10">
                  <c:v>14.666666666666664</c:v>
                </c:pt>
                <c:pt idx="11">
                  <c:v>14.866666666666665</c:v>
                </c:pt>
                <c:pt idx="12">
                  <c:v>13.599999999999998</c:v>
                </c:pt>
                <c:pt idx="13">
                  <c:v>14.133333333333331</c:v>
                </c:pt>
                <c:pt idx="14">
                  <c:v>14.666666666666664</c:v>
                </c:pt>
                <c:pt idx="15">
                  <c:v>14.866666666666665</c:v>
                </c:pt>
              </c:numCache>
            </c:numRef>
          </c:yVal>
          <c:smooth val="0"/>
          <c:extLst>
            <c:ext xmlns:c16="http://schemas.microsoft.com/office/drawing/2014/chart" uri="{C3380CC4-5D6E-409C-BE32-E72D297353CC}">
              <c16:uniqueId val="{00000001-C6CA-4BCC-B1B0-1AE3F7DF90F9}"/>
            </c:ext>
          </c:extLst>
        </c:ser>
        <c:dLbls>
          <c:showLegendKey val="0"/>
          <c:showVal val="0"/>
          <c:showCatName val="0"/>
          <c:showSerName val="0"/>
          <c:showPercent val="0"/>
          <c:showBubbleSize val="0"/>
        </c:dLbls>
        <c:axId val="593237520"/>
        <c:axId val="593237200"/>
      </c:scatterChart>
      <c:valAx>
        <c:axId val="5932375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37200"/>
        <c:crosses val="autoZero"/>
        <c:crossBetween val="midCat"/>
      </c:valAx>
      <c:valAx>
        <c:axId val="59323720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37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C'!$G$24</c:f>
              <c:strCache>
                <c:ptCount val="1"/>
                <c:pt idx="0">
                  <c:v> Sales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'PRODUCT C'!$G$25:$G$40</c:f>
              <c:numCache>
                <c:formatCode>_(* #,##0.00_);_(* \(#,##0.00\);_(* "-"??_);_(@_)</c:formatCode>
                <c:ptCount val="16"/>
                <c:pt idx="0">
                  <c:v>11.4</c:v>
                </c:pt>
                <c:pt idx="1">
                  <c:v>12.6</c:v>
                </c:pt>
                <c:pt idx="2">
                  <c:v>13</c:v>
                </c:pt>
                <c:pt idx="3">
                  <c:v>12.8</c:v>
                </c:pt>
                <c:pt idx="4">
                  <c:v>13.8</c:v>
                </c:pt>
                <c:pt idx="5">
                  <c:v>14</c:v>
                </c:pt>
                <c:pt idx="6">
                  <c:v>14.8</c:v>
                </c:pt>
                <c:pt idx="7">
                  <c:v>15.2</c:v>
                </c:pt>
                <c:pt idx="8">
                  <c:v>15.6</c:v>
                </c:pt>
                <c:pt idx="9">
                  <c:v>15.8</c:v>
                </c:pt>
                <c:pt idx="10">
                  <c:v>16.2</c:v>
                </c:pt>
                <c:pt idx="11">
                  <c:v>16.600000000000001</c:v>
                </c:pt>
                <c:pt idx="12">
                  <c:v>17.199999999999996</c:v>
                </c:pt>
                <c:pt idx="13">
                  <c:v>17.733333333333331</c:v>
                </c:pt>
                <c:pt idx="14">
                  <c:v>18.266666666666666</c:v>
                </c:pt>
                <c:pt idx="15">
                  <c:v>18.466666666666665</c:v>
                </c:pt>
              </c:numCache>
            </c:numRef>
          </c:yVal>
          <c:smooth val="0"/>
          <c:extLst>
            <c:ext xmlns:c16="http://schemas.microsoft.com/office/drawing/2014/chart" uri="{C3380CC4-5D6E-409C-BE32-E72D297353CC}">
              <c16:uniqueId val="{00000000-2AAC-4BCD-B8E0-B1685A5BF185}"/>
            </c:ext>
          </c:extLst>
        </c:ser>
        <c:ser>
          <c:idx val="1"/>
          <c:order val="1"/>
          <c:tx>
            <c:strRef>
              <c:f>'PRODUCT C'!$J$24</c:f>
              <c:strCache>
                <c:ptCount val="1"/>
                <c:pt idx="0">
                  <c:v> Forecast Sales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'PRODUCT C'!$J$25:$J$40</c:f>
              <c:numCache>
                <c:formatCode>_(* #,##0.00_);_(* \(#,##0.00\);_(* "-"??_);_(@_)</c:formatCode>
                <c:ptCount val="16"/>
                <c:pt idx="0">
                  <c:v>11.799999999999995</c:v>
                </c:pt>
                <c:pt idx="1">
                  <c:v>12.33333333333333</c:v>
                </c:pt>
                <c:pt idx="2">
                  <c:v>12.866666666666664</c:v>
                </c:pt>
                <c:pt idx="3">
                  <c:v>13.066666666666665</c:v>
                </c:pt>
                <c:pt idx="4">
                  <c:v>13.599999999999996</c:v>
                </c:pt>
                <c:pt idx="5">
                  <c:v>14.133333333333329</c:v>
                </c:pt>
                <c:pt idx="6">
                  <c:v>14.666666666666664</c:v>
                </c:pt>
                <c:pt idx="7">
                  <c:v>14.866666666666664</c:v>
                </c:pt>
                <c:pt idx="8">
                  <c:v>15.399999999999997</c:v>
                </c:pt>
                <c:pt idx="9">
                  <c:v>15.93333333333333</c:v>
                </c:pt>
                <c:pt idx="10">
                  <c:v>16.466666666666665</c:v>
                </c:pt>
                <c:pt idx="11">
                  <c:v>16.666666666666664</c:v>
                </c:pt>
                <c:pt idx="12">
                  <c:v>17.199999999999996</c:v>
                </c:pt>
                <c:pt idx="13">
                  <c:v>17.733333333333331</c:v>
                </c:pt>
                <c:pt idx="14">
                  <c:v>18.266666666666666</c:v>
                </c:pt>
                <c:pt idx="15">
                  <c:v>18.466666666666665</c:v>
                </c:pt>
              </c:numCache>
            </c:numRef>
          </c:yVal>
          <c:smooth val="0"/>
          <c:extLst>
            <c:ext xmlns:c16="http://schemas.microsoft.com/office/drawing/2014/chart" uri="{C3380CC4-5D6E-409C-BE32-E72D297353CC}">
              <c16:uniqueId val="{00000001-2AAC-4BCD-B8E0-B1685A5BF185}"/>
            </c:ext>
          </c:extLst>
        </c:ser>
        <c:dLbls>
          <c:showLegendKey val="0"/>
          <c:showVal val="0"/>
          <c:showCatName val="0"/>
          <c:showSerName val="0"/>
          <c:showPercent val="0"/>
          <c:showBubbleSize val="0"/>
        </c:dLbls>
        <c:axId val="611613264"/>
        <c:axId val="611614544"/>
      </c:scatterChart>
      <c:valAx>
        <c:axId val="61161326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614544"/>
        <c:crosses val="autoZero"/>
        <c:crossBetween val="midCat"/>
      </c:valAx>
      <c:valAx>
        <c:axId val="611614544"/>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6132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'PRODUCT C'!$D$46</c:f>
              <c:strCache>
                <c:ptCount val="1"/>
                <c:pt idx="0">
                  <c:v> Sales </c:v>
                </c:pt>
              </c:strCache>
            </c:strRef>
          </c:tx>
          <c:spPr>
            <a:ln w="19050" cap="rnd">
              <a:solidFill>
                <a:schemeClr val="accent1"/>
              </a:solidFill>
              <a:round/>
            </a:ln>
            <a:effectLst/>
          </c:spPr>
          <c:marker>
            <c:symbol val="none"/>
          </c:marker>
          <c:yVal>
            <c:numRef>
              <c:f>'PRODUCT C'!$D$47:$D$62</c:f>
              <c:numCache>
                <c:formatCode>_(* #,##0.00_);_(* \(#,##0.00\);_(* "-"??_);_(@_)</c:formatCode>
                <c:ptCount val="16"/>
                <c:pt idx="0">
                  <c:v>11.4</c:v>
                </c:pt>
                <c:pt idx="1">
                  <c:v>12.6</c:v>
                </c:pt>
                <c:pt idx="2">
                  <c:v>13</c:v>
                </c:pt>
                <c:pt idx="3">
                  <c:v>12.8</c:v>
                </c:pt>
                <c:pt idx="4">
                  <c:v>13.8</c:v>
                </c:pt>
                <c:pt idx="5">
                  <c:v>14</c:v>
                </c:pt>
                <c:pt idx="6">
                  <c:v>14.8</c:v>
                </c:pt>
                <c:pt idx="7">
                  <c:v>15.2</c:v>
                </c:pt>
                <c:pt idx="8">
                  <c:v>15.6</c:v>
                </c:pt>
                <c:pt idx="9">
                  <c:v>15.8</c:v>
                </c:pt>
                <c:pt idx="10">
                  <c:v>16.2</c:v>
                </c:pt>
                <c:pt idx="11">
                  <c:v>16.600000000000001</c:v>
                </c:pt>
                <c:pt idx="12" formatCode="General">
                  <c:v>17.230303030303027</c:v>
                </c:pt>
                <c:pt idx="13" formatCode="General">
                  <c:v>17.678554778554776</c:v>
                </c:pt>
                <c:pt idx="14" formatCode="General">
                  <c:v>18.126806526806526</c:v>
                </c:pt>
                <c:pt idx="15" formatCode="General">
                  <c:v>18.575058275058275</c:v>
                </c:pt>
              </c:numCache>
            </c:numRef>
          </c:yVal>
          <c:smooth val="0"/>
          <c:extLst>
            <c:ext xmlns:c16="http://schemas.microsoft.com/office/drawing/2014/chart" uri="{C3380CC4-5D6E-409C-BE32-E72D297353CC}">
              <c16:uniqueId val="{00000000-3507-4781-B0A0-F2DBE3DD3FB1}"/>
            </c:ext>
          </c:extLst>
        </c:ser>
        <c:ser>
          <c:idx val="1"/>
          <c:order val="1"/>
          <c:tx>
            <c:strRef>
              <c:f>'PRODUCT C'!$G$46</c:f>
              <c:strCache>
                <c:ptCount val="1"/>
                <c:pt idx="0">
                  <c:v> Forecast Sales </c:v>
                </c:pt>
              </c:strCache>
            </c:strRef>
          </c:tx>
          <c:spPr>
            <a:ln w="19050" cap="rnd">
              <a:solidFill>
                <a:schemeClr val="accent2"/>
              </a:solidFill>
              <a:round/>
            </a:ln>
            <a:effectLst/>
          </c:spPr>
          <c:marker>
            <c:symbol val="none"/>
          </c:marker>
          <c:yVal>
            <c:numRef>
              <c:f>'PRODUCT C'!$G$47:$G$62</c:f>
              <c:numCache>
                <c:formatCode>_(* #,##0.00_);_(* \(#,##0.00\);_(* "-"??_);_(@_)</c:formatCode>
                <c:ptCount val="16"/>
                <c:pt idx="0">
                  <c:v>11.851282051282048</c:v>
                </c:pt>
                <c:pt idx="1">
                  <c:v>12.299533799533798</c:v>
                </c:pt>
                <c:pt idx="2">
                  <c:v>12.747785547785545</c:v>
                </c:pt>
                <c:pt idx="3">
                  <c:v>13.196037296037293</c:v>
                </c:pt>
                <c:pt idx="4">
                  <c:v>13.644289044289042</c:v>
                </c:pt>
                <c:pt idx="5">
                  <c:v>14.09254079254079</c:v>
                </c:pt>
                <c:pt idx="6">
                  <c:v>14.540792540792538</c:v>
                </c:pt>
                <c:pt idx="7">
                  <c:v>14.989044289044287</c:v>
                </c:pt>
                <c:pt idx="8">
                  <c:v>15.437296037296036</c:v>
                </c:pt>
                <c:pt idx="9">
                  <c:v>15.885547785547784</c:v>
                </c:pt>
                <c:pt idx="10">
                  <c:v>16.333799533799532</c:v>
                </c:pt>
                <c:pt idx="11">
                  <c:v>16.782051282051281</c:v>
                </c:pt>
                <c:pt idx="12">
                  <c:v>17.230303030303027</c:v>
                </c:pt>
                <c:pt idx="13">
                  <c:v>17.678554778554776</c:v>
                </c:pt>
                <c:pt idx="14">
                  <c:v>18.126806526806526</c:v>
                </c:pt>
                <c:pt idx="15">
                  <c:v>18.575058275058275</c:v>
                </c:pt>
              </c:numCache>
            </c:numRef>
          </c:yVal>
          <c:smooth val="0"/>
          <c:extLst>
            <c:ext xmlns:c16="http://schemas.microsoft.com/office/drawing/2014/chart" uri="{C3380CC4-5D6E-409C-BE32-E72D297353CC}">
              <c16:uniqueId val="{00000001-3507-4781-B0A0-F2DBE3DD3FB1}"/>
            </c:ext>
          </c:extLst>
        </c:ser>
        <c:dLbls>
          <c:showLegendKey val="0"/>
          <c:showVal val="0"/>
          <c:showCatName val="0"/>
          <c:showSerName val="0"/>
          <c:showPercent val="0"/>
          <c:showBubbleSize val="0"/>
        </c:dLbls>
        <c:axId val="593255120"/>
        <c:axId val="593256080"/>
      </c:scatterChart>
      <c:valAx>
        <c:axId val="5932551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56080"/>
        <c:crosses val="autoZero"/>
        <c:crossBetween val="midCat"/>
      </c:valAx>
      <c:valAx>
        <c:axId val="59325608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55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22</Pages>
  <Words>2959</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Chandrasekhar</dc:creator>
  <cp:keywords/>
  <dc:description/>
  <cp:lastModifiedBy>Kaushik Chandrasekhar</cp:lastModifiedBy>
  <cp:revision>53</cp:revision>
  <dcterms:created xsi:type="dcterms:W3CDTF">2021-05-24T05:37:00Z</dcterms:created>
  <dcterms:modified xsi:type="dcterms:W3CDTF">2021-05-25T22:54:00Z</dcterms:modified>
</cp:coreProperties>
</file>