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2D5BD7"/>
          <w:sz w:val="18"/>
          <w:szCs w:val="18"/>
        </w:rPr>
        <w:t xml:space="preserve">INTERNAL INVENTION DISCLOSURE  ·  KNOX AI  ·  SRI-B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2D"/>
          <w:sz w:val="40"/>
          <w:szCs w:val="40"/>
        </w:rPr>
        <w:t xml:space="preserve">On-Device Multimodal Skill Agent with Execution-Grounded Retrieval and Per-Step Visual Verification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B82"/>
          <w:sz w:val="22"/>
          <w:szCs w:val="22"/>
        </w:rPr>
        <w:t xml:space="preserve">Codename </w:t>
      </w:r>
      <w:r>
        <w:rPr>
          <w:rFonts w:ascii="Arial" w:cs="Arial" w:eastAsia="Arial" w:hAnsi="Arial"/>
          <w:b/>
          <w:bCs/>
          <w:i w:val="false"/>
          <w:iCs w:val="false"/>
          <w:color w:val="0F1B2D"/>
          <w:sz w:val="22"/>
          <w:szCs w:val="22"/>
        </w:rPr>
        <w:t xml:space="preserve">VESPER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A6B82"/>
          <w:sz w:val="22"/>
          <w:szCs w:val="22"/>
        </w:rPr>
        <w:t xml:space="preserve"> — Visually-verified, Execution-grounded Skill Procedure Execution &amp; Retrieval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 on-device agent that retrieves and composes a multi-step skill from a shared text+image vector space, executes it one step at a time, verifies each step against the live device screen, and on visual failure re-retrieves and repairs — so retrieval relevance is grounded in real on-device visual execution outcomes rather than fixed at query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Draft for internal review (patent committee · Renju CNAIR · S. Mani)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Classification 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GUI-automation + computer vision + multimodal information retrieval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Uploaded “Dynamic Skill” Confluence flow (Phases 1–3, §3.2, §7, §8)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Verbal / architectural elements are marked [ASSUMPTION] or listed in §16. Nothing here is a final legal claim.</w:t>
            </w:r>
          </w:p>
        </w:tc>
      </w:tr>
    </w:tbl>
    <w:p>
      <w:pPr>
        <w:spacing w:after="12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8"/>
          <w:szCs w:val="18"/>
        </w:rPr>
        <w:t xml:space="preserve">Legend:  </w:t>
      </w:r>
      <w:r>
        <w:rPr>
          <w:rFonts w:ascii="Arial" w:cs="Arial" w:eastAsia="Arial" w:hAnsi="Arial"/>
          <w:b/>
          <w:bCs/>
          <w:i w:val="false"/>
          <w:iCs w:val="false"/>
          <w:color w:val="2D5BD7"/>
          <w:sz w:val="18"/>
          <w:szCs w:val="18"/>
        </w:rPr>
        <w:t xml:space="preserve"> new module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olor w:val="2E8B57"/>
          <w:sz w:val="18"/>
          <w:szCs w:val="18"/>
        </w:rPr>
        <w:t xml:space="preserve"> reused from current RAG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 ★ patentable core (feedback loop) </w:t>
      </w:r>
    </w:p>
    <w:p>
      <w:r>
        <w:br/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F1B2D"/>
          <w:sz w:val="26"/>
          <w:szCs w:val="26"/>
        </w:rPr>
        <w:t xml:space="preserve">Contents</w:t>
      </w:r>
    </w:p>
    <w:p>
      <w:pPr>
        <w:spacing w:after="50"/>
      </w:pPr>
      <w:r>
        <w:rPr>
          <w:rFonts w:ascii="Consolas" w:cs="Consolas" w:eastAsia="Consolas" w:hAnsi="Consolas"/>
          <w:color w:val="2D5BD7"/>
          <w:sz w:val="20"/>
          <w:szCs w:val="20"/>
        </w:rPr>
        <w:t xml:space="preserve">01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Proposed invention title</w:t>
      </w:r>
    </w:p>
    <w:p>
      <w:pPr>
        <w:spacing w:after="50"/>
      </w:pPr>
      <w:r>
        <w:rPr>
          <w:rFonts w:ascii="Consolas" w:cs="Consolas" w:eastAsia="Consolas" w:hAnsi="Consolas"/>
          <w:color w:val="2D5BD7"/>
          <w:sz w:val="20"/>
          <w:szCs w:val="20"/>
        </w:rPr>
        <w:t xml:space="preserve">02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Executive summary</w:t>
      </w:r>
    </w:p>
    <w:p>
      <w:pPr>
        <w:spacing w:after="50"/>
      </w:pPr>
      <w:r>
        <w:rPr>
          <w:rFonts w:ascii="Consolas" w:cs="Consolas" w:eastAsia="Consolas" w:hAnsi="Consolas"/>
          <w:color w:val="2D5BD7"/>
          <w:sz w:val="20"/>
          <w:szCs w:val="20"/>
        </w:rPr>
        <w:t xml:space="preserve">03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Current system / existing RAG flow</w:t>
      </w:r>
    </w:p>
    <w:p>
      <w:pPr>
        <w:spacing w:after="50"/>
      </w:pPr>
      <w:r>
        <w:rPr>
          <w:rFonts w:ascii="Consolas" w:cs="Consolas" w:eastAsia="Consolas" w:hAnsi="Consolas"/>
          <w:color w:val="2D5BD7"/>
          <w:sz w:val="20"/>
          <w:szCs w:val="20"/>
        </w:rPr>
        <w:t xml:space="preserve">04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Problem and limitations</w:t>
      </w:r>
    </w:p>
    <w:p>
      <w:pPr>
        <w:spacing w:after="50"/>
      </w:pPr>
      <w:r>
        <w:rPr>
          <w:rFonts w:ascii="Consolas" w:cs="Consolas" w:eastAsia="Consolas" w:hAnsi="Consolas"/>
          <w:color w:val="2D5BD7"/>
          <w:sz w:val="20"/>
          <w:szCs w:val="20"/>
        </w:rPr>
        <w:t xml:space="preserve">05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Proposed invention and key novelty</w:t>
      </w:r>
    </w:p>
    <w:p>
      <w:pPr>
        <w:spacing w:after="50"/>
      </w:pPr>
      <w:r>
        <w:rPr>
          <w:rFonts w:ascii="Consolas" w:cs="Consolas" w:eastAsia="Consolas" w:hAnsi="Consolas"/>
          <w:color w:val="2D5BD7"/>
          <w:sz w:val="20"/>
          <w:szCs w:val="20"/>
        </w:rPr>
        <w:t xml:space="preserve">06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Detailed end-to-end architecture</w:t>
      </w:r>
    </w:p>
    <w:p>
      <w:pPr>
        <w:spacing w:after="50"/>
      </w:pPr>
      <w:r>
        <w:rPr>
          <w:rFonts w:ascii="Consolas" w:cs="Consolas" w:eastAsia="Consolas" w:hAnsi="Consolas"/>
          <w:color w:val="2D5BD7"/>
          <w:sz w:val="20"/>
          <w:szCs w:val="20"/>
        </w:rPr>
        <w:t xml:space="preserve">07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Component-wise explanation</w:t>
      </w:r>
    </w:p>
    <w:p>
      <w:pPr>
        <w:spacing w:after="50"/>
      </w:pPr>
      <w:r>
        <w:rPr>
          <w:rFonts w:ascii="Consolas" w:cs="Consolas" w:eastAsia="Consolas" w:hAnsi="Consolas"/>
          <w:color w:val="2D5BD7"/>
          <w:sz w:val="20"/>
          <w:szCs w:val="20"/>
        </w:rPr>
        <w:t xml:space="preserve">08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Detailed numbered technical workflow</w:t>
      </w:r>
    </w:p>
    <w:p>
      <w:pPr>
        <w:spacing w:after="50"/>
      </w:pPr>
      <w:r>
        <w:rPr>
          <w:rFonts w:ascii="Consolas" w:cs="Consolas" w:eastAsia="Consolas" w:hAnsi="Consolas"/>
          <w:color w:val="2D5BD7"/>
          <w:sz w:val="20"/>
          <w:szCs w:val="20"/>
        </w:rPr>
        <w:t xml:space="preserve">09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Use cases</w:t>
      </w:r>
    </w:p>
    <w:p>
      <w:pPr>
        <w:spacing w:after="50"/>
      </w:pPr>
      <w:r>
        <w:rPr>
          <w:rFonts w:ascii="Consolas" w:cs="Consolas" w:eastAsia="Consolas" w:hAnsi="Consolas"/>
          <w:color w:val="2D5BD7"/>
          <w:sz w:val="20"/>
          <w:szCs w:val="20"/>
        </w:rPr>
        <w:t xml:space="preserve">10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Complete request walkthrough &amp; skill data model</w:t>
      </w:r>
    </w:p>
    <w:p>
      <w:pPr>
        <w:spacing w:after="50"/>
      </w:pPr>
      <w:r>
        <w:rPr>
          <w:rFonts w:ascii="Consolas" w:cs="Consolas" w:eastAsia="Consolas" w:hAnsi="Consolas"/>
          <w:color w:val="2D5BD7"/>
          <w:sz w:val="20"/>
          <w:szCs w:val="20"/>
        </w:rPr>
        <w:t xml:space="preserve">11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Novelty &amp; differentiators</w:t>
      </w:r>
    </w:p>
    <w:p>
      <w:pPr>
        <w:spacing w:after="50"/>
      </w:pPr>
      <w:r>
        <w:rPr>
          <w:rFonts w:ascii="Consolas" w:cs="Consolas" w:eastAsia="Consolas" w:hAnsi="Consolas"/>
          <w:color w:val="2D5BD7"/>
          <w:sz w:val="20"/>
          <w:szCs w:val="20"/>
        </w:rPr>
        <w:t xml:space="preserve">12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Patent figure plan</w:t>
      </w:r>
    </w:p>
    <w:p>
      <w:pPr>
        <w:spacing w:after="50"/>
      </w:pPr>
      <w:r>
        <w:rPr>
          <w:rFonts w:ascii="Consolas" w:cs="Consolas" w:eastAsia="Consolas" w:hAnsi="Consolas"/>
          <w:color w:val="2D5BD7"/>
          <w:sz w:val="20"/>
          <w:szCs w:val="20"/>
        </w:rPr>
        <w:t xml:space="preserve">13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Creating professional PNG / PPT diagrams</w:t>
      </w:r>
    </w:p>
    <w:p>
      <w:pPr>
        <w:spacing w:after="50"/>
      </w:pPr>
      <w:r>
        <w:rPr>
          <w:rFonts w:ascii="Consolas" w:cs="Consolas" w:eastAsia="Consolas" w:hAnsi="Consolas"/>
          <w:color w:val="2D5BD7"/>
          <w:sz w:val="20"/>
          <w:szCs w:val="20"/>
        </w:rPr>
        <w:t xml:space="preserve">14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High-level claim concepts</w:t>
      </w:r>
    </w:p>
    <w:p>
      <w:pPr>
        <w:spacing w:after="50"/>
      </w:pPr>
      <w:r>
        <w:rPr>
          <w:rFonts w:ascii="Consolas" w:cs="Consolas" w:eastAsia="Consolas" w:hAnsi="Consolas"/>
          <w:color w:val="2D5BD7"/>
          <w:sz w:val="20"/>
          <w:szCs w:val="20"/>
        </w:rPr>
        <w:t xml:space="preserve">15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Assumptions, open questions &amp; items to confirm</w:t>
      </w:r>
    </w:p>
    <w:p>
      <w:pPr>
        <w:spacing w:after="50"/>
      </w:pPr>
      <w:r>
        <w:rPr>
          <w:rFonts w:ascii="Consolas" w:cs="Consolas" w:eastAsia="Consolas" w:hAnsi="Consolas"/>
          <w:color w:val="2D5BD7"/>
          <w:sz w:val="20"/>
          <w:szCs w:val="20"/>
        </w:rPr>
        <w:t xml:space="preserve">16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Consolidated invention disclosure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F1B2D"/>
        </w:rPr>
        <w:t xml:space="preserve">1 · Proposed invention title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Primary: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On-Device Multimodal Skill Agent with Execution-Grounded Retrieval and Per-Step Visual Verification.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Codename: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VESPER — Visually-verified, Execution-grounded Skill Procedure Execution &amp; Retrieval.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One-line: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retrieval relevance is determined by on-device, per-step visual execution outcome — not by query-time similarity alone.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F1B2D"/>
        </w:rPr>
        <w:t xml:space="preserve">2 · Executive summary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existing on-device “Dynamic Skill” RAG takes a text query, performs hybrid retrieval over text-only SKILL.md chunks, and selects one skill for single-shot execution. It has three structural blind spots: it ignores the live screen (often the only real disambiguator), it discards visual content inside skill documents, and it never checks whether execution worked.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invention restructures the system into a closed multimodal loop: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Multimodal input — voice + text + a screenshot of the current screen — is fused into one query.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shared text+image embedding space indexes skills at step granularity; each step carries an instruction, a target image, and an expected-result image.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 orchestration agent executes steps via heterogeneous backends (in-app / MCP / A2A) using dynamically synthesized actions (JSON/code).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After each step a visual verifier embeds the new live screen and compares it to that step's expected-result image.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mismatch the system synthesizes a corrected action and re-retrieves the next step using the current 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8"/>
              <w:bottom w:val="single" w:color="CCCCCC" w:sz="1"/>
              <w:right w:val="single" w:color="CCCCCC" w:sz="1"/>
            </w:tcBorders>
            <w:shd w:fill="FBE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★ CORE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The defensible novelty is item 5: retrieval driven by per-step on-device visual execution feedback, at step granularity. This differs from ordinary RAG (retrieve once, no feedback), corrective/agentic RAG (text-relevance feedback), and GUI agents (screen-checking without authored per-step visual success-conditions driving retrieval re-grounding).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F1B2D"/>
        </w:rPr>
        <w:t xml:space="preserve">3 · Current system / existing RAG flow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Indexing (once):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SKILL.md → Chunking (~2048 chars, section boundaries) → Embedding (768-dim, L2-normalized) → Storage: Room DB (skill_chunk), USearch (HNSW), FTS4 (skill_chunk_fts).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Retrieval (per query):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query → Normalization → Vector Search (HNSW, M=16, efSearch=50, top-20) + BM25 (FTS4) → RRF Fusion (1/(60+vRank)+1/(60+bRank), k=60).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Selection: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Section Boost (+20%/match, max +100%) → Disambiguation (−30% to −40%) → Aggregation (group by skill_path, SUM) → Selection (score &gt; 0.02?) → return skill + routing JSON, else fallback.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D5BD7" w:sz="18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BD7"/>
                <w:sz w:val="22"/>
                <w:szCs w:val="22"/>
              </w:rPr>
              <w:t xml:space="preserve">[A0]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Runtime assumed Android on-device; embedder assumed on-device ONNX (diagram states only “768-dim, L2-normalized”).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F1B2D"/>
        </w:rPr>
        <w:t xml:space="preserve">4 · Problem and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30"/>
        <w:gridCol w:w="46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4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L1</w:t>
            </w:r>
          </w:p>
        </w:tc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Text-only query. Live screen never used.</w:t>
            </w:r>
          </w:p>
        </w:tc>
        <w:tc>
          <w:tcPr>
            <w:tcW w:type="dxa" w:w="4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Vague queries fall below 0.02 → fallback; correct skill not picked.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L2</w:t>
            </w:r>
          </w:p>
        </w:tc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Visual content discarded. Chunking keeps text only.</w:t>
            </w:r>
          </w:p>
        </w:tc>
        <w:tc>
          <w:tcPr>
            <w:tcW w:type="dxa" w:w="4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Image-bearing skills under-represented and lose selection — invisibly.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L3</w:t>
            </w:r>
          </w:p>
        </w:tc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Single-shot, no execution feedback.</w:t>
            </w:r>
          </w:p>
        </w:tc>
        <w:tc>
          <w:tcPr>
            <w:tcW w:type="dxa" w:w="4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 recovery if the pick or a step is wrong.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L4</w:t>
            </w:r>
          </w:p>
        </w:tc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Whole-skill granularity.</w:t>
            </w:r>
          </w:p>
        </w:tc>
        <w:tc>
          <w:tcPr>
            <w:tcW w:type="dxa" w:w="4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Cannot compose a procedure or repair one step from another skill.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L5</w:t>
            </w:r>
          </w:p>
        </w:tc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 per-step grounding before action.</w:t>
            </w:r>
          </w:p>
        </w:tc>
        <w:tc>
          <w:tcPr>
            <w:tcW w:type="dxa" w:w="4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Confidently-wrong skills execute incorrect actions.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L6</w:t>
            </w:r>
          </w:p>
        </w:tc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UI / version drift unhandled.</w:t>
            </w:r>
          </w:p>
        </w:tc>
        <w:tc>
          <w:tcPr>
            <w:tcW w:type="dxa" w:w="4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Execution breaks when real UI differs from authored screenshots.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F1B2D"/>
        </w:rPr>
        <w:t xml:space="preserve">5 · Proposed invention and key novelty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940"/>
        </w:rPr>
        <w:t xml:space="preserve">Structural changes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2D5BD7"/>
          <w:sz w:val="22"/>
          <w:szCs w:val="22"/>
        </w:rPr>
        <w:t xml:space="preserve">C1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Multimodal input fusion: voice→text + text + screenshot-of-state → one query.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2D5BD7"/>
          <w:sz w:val="22"/>
          <w:szCs w:val="22"/>
        </w:rPr>
        <w:t xml:space="preserve">C2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Shared text+image embedding space (Version 2): one model embeds both; a text query natively retrieves image steps. On-device candidates exist (MobileCLIP2, SigLIP-2). [A1]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2D5BD7"/>
          <w:sz w:val="22"/>
          <w:szCs w:val="22"/>
        </w:rPr>
        <w:t xml:space="preserve">C3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Step-granular multimodal skills: step = {instruction, target image, expected-result image}.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2D5BD7"/>
          <w:sz w:val="22"/>
          <w:szCs w:val="22"/>
        </w:rPr>
        <w:t xml:space="preserve">C4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Heterogeneous, dynamically synthesized actions → in-app / MCP / A2A.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940"/>
        </w:rPr>
        <w:t xml:space="preserve">Key novelty (★ the claim sits here)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N1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— per-step visual success-condition authored into the step, verified by embedding-similarity between live screen and expected-result image.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N2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— execution-grounded retrieval: on mismatch, re-retrieve the next/repair step using the current live screen.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N3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— mismatch-driven action repair: synthesize a different action, not a blind retry.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N4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— on-device step composition: the executed procedure is assembled from verifiable step primitives, possibly across skills.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8"/>
              <w:bottom w:val="single" w:color="CCCCCC" w:sz="1"/>
              <w:right w:val="single" w:color="CCCCCC" w:sz="1"/>
            </w:tcBorders>
            <w:shd w:fill="FBE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Ordinary RAG retrieves once with no feedback; corrective/agentic RAG feeds back text relevance; GUI agents verify screens but without authored per-step visual success-conditions driving retrieval re-grounding at step granularity, on-device. The fusion of N1–N4 is the inventive step.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F1B2D"/>
        </w:rPr>
        <w:t xml:space="preserve">6 · Detailed end-to-end architecture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Layered view: L0 input · L1 indexing (offline) · L2 retrieval · L3 orchestration agents · L4 action · L5 verification · L6 feedback (★).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Reused (from current RAG)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Swapped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Built new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Hybrid retrieval, RRF, section boost, threshold/selection, fallback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text-only embedder → shared multimodal embedder; whole-skill chunk → step-level chunk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shared-space indexer, step format with expected-result image, multimodal fuser, per-step visual verifier, action synthesizer, backend router, orchestration agents, execution-grounded re-retrieval loop ★</w:t>
            </w:r>
          </w:p>
        </w:tc>
      </w:tr>
    </w:tbl>
    <w:p>
      <w:pPr>
        <w:keepNext/>
        <w:spacing w:after="40" w:before="160"/>
        <w:jc w:val="center"/>
      </w:pPr>
      <w:r>
        <w:drawing>
          <wp:inline distT="0" distB="0" distL="0" distR="0">
            <wp:extent cx="489585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D5BD7"/>
          <w:sz w:val="19"/>
          <w:szCs w:val="19"/>
        </w:rPr>
        <w:t xml:space="preserve">FIG. 1 — Overall system architecture.  </w:t>
      </w:r>
      <w:r>
        <w:rPr>
          <w:rFonts w:ascii="Arial" w:cs="Arial" w:eastAsia="Arial" w:hAnsi="Arial"/>
          <w:b w:val="false"/>
          <w:bCs w:val="false"/>
          <w:i/>
          <w:iCs/>
          <w:color w:val="5A6B82"/>
          <w:sz w:val="19"/>
          <w:szCs w:val="19"/>
        </w:rPr>
        <w:t xml:space="preserve">L0–L6 layered architecture. The dashed red returns (verify→re-retrieve, repair controller) are the inventive feedback loop.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9436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D5BD7"/>
          <w:sz w:val="19"/>
          <w:szCs w:val="19"/>
        </w:rPr>
        <w:t xml:space="preserve">FIG. 9 — Component block diagram.  </w:t>
      </w:r>
      <w:r>
        <w:rPr>
          <w:rFonts w:ascii="Arial" w:cs="Arial" w:eastAsia="Arial" w:hAnsi="Arial"/>
          <w:b w:val="false"/>
          <w:bCs w:val="false"/>
          <w:i/>
          <w:iCs/>
          <w:color w:val="5A6B82"/>
          <w:sz w:val="19"/>
          <w:szCs w:val="19"/>
        </w:rPr>
        <w:t xml:space="preserve">Module interfaces. Dashed returns from the Repair Controller into Retriever and Synthesizer form the loop.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F1B2D"/>
        </w:rPr>
        <w:t xml:space="preserve">7 · Component-wise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7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 → Output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Multimodal Input Fuser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Build one query from voice+text+screen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audio,text,screenshot → fused query vector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ASR; shared-space embedding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Skill Indexer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Make step text + images retrievable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authored skills → index entries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shared embedder; step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Shared Multimodal Embedder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One vector space for text &amp; images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text|image → dense vector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MobileCLIP2 / SigLIP-2, ONNX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Retriever / Router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Pick/compose; screen-condition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fused query → candidate steps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dense+lexical hybrid;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Planner Agent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Order/compose steps to the goal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candidates,goal,screen → step 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agentic planning over primitives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Action Synthesizer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Turn step N into a concrete action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step N,screen → action (JSON/code)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template-fill or code-gen [OPEN]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Backend Router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Dispatch to the right executor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action → result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in-app / MCP / A2A adapters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Visual Verifier ★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Confirm step succeeded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new screen,expected img → match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embedding-similarity, threshold 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Repair Controller ★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Recover from visual failure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mismatch,screen → action + re-retrieval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synthesize different action; re-query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Fallback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Safe exit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no-match → plain LLM routing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reuse current fallback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F1B2D"/>
        </w:rPr>
        <w:t xml:space="preserve">8 · Detailed numbered technical workflow (input → final action)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Receive input in any mix: voice, text, screenshot of current screen.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Transcribe voice → text (if present).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Capture/normalize the screenshot as the current screen-state image.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Fuse text + screen-state into one query in the shared embedding space.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Retrieve candidate steps/skills (dense + lexical), with the live screen conditioning the ranking.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Select / compose: pick a dominant skill, or have the Planner compose a step-set. Nothing clears confidence → fallback.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Initialize step pointer N = 1.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Synthesize the action for step N (JSON/code) from the step spec + current screen.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Route the action to its backend (in-app / MCP / A2A) and execute.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Capture the new live screen after execution.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Verify: embed the new screen; compute similarity to step N's expected-result image.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Match (≥ τ): advance N ← N+1; if more steps → step 8, else → step 16.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Mismatch (&lt; τ) → repair: (a) re-retrieve using the current live screen; (b) synthesize a different action; (c) re-execute (step 9). Bounded budget; exhausted → fallback/escalate.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(Optional) Approval gate: high-risk actions require user confirmation before execution.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Loop until all steps verify or budget exhausts.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Goal reached: report success; optionally persist outcome for future ranking.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F1B2D"/>
        </w:rPr>
        <w:t xml:space="preserve">9 · Use cases (example data &amp; decisions)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940"/>
        </w:rPr>
        <w:t xml:space="preserve">Use case 1 — Multimodal happy path with one repair (WiFi)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Input: voice “I can't connect to WiFi” + screenshot = WiFi settings (failed). Routing: live WiFi screen reinforces connectivity → selected. Skill (5 steps): open WiFi → forget network → toggle off → toggle on → reconnect. Execution: step 2 “forget network” verify → mismatch → re-retrieve + corrected tap → match; remaining steps match. Outcome: goal reached; per-step repair fixed a failure single-shot would miss. See FIG. 5.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940"/>
        </w:rPr>
        <w:t xml:space="preserve">Use case 2 — Screen disambiguates a vague query (storage)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Input: text “fix this” + screenshot = storage-full warning. Today: words carry no signal → best skill &lt; 0.02 → fallback. Invention: the screenshot vector sits near storage step-images → storage skill crosses threshold and is selected — the screen, not the words, made the pick. Counterfactual: same words on a battery-saver screen → battery skill. See FIG. 6.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940"/>
        </w:rPr>
        <w:t xml:space="preserve">Use case 3 — UI drift → re-retrieval + cross-skill composition (★)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Input: text “turn off mobile data to save data” + screenshot = redesigned Settings (app updated; authored screenshots stale). Execution: step 1 verify vs stale image → mismatch (drift) → re-retrieve using the current screen → a step from a different skill's library matches the new UI → splice in → continue verified live. Outcome: the procedure that ran was composed at runtime across skills — impossible for whole-skill single-shot retrieval. Clearest demonstration of N2 + N4. See FIG. 7.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F1B2D"/>
        </w:rPr>
        <w:t xml:space="preserve">10 · Complete request walkthrough &amp; skill data model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section makes the runtime concrete: (a) how a skill with image-steps is stored and embedded, (b) what happens end-to-end when a user asks, and (c) how the image-steps react during execution. Numbers are illustrative (threshold τ = 0.82).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940"/>
        </w:rPr>
        <w:t xml:space="preserve">10.1 How a query is handled (lifecycle)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Arrive — input may be voice, typed text, a screenshot of the current screen, or any mix.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Transcribe &amp; capture — voice → text (ASR); the current screen is captured as a screen-state image.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Fuse — text + screen-state are embedded into one query vector in the shared space.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Retrieve — dense + lexical search over the unified index; the live screen conditions the ranking.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Decide — pick a dominant skill, compose a step-set, or (if nothing clears confidence) fall back to plain LLM routing.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Execute the step loop — per step: synthesize action → run via backend → verify against the step's expected-result image → advance or repair.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Query situation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it is handled “properly”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Clear query, no screenshot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Text-only retrieval (degrades gracefully to today's behaviour) → skill picked.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Vague query + informative 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Screen vector lifts the correct skill over the threshold — the screen makes the pick.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Ambiguous, both signals weak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Nothing clears confidence → fallback to plain LLM routing (no wrong action forced).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Goal spans multiple skills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Planner composes a step-set from primitives across skills.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Step fails mid-task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Re-retrieve with the live screen + synthesize a different action (repair), bounded budget.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UI/version drift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Verification fails vs stale image → re-ground on the live screen and splice a matching step.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940"/>
        </w:rPr>
        <w:t xml:space="preserve">10.2 How image-step skills are stored for embedding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skill is an ordered list of steps. Each step carries three things embedded into the same shared space, each with a distinct runtime 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1300"/>
        <w:gridCol w:w="16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 field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Embedded?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Retrieval?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Verification?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instruction (text)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What the step does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Yes (dense + FTS4)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target_image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What to act on (where to tap)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Yes (grounding)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expected_result_image 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What success looks like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Yes — success oracle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Example skill as authored: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DD8E8"/>
                <w:sz w:val="20"/>
                <w:szCs w:val="20"/>
              </w:rPr>
              <w:t xml:space="preserve">skill: connectivity.reset_network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DD8E8"/>
                <w:sz w:val="20"/>
                <w:szCs w:val="20"/>
              </w:rPr>
              <w:t xml:space="preserve">steps: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DD8E8"/>
                <w:sz w:val="20"/>
                <w:szCs w:val="20"/>
              </w:rPr>
              <w:t xml:space="preserve">  - id: s1   order: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DD8E8"/>
                <w:sz w:val="20"/>
                <w:szCs w:val="20"/>
              </w:rPr>
              <w:t xml:space="preserve">    instruction: "Open Wi-Fi settings"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DD8E8"/>
                <w:sz w:val="20"/>
                <w:szCs w:val="20"/>
              </w:rPr>
              <w:t xml:space="preserve">    target_image: s1_target.png            # the Wi-Fi entry to tap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DD8E8"/>
                <w:sz w:val="20"/>
                <w:szCs w:val="20"/>
              </w:rPr>
              <w:t xml:space="preserve">    expected_result_image: s1_done.png     # Wi-Fi panel is open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DD8E8"/>
                <w:sz w:val="20"/>
                <w:szCs w:val="20"/>
              </w:rPr>
              <w:t xml:space="preserve">  - id: s2   order: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DD8E8"/>
                <w:sz w:val="20"/>
                <w:szCs w:val="20"/>
              </w:rPr>
              <w:t xml:space="preserve">    instruction: "Forget the saved network"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DD8E8"/>
                <w:sz w:val="20"/>
                <w:szCs w:val="20"/>
              </w:rPr>
              <w:t xml:space="preserve">    target_image: s2_target.png            # the network row / Forget button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DD8E8"/>
                <w:sz w:val="20"/>
                <w:szCs w:val="20"/>
              </w:rPr>
              <w:t xml:space="preserve">    expected_result_image: s2_done.png     # network removed from list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DD8E8"/>
                <w:sz w:val="20"/>
                <w:szCs w:val="20"/>
              </w:rPr>
              <w:t xml:space="preserve">  - id: s3..s5  ...  (toggle off -&gt; toggle on -&gt; reconnect)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Where it lands at index time: the three vectors per step go into USearch (one shared vector index); step metadata + raw image assets + ordering go into Room (skill_chunk extended with chunk_type=step, step_order, asset_id, role); the instruction text goes into FTS4 for lexical recall. The expected_result_image vector is tagged role=verifier so it is available as the per-step success oracle at execution time, not only for retrieval. See FIG. 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D5BD7" w:sz="18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reuse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The stores (Room / USearch / FTS4) and their retrieval paths are reused; only the schema is extended and the embedder is swapped to the shared text+image model. [A3] assumes skills are authored with target and expected-result images.</w:t>
            </w:r>
          </w:p>
        </w:tc>
      </w:tr>
    </w:tbl>
    <w:p>
      <w:pPr>
        <w:keepNext/>
        <w:spacing w:after="40" w:before="160"/>
        <w:jc w:val="center"/>
      </w:pPr>
      <w:r>
        <w:drawing>
          <wp:inline distT="0" distB="0" distL="0" distR="0">
            <wp:extent cx="59436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D5BD7"/>
          <w:sz w:val="19"/>
          <w:szCs w:val="19"/>
        </w:rPr>
        <w:t xml:space="preserve">FIG. 10 — Skill-step data model &amp; embedding.  </w:t>
      </w:r>
      <w:r>
        <w:rPr>
          <w:rFonts w:ascii="Arial" w:cs="Arial" w:eastAsia="Arial" w:hAnsi="Arial"/>
          <w:b w:val="false"/>
          <w:bCs w:val="false"/>
          <w:i/>
          <w:iCs/>
          <w:color w:val="5A6B82"/>
          <w:sz w:val="19"/>
          <w:szCs w:val="19"/>
        </w:rPr>
        <w:t xml:space="preserve">Each step contributes three vectors to one shared index; the expected-result image is tagged as the verifier (success oracle).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940"/>
        </w:rPr>
        <w:t xml:space="preserve">10.3 Complete worked trace — “I can't connect to the Wi-Fi”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Voice query “I can't connect to the wifi” spoken while the phone shows the Wi-Fi screen with “Connection failed”. τ = 0.82 (similarity threshold), illustrative numbers.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Transcribe + capture — ASR → “I can't connect to the wifi”; screen captured → screen-state = Wi-Fi settings (failed).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Fuse — text + screen-state → one query vector.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Retrieve — shared-space search ranks connectivity.reset_network top (query↔skill similarity ≈ 0.88), well clear of other skills.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Select — connectivity clears confidence → its 5-step procedure is loaded; step pointer N = 1.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Step 1 “Open Wi-Fi settings” — synthesize action {tap, target=s1_target} → execute in-app → capture → similarity to s1_done = 0.91 ≥ τ → match → N = 2.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Step 2 “Forget the saved network” — synthesize tap → execute → capture → similarity to s2_done = 0.64 &lt; τ → mismatch (a confirm dialog appeared instead).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Repair — re-retrieve using the current screen → fetch a corrected step (tap “Forget” in the confirm dialog) → synthesize a different action → execute → similarity = 0.88 ≥ τ → match → N = 3.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Steps 3–5 (toggle off → toggle on → reconnect) — each executed, each verified → all match.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Goal reached — screen shows “Connected” → report success; optionally persist the outcome.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single-shot text RAG would have picked a skill (at best) and fired all five steps blind; the per-step visual check caught the Step-2 dialog and the repair recovered it. See FIG. 11; runtime messaging is also in FIG. 8.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940"/>
        </w:rPr>
        <w:t xml:space="preserve">10.4 How image-steps “react” during execution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target_image → grounds the action.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Before acting, the executor locates the step's target on the live screen so the synthesized action lands on the right element even if positions shifted.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expected_result_image → judges the outcome ★.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After acting, the new live screen is embedded and compared to this image; similarity ≥ τ means the step truly succeeded. This drives advance-vs-repair and makes retrieval accountable to execution (N1–N2).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8"/>
              <w:bottom w:val="single" w:color="CCCCCC" w:sz="1"/>
              <w:right w:val="single" w:color="CCCCCC" w:sz="1"/>
            </w:tcBorders>
            <w:shd w:fill="FBE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The expected-result image is not just another retrievable chunk — it is the per-step success oracle. Comparing the live screen against it (in the shared space) is the mechanism that converts a passive RAG into a closed, self-correcting loop.</w:t>
            </w:r>
          </w:p>
        </w:tc>
      </w:tr>
    </w:tbl>
    <w:p>
      <w:pPr>
        <w:keepNext/>
        <w:spacing w:after="40" w:before="160"/>
        <w:jc w:val="center"/>
      </w:pPr>
      <w:r>
        <w:drawing>
          <wp:inline distT="0" distB="0" distL="0" distR="0">
            <wp:extent cx="176212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D5BD7"/>
          <w:sz w:val="19"/>
          <w:szCs w:val="19"/>
        </w:rPr>
        <w:t xml:space="preserve">FIG. 11 — Request lifecycle (worked trace).  </w:t>
      </w:r>
      <w:r>
        <w:rPr>
          <w:rFonts w:ascii="Arial" w:cs="Arial" w:eastAsia="Arial" w:hAnsi="Arial"/>
          <w:b w:val="false"/>
          <w:bCs w:val="false"/>
          <w:i/>
          <w:iCs/>
          <w:color w:val="5A6B82"/>
          <w:sz w:val="19"/>
          <w:szCs w:val="19"/>
        </w:rPr>
        <w:t xml:space="preserve">Concrete trace: Step-2 verification fails (0.64 &lt; τ); the repair path re-retrieves on the live screen and recovers before continuing.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F1B2D"/>
        </w:rPr>
        <w:t xml:space="preserve">11 · Novelty &amp; differentiators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1860"/>
        <w:gridCol w:w="2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RAG chatbot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OCR tool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Generic GUI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This invention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 answer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extracted text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verified multi-step device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Uses live 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Sometimes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Yes — query + per-step verifier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Visual corpus 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dropped/OCR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is the input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varies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embedded directly, step-bound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Retrieval feedback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 re-plan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on-device visual execution outcome 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Granularity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chunk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step primitive (composable)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Per-step success-condition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implicit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authored, similarity-verified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Failure recovery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retry/replan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repair + retrieval re-grounding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Backends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 gen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one harness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in-app / MCP / A2A, synthesized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Plain statement: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RAG chatbot answers; OCR reads; a GUI agent acts/replans on text. This system makes retrieval accountable to on-device visual execution outcomes at step granularity, using authored per-step visual success-conditions — a single feedback loop none of the three has.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F1B2D"/>
        </w:rPr>
        <w:t xml:space="preserve">12 · Patent figure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4060"/>
        <w:gridCol w:w="1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Shows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Overall system architecture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Layers L0–L6; reuse vs new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End-to-end flow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Input → retrieve → step loop → verify → repair/advance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Flowchart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Vision + RAG + agent processing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Shared embedder feeding indexing &amp; query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Data-flow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Approval &amp; action execution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Selection → approval → synthesis → backend → verify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Flowchart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 case 1 (WiFi, repair)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Concrete trace with one repair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Use-case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 case 2 (vague query)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Screen vs words routing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Use-case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 case 3 (UI drift)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Re-grounding + cross-skill splice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Use-case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Sequence diagram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Time-ordered messages across modules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Sequence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Component block diagram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Modules + interfaces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Skill-step data model &amp; embedding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How image-steps are stored/embedded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Data-flow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Request lifecycle (worked trace)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End-to-end with a repair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Use-case</w:t>
            </w:r>
          </w:p>
        </w:tc>
      </w:tr>
    </w:tbl>
    <w:p>
      <w:pPr>
        <w:keepNext/>
        <w:spacing w:after="40" w:before="160"/>
        <w:jc w:val="center"/>
      </w:pPr>
      <w:r>
        <w:drawing>
          <wp:inline distT="0" distB="0" distL="0" distR="0">
            <wp:extent cx="229552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D5BD7"/>
          <w:sz w:val="19"/>
          <w:szCs w:val="19"/>
        </w:rPr>
        <w:t xml:space="preserve">FIG. 2 — End-to-end flow.  </w:t>
      </w:r>
      <w:r>
        <w:rPr>
          <w:rFonts w:ascii="Arial" w:cs="Arial" w:eastAsia="Arial" w:hAnsi="Arial"/>
          <w:b w:val="false"/>
          <w:bCs w:val="false"/>
          <w:i/>
          <w:iCs/>
          <w:color w:val="5A6B82"/>
          <w:sz w:val="19"/>
          <w:szCs w:val="19"/>
        </w:rPr>
        <w:t xml:space="preserve">Top-to-bottom flow. The dashed “no” branch from verification into Repair is the core loop.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9436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D5BD7"/>
          <w:sz w:val="19"/>
          <w:szCs w:val="19"/>
        </w:rPr>
        <w:t xml:space="preserve">FIG. 3 — Vision + RAG + AI-agent processing.  </w:t>
      </w:r>
      <w:r>
        <w:rPr>
          <w:rFonts w:ascii="Arial" w:cs="Arial" w:eastAsia="Arial" w:hAnsi="Arial"/>
          <w:b w:val="false"/>
          <w:bCs w:val="false"/>
          <w:i/>
          <w:iCs/>
          <w:color w:val="5A6B82"/>
          <w:sz w:val="19"/>
          <w:szCs w:val="19"/>
        </w:rPr>
        <w:t xml:space="preserve">One shared space serves both indexing and query; the dashed verifier→RAG arrow closes the loop.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33147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D5BD7"/>
          <w:sz w:val="19"/>
          <w:szCs w:val="19"/>
        </w:rPr>
        <w:t xml:space="preserve">FIG. 4 — Approval &amp; action execution.  </w:t>
      </w:r>
      <w:r>
        <w:rPr>
          <w:rFonts w:ascii="Arial" w:cs="Arial" w:eastAsia="Arial" w:hAnsi="Arial"/>
          <w:b w:val="false"/>
          <w:bCs w:val="false"/>
          <w:i/>
          <w:iCs/>
          <w:color w:val="5A6B82"/>
          <w:sz w:val="19"/>
          <w:szCs w:val="19"/>
        </w:rPr>
        <w:t xml:space="preserve">Optional approval gate for high-risk actions; three backends collapse into one verification node.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14097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D5BD7"/>
          <w:sz w:val="19"/>
          <w:szCs w:val="19"/>
        </w:rPr>
        <w:t xml:space="preserve">FIG. 5 — Use case 1 (WiFi, with repair).  </w:t>
      </w:r>
      <w:r>
        <w:rPr>
          <w:rFonts w:ascii="Arial" w:cs="Arial" w:eastAsia="Arial" w:hAnsi="Arial"/>
          <w:b w:val="false"/>
          <w:bCs w:val="false"/>
          <w:i/>
          <w:iCs/>
          <w:color w:val="5A6B82"/>
          <w:sz w:val="19"/>
          <w:szCs w:val="19"/>
        </w:rPr>
        <w:t xml:space="preserve">Step 2 fails verification; the repair path recovers before continuing.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48768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D5BD7"/>
          <w:sz w:val="19"/>
          <w:szCs w:val="19"/>
        </w:rPr>
        <w:t xml:space="preserve">FIG. 6 — Use case 2 (vague query, screen disambiguation).  </w:t>
      </w:r>
      <w:r>
        <w:rPr>
          <w:rFonts w:ascii="Arial" w:cs="Arial" w:eastAsia="Arial" w:hAnsi="Arial"/>
          <w:b w:val="false"/>
          <w:bCs w:val="false"/>
          <w:i/>
          <w:iCs/>
          <w:color w:val="5A6B82"/>
          <w:sz w:val="19"/>
          <w:szCs w:val="19"/>
        </w:rPr>
        <w:t xml:space="preserve">The screen vector, not the words, lifts the correct skill over the selection threshold.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16383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D5BD7"/>
          <w:sz w:val="19"/>
          <w:szCs w:val="19"/>
        </w:rPr>
        <w:t xml:space="preserve">FIG. 7 — Use case 3 (UI drift, re-retrieval + composition).  </w:t>
      </w:r>
      <w:r>
        <w:rPr>
          <w:rFonts w:ascii="Arial" w:cs="Arial" w:eastAsia="Arial" w:hAnsi="Arial"/>
          <w:b w:val="false"/>
          <w:bCs w:val="false"/>
          <w:i/>
          <w:iCs/>
          <w:color w:val="5A6B82"/>
          <w:sz w:val="19"/>
          <w:szCs w:val="19"/>
        </w:rPr>
        <w:t xml:space="preserve">On drift, retrieval re-grounds on the live screen and splices a matching step from another skill.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9436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D5BD7"/>
          <w:sz w:val="19"/>
          <w:szCs w:val="19"/>
        </w:rPr>
        <w:t xml:space="preserve">FIG. 8 — Sequence diagram.  </w:t>
      </w:r>
      <w:r>
        <w:rPr>
          <w:rFonts w:ascii="Arial" w:cs="Arial" w:eastAsia="Arial" w:hAnsi="Arial"/>
          <w:b w:val="false"/>
          <w:bCs w:val="false"/>
          <w:i/>
          <w:iCs/>
          <w:color w:val="5A6B82"/>
          <w:sz w:val="19"/>
          <w:szCs w:val="19"/>
        </w:rPr>
        <w:t xml:space="preserve">The alt mismatch block is the execution-grounded re-retrieval interaction.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F1B2D"/>
        </w:rPr>
        <w:t xml:space="preserve">13 · Creating professional PNG / PPT diagrams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General: canvas 1920×1080 (16:9); export PNG at 2× (3840×2160). Palette: reuse = green (#2E8B57/#EAF5EE), new = blue (#2D5BD7/#E8F0FF), ★ loop = red dashed (#C0392B). One sans font, 18–24 pt node text, 28–32 pt titles. Solid arrows = forward flow; dashed red = feedback; diamonds = decisions. Number every figure “FIG. N”.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FIG. 1: five swimlanes L0–L6; index as a cylinder; shade reuse-green vs new-blue; make the two red dashed returns prominent.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FIG. 2 / 4 / 5–7: one per slide; render the mismatch/repair node in red so the differentiator is obvious.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FIG. 3: center the shared embedding space; single dashed verifier→RAG arrow.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FIG. 8: standard UML sequence; shade the alt mismatch block.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FIG. 9: modules as boxes with labeled input/output ports; dashed boundary grouping reuse vs new.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Toolchain: the diagrams in this document were rendered from Mermaid source. Easiest path to edit — copy each Mermaid block (from the companion .md/.html) into mermaid.live → export SVG → open in PowerPoint/Illustrator → recolor to the palette → export PNG @2×. Rebuild FIG. 1/9 as native PPT shapes if you need them editable; keep FIG. 2/4/8 as SVGs. Use one master slide for shared fonts/colors.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F1B2D"/>
        </w:rPr>
        <w:t xml:space="preserve">14 · High-level claim concepts (not final legal claims)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940"/>
        </w:rPr>
        <w:t xml:space="preserve">System concept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 on-device system comprising a shared text-image embedding index of skill steps, each step associated with a visual success-condition; a retriever that selects/composes steps from a fused query including a device screenshot; an executor that synthesizes and dispatches per-step actions to heterogeneous backends; a verifier that compares the post-action live screen to the step's visual success-condition; and a controller that, on a verification failure, re-retrieves a subsequent step using the live screen and synthesizes a corrected action.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940"/>
        </w:rPr>
        <w:t xml:space="preserve">Method concept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Capturing multimodal input including a device screen; retrieving/composing a multi-step procedure from a shared multimodal space; for each step synthesizing and executing an action, then verifying the resulting live screen against an authored visual success-condition; and on mismatch, re-retrieving using the live screen and synthesizing a different action, thereby grounding retrieval in visual execution outcome.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940"/>
        </w:rPr>
        <w:t xml:space="preserve">Dependent directions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Screen-conditioned ranking that lifts a candidate above a selection threshold; step-level composition across skills; graceful degradation to text-only when no screenshot is available; bounded repair/retry budget then fallback; optional approval gate for high-risk actions; backend selection among in-app/MCP/A2A; expected-result as image embedding verified by similarity threshold τ; integrity/version-drift handling via re-grounding.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F1B2D"/>
        </w:rPr>
        <w:t xml:space="preserve">15 · Assumptions, open questions &amp; items to confirm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Resolved: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shared text+image space (Version 2) feasible; on-device candidates exist (MobileCLIP2 / SigLIP-2, ONNX-quantized).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B7791F" w:sz="18"/>
              <w:bottom w:val="single" w:color="CCCCCC" w:sz="1"/>
              <w:right w:val="single" w:color="CCCCCC" w:sz="1"/>
            </w:tcBorders>
            <w:shd w:fill="FBF3E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5A12"/>
                <w:sz w:val="22"/>
                <w:szCs w:val="22"/>
              </w:rPr>
              <w:t xml:space="preserve">Blockers — confirm on the Knox build (collapse a branch if false):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[A2] Screenshot access at routing time (permissions, timing) — the whole loop depends on this. [A3] Skills authored with step images + expected-result images — who authors, in what format. [A1] On-device embedder meets latency/battery budget (verification runs every step).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Design forks (change novelty/build):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visual success-condition authored vs auto-derived (authored = stronger, narrower novelty — recommended); dynamic action = generate code vs fill JSON templates; MCP/A2A near-term vs aspirational (in-app assumed primary); voice firm vs future; verification metric = pure similarity vs hybrid.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Process / legal: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inventorship to be confirmed (contributors: K. Kalita; architectural direction S. Mani; novelty coordination Renju CNAIR) — a legal determination, not assumed here. Prior-art sweep required before drafting claims. Classes: G06F 9/451, G06V (30/40), G06F 16/532–538 &amp; 16/55x, G06N, G06F 11/14, G06F 3/16.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8"/>
              <w:bottom w:val="single" w:color="CCCCCC" w:sz="1"/>
              <w:right w:val="single" w:color="CCCCCC" w:sz="1"/>
            </w:tcBorders>
            <w:shd w:fill="FBE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★  Honest posture: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broad framings (multimodal RAG, agentic RAG, GUI agent) are prior-art-dense. The fileable invention is the specific combination N1–N4 — execution-grounded re-retrieval driven by authored per-step visual success-conditions, on-device. Prior-art risk levels here are internal hypotheses, not search results.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F1B2D"/>
        </w:rPr>
        <w:t xml:space="preserve">16 · Consolidated invention disclosure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On-Device Multimodal Skill Agent with Execution-Grounded Retrieval and Per-Step Visual Verification (VESPER)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Inventors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K. Kalita; others to confirm (R. CNAIR; architectural direction S. Mani)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Team / org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Knox AI, SRI-B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On-device agentic GUI automation; multimodal information retrieval; computer vision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Problem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Text-only single-shot skill RAG ignores the live screen, discards visual skill content, and never verifies execution — causing mis-routing, lost skills, wrong actions, no recovery under UI drift.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Solution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Closed multimodal loop: fuse voice+text+screenshot; retrieve/compose step-granular skills from a shared text+image space; execute per-step across in-app/MCP/A2A; verify each step against an authored visual success-condition; on mismatch re-retrieve using the live screen and synthesize a corrected action.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Key novelty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Retrieval grounded in on-device per-step visual execution outcome (N2), via authored visual success-conditions (N1), with mismatch-driven repair (N3) and runtime step composition (N4).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Differentiators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Not a chatbot (acts), not OCR (verifies + retrieves), not a generic GUI agent (authored per-step visual goals drive retrieval re-grounding at step granularity, on-device).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Primary effects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Higher correct-routing on ambiguous queries; recovery from step failures and UI drift; reduced wrong-action execution; adaptive cross-skill procedures.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Reused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Hybrid retrieval, RRF, section boost, threshold/selection, fallback.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New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Shared embedder + step index, multimodal fuser, per-step visual verifier, action synthesizer, backend router, orchestration agents, execution-grounded re-retrieval loop.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Figures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FIG. 1–11 (architecture, flow, vision+RAG+agent, approval/exec, 3 use cases, sequence, components, data model, lifecycle).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Maturity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Concept + architecture; prototyping pending confirmation of [A1]/[A2]/[A3].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Blockers / open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Screenshot access; authoring with expected-result images; on-device embedder budget; action-synthesis approach; MCP/A2A scope; inventorship; prior-art sweep.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Risk posture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Fileable if claimed narrowly on N1–N4; broad claims expected to face dense prior art.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Next steps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(1) Confirm blockers on Knox build; (2) prior-art sweep; (3) draft claims with counsel; (4) prototype the verify→re-retrieve loop for evidence.</w:t>
            </w:r>
          </w:p>
        </w:tc>
      </w:tr>
    </w:tbl>
    <w:p>
      <w:pPr>
        <w:spacing w:after="120" w:before="16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6B82"/>
          <w:sz w:val="18"/>
          <w:szCs w:val="18"/>
        </w:rPr>
        <w:t xml:space="preserve">Internal draft — all items marked [ASSUMPTION]/[A#]/[OPEN] require confirmation before external filing. Prior-art risk levels are internal hypotheses, not search results.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A6B82"/>
        <w:sz w:val="16"/>
        <w:szCs w:val="16"/>
      </w:rPr>
      <w:t xml:space="preserve">Page </w:t>
    </w:r>
    <w:r>
      <w:rPr>
        <w:color w:val="5A6B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A6B82"/>
        <w:sz w:val="16"/>
        <w:szCs w:val="16"/>
      </w:rPr>
      <w:t xml:space="preserve">VESPER · Invention Disclosure ·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D5BD7" w:sz="6" w:space="4"/>
      </w:pBdr>
      <w:spacing w:after="140" w:before="280"/>
      <w:outlineLvl w:val="0"/>
    </w:pPr>
    <w:rPr>
      <w:rFonts w:ascii="Arial" w:cs="Arial" w:eastAsia="Arial" w:hAnsi="Arial"/>
      <w:b/>
      <w:bCs/>
      <w:color w:val="0F1B2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29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b6c65c0e69e4d5491a360527574d308ea1b941b.png"/><Relationship Id="rId10" Type="http://schemas.openxmlformats.org/officeDocument/2006/relationships/image" Target="media/230e32185f63a50c71b5a6aceca84d5c2c410b64.png"/><Relationship Id="rId11" Type="http://schemas.openxmlformats.org/officeDocument/2006/relationships/image" Target="media/31cb814dd3d28246ff599a6a76f9bbe73e7ecae0.png"/><Relationship Id="rId12" Type="http://schemas.openxmlformats.org/officeDocument/2006/relationships/image" Target="media/031eeda95f3d90e60cab61fd7a360ea4f3eaac4d.png"/><Relationship Id="rId13" Type="http://schemas.openxmlformats.org/officeDocument/2006/relationships/image" Target="media/528bfa941580b18ede95a498cebb91cdebba3d13.png"/><Relationship Id="rId14" Type="http://schemas.openxmlformats.org/officeDocument/2006/relationships/image" Target="media/03e62103d8f9172409d080cc2706d73a6c2eb68d.png"/><Relationship Id="rId15" Type="http://schemas.openxmlformats.org/officeDocument/2006/relationships/image" Target="media/d7202c9917d019e58ec40ad9f3c98976ddc623d9.png"/><Relationship Id="rId16" Type="http://schemas.openxmlformats.org/officeDocument/2006/relationships/image" Target="media/91ec5bb374bcab4198db6ab55188e46aae8a4de7.png"/><Relationship Id="rId17" Type="http://schemas.openxmlformats.org/officeDocument/2006/relationships/image" Target="media/a7187a1171943315995259de50939dac915f4c96.png"/><Relationship Id="rId18" Type="http://schemas.openxmlformats.org/officeDocument/2006/relationships/image" Target="media/c8720d4e80b6101ecff573a3cf600a1fb05cdd29.png"/><Relationship Id="rId19" Type="http://schemas.openxmlformats.org/officeDocument/2006/relationships/image" Target="media/8fd13ca77d1a5e2cc8cc13b5abece5bd09ac5846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2026-06-24T09:52:43.956Z</dcterms:created>
  <dcterms:modified xsi:type="dcterms:W3CDTF">2026-06-24T09:52:43.956Z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