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 Inference using AI Model</w:t>
      </w:r>
    </w:p>
    <w:p w:rsidR="00000000" w:rsidDel="00000000" w:rsidP="00000000" w:rsidRDefault="00000000" w:rsidRPr="00000000" w14:paraId="00000002">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03">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04">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05">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Let's start clara back up again.</w:t>
      </w:r>
    </w:p>
    <w:p w:rsidR="00000000" w:rsidDel="00000000" w:rsidP="00000000" w:rsidRDefault="00000000" w:rsidRPr="00000000" w14:paraId="00000006">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2019300"/>
            <wp:effectExtent b="0" l="0" r="0" t="0"/>
            <wp:docPr id="1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Deployed kubernetes pods</w:t>
      </w:r>
    </w:p>
    <w:p w:rsidR="00000000" w:rsidDel="00000000" w:rsidP="00000000" w:rsidRDefault="00000000" w:rsidRPr="00000000" w14:paraId="0000000A">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1054100"/>
            <wp:effectExtent b="0" l="0" r="0" t="0"/>
            <wp:docPr id="2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0D">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0E">
      <w:pPr>
        <w:jc w:val="center"/>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Setting up TRITON inference server to host our model</w:t>
      </w:r>
    </w:p>
    <w:p w:rsidR="00000000" w:rsidDel="00000000" w:rsidP="00000000" w:rsidRDefault="00000000" w:rsidRPr="00000000" w14:paraId="0000000F">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10">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11">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Create a folder structure as below</w:t>
      </w:r>
    </w:p>
    <w:p w:rsidR="00000000" w:rsidDel="00000000" w:rsidP="00000000" w:rsidRDefault="00000000" w:rsidRPr="00000000" w14:paraId="00000012">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25400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Move the refined model we created before to this directory. </w:t>
      </w:r>
    </w:p>
    <w:p w:rsidR="00000000" w:rsidDel="00000000" w:rsidP="00000000" w:rsidRDefault="00000000" w:rsidRPr="00000000" w14:paraId="00000015">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1778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Refer: </w:t>
      </w:r>
      <w:hyperlink r:id="rId10">
        <w:r w:rsidDel="00000000" w:rsidR="00000000" w:rsidRPr="00000000">
          <w:rPr>
            <w:rFonts w:ascii="Courier New" w:cs="Courier New" w:eastAsia="Courier New" w:hAnsi="Courier New"/>
            <w:color w:val="1155cc"/>
            <w:sz w:val="24"/>
            <w:szCs w:val="24"/>
            <w:u w:val="single"/>
            <w:shd w:fill="f2f2f2" w:val="clear"/>
            <w:rtl w:val="0"/>
          </w:rPr>
          <w:t xml:space="preserve">https://blog.uplandr.com/2021/09/02/Fine-tune-a-Chest-Xray-Classification-Model-using-NVIDIA-Clara-Train.html</w:t>
        </w:r>
      </w:hyperlink>
      <w:r w:rsidDel="00000000" w:rsidR="00000000" w:rsidRPr="00000000">
        <w:rPr>
          <w:rtl w:val="0"/>
        </w:rPr>
      </w:r>
    </w:p>
    <w:p w:rsidR="00000000" w:rsidDel="00000000" w:rsidP="00000000" w:rsidRDefault="00000000" w:rsidRPr="00000000" w14:paraId="00000019">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Refer to this documentation to know about the directory structure: </w:t>
      </w:r>
      <w:hyperlink r:id="rId11">
        <w:r w:rsidDel="00000000" w:rsidR="00000000" w:rsidRPr="00000000">
          <w:rPr>
            <w:rFonts w:ascii="Courier New" w:cs="Courier New" w:eastAsia="Courier New" w:hAnsi="Courier New"/>
            <w:color w:val="1155cc"/>
            <w:sz w:val="24"/>
            <w:szCs w:val="24"/>
            <w:u w:val="single"/>
            <w:shd w:fill="f2f2f2" w:val="clear"/>
            <w:rtl w:val="0"/>
          </w:rPr>
          <w:t xml:space="preserve">https://docs.nvidia.com/deeplearning/triton-inference-server/master-user-guide/</w:t>
        </w:r>
      </w:hyperlink>
      <w:r w:rsidDel="00000000" w:rsidR="00000000" w:rsidRPr="00000000">
        <w:rPr>
          <w:rtl w:val="0"/>
        </w:rPr>
      </w:r>
    </w:p>
    <w:p w:rsidR="00000000" w:rsidDel="00000000" w:rsidP="00000000" w:rsidRDefault="00000000" w:rsidRPr="00000000" w14:paraId="0000001B">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Create a file as below:</w:t>
      </w:r>
    </w:p>
    <w:p w:rsidR="00000000" w:rsidDel="00000000" w:rsidP="00000000" w:rsidRDefault="00000000" w:rsidRPr="00000000" w14:paraId="0000001E">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79248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Create another file with our labels</w:t>
      </w:r>
    </w:p>
    <w:p w:rsidR="00000000" w:rsidDel="00000000" w:rsidP="00000000" w:rsidRDefault="00000000" w:rsidRPr="00000000" w14:paraId="00000021">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7175500"/>
            <wp:effectExtent b="0" l="0" r="0" t="0"/>
            <wp:docPr id="1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25">
      <w:pPr>
        <w:jc w:val="center"/>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Create a Clara Deploy Operator</w:t>
      </w:r>
    </w:p>
    <w:p w:rsidR="00000000" w:rsidDel="00000000" w:rsidP="00000000" w:rsidRDefault="00000000" w:rsidRPr="00000000" w14:paraId="00000026">
      <w:pPr>
        <w:jc w:val="center"/>
        <w:rPr>
          <w:rFonts w:ascii="Courier New" w:cs="Courier New" w:eastAsia="Courier New" w:hAnsi="Courier New"/>
          <w:b w:val="1"/>
          <w:color w:val="292929"/>
          <w:sz w:val="24"/>
          <w:szCs w:val="24"/>
          <w:shd w:fill="f2f2f2" w:val="clear"/>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We will create a clara deploy operator. This operator will be running in a container independent of clara deploy and the operator can be made part of a deployment pipeline.</w:t>
      </w:r>
    </w:p>
    <w:p w:rsidR="00000000" w:rsidDel="00000000" w:rsidP="00000000" w:rsidRDefault="00000000" w:rsidRPr="00000000" w14:paraId="00000028">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Steps are given in here - </w:t>
      </w:r>
      <w:hyperlink r:id="rId14">
        <w:r w:rsidDel="00000000" w:rsidR="00000000" w:rsidRPr="00000000">
          <w:rPr>
            <w:rFonts w:ascii="Courier New" w:cs="Courier New" w:eastAsia="Courier New" w:hAnsi="Courier New"/>
            <w:color w:val="1155cc"/>
            <w:sz w:val="24"/>
            <w:szCs w:val="24"/>
            <w:u w:val="single"/>
            <w:shd w:fill="f2f2f2" w:val="clear"/>
            <w:rtl w:val="0"/>
          </w:rPr>
          <w:t xml:space="preserve">https://ngc.nvidia.com/catalog/containers/nvidia:clara:app_base_inference</w:t>
        </w:r>
      </w:hyperlink>
      <w:r w:rsidDel="00000000" w:rsidR="00000000" w:rsidRPr="00000000">
        <w:rPr>
          <w:rtl w:val="0"/>
        </w:rPr>
      </w:r>
    </w:p>
    <w:p w:rsidR="00000000" w:rsidDel="00000000" w:rsidP="00000000" w:rsidRDefault="00000000" w:rsidRPr="00000000" w14:paraId="0000002A">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We need to grab these-</w:t>
      </w:r>
    </w:p>
    <w:p w:rsidR="00000000" w:rsidDel="00000000" w:rsidP="00000000" w:rsidRDefault="00000000" w:rsidRPr="00000000" w14:paraId="0000002C">
      <w:pPr>
        <w:numPr>
          <w:ilvl w:val="0"/>
          <w:numId w:val="1"/>
        </w:numPr>
        <w:ind w:left="720" w:hanging="36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Clara deploy base inference operator</w:t>
      </w:r>
    </w:p>
    <w:p w:rsidR="00000000" w:rsidDel="00000000" w:rsidP="00000000" w:rsidRDefault="00000000" w:rsidRPr="00000000" w14:paraId="0000002D">
      <w:pPr>
        <w:numPr>
          <w:ilvl w:val="0"/>
          <w:numId w:val="1"/>
        </w:numPr>
        <w:ind w:left="720" w:hanging="36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Clara chest classification operator</w:t>
      </w:r>
    </w:p>
    <w:p w:rsidR="00000000" w:rsidDel="00000000" w:rsidP="00000000" w:rsidRDefault="00000000" w:rsidRPr="00000000" w14:paraId="0000002E">
      <w:pPr>
        <w:numPr>
          <w:ilvl w:val="0"/>
          <w:numId w:val="1"/>
        </w:numPr>
        <w:ind w:left="720" w:hanging="360"/>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TRITIS (Triton) container</w:t>
      </w:r>
    </w:p>
    <w:p w:rsidR="00000000" w:rsidDel="00000000" w:rsidP="00000000" w:rsidRDefault="00000000" w:rsidRPr="00000000" w14:paraId="0000002F">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Make sure you have your ngc connection or else rebuild connection to ngc with docker login nvcr.io</w:t>
      </w:r>
    </w:p>
    <w:p w:rsidR="00000000" w:rsidDel="00000000" w:rsidP="00000000" w:rsidRDefault="00000000" w:rsidRPr="00000000" w14:paraId="00000032">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24003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24765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31623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Retag the docker image as latest</w:t>
      </w:r>
    </w:p>
    <w:p w:rsidR="00000000" w:rsidDel="00000000" w:rsidP="00000000" w:rsidRDefault="00000000" w:rsidRPr="00000000" w14:paraId="0000003A">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165100"/>
            <wp:effectExtent b="0" l="0" r="0" t="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Create a Operator directory structure </w:t>
      </w:r>
    </w:p>
    <w:p w:rsidR="00000000" w:rsidDel="00000000" w:rsidP="00000000" w:rsidRDefault="00000000" w:rsidRPr="00000000" w14:paraId="0000003D">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622300"/>
            <wp:effectExtent b="0" l="0" r="0" t="0"/>
            <wp:docPr id="1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40">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Run the chest xray operator docker container </w:t>
      </w:r>
    </w:p>
    <w:p w:rsidR="00000000" w:rsidDel="00000000" w:rsidP="00000000" w:rsidRDefault="00000000" w:rsidRPr="00000000" w14:paraId="00000042">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1651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Copy 2 files from the container </w:t>
      </w:r>
    </w:p>
    <w:p w:rsidR="00000000" w:rsidDel="00000000" w:rsidP="00000000" w:rsidRDefault="00000000" w:rsidRPr="00000000" w14:paraId="00000045">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177800"/>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1651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48">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Exit from the container and change the owner for the files to your own. There are few changes to be made in these two files. Change the model to be used to “classification_covidxray_v1” from “classification_cheastxray_v1”. And in the config_inference change the `subtrahend` and `divisor` to 128.</w:t>
      </w:r>
    </w:p>
    <w:p w:rsidR="00000000" w:rsidDel="00000000" w:rsidP="00000000" w:rsidRDefault="00000000" w:rsidRPr="00000000" w14:paraId="00000049">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571500"/>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4C">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Create a Dockerfile with base as app_base_inference and copy the config files taken from the chestxray</w:t>
      </w:r>
    </w:p>
    <w:p w:rsidR="00000000" w:rsidDel="00000000" w:rsidP="00000000" w:rsidRDefault="00000000" w:rsidRPr="00000000" w14:paraId="0000004D">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6388100"/>
            <wp:effectExtent b="0" l="0" r="0" t="0"/>
            <wp:docPr id="1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50">
      <w:pPr>
        <w:jc w:val="center"/>
        <w:rPr>
          <w:rFonts w:ascii="Courier New" w:cs="Courier New" w:eastAsia="Courier New" w:hAnsi="Courier New"/>
          <w:b w:val="1"/>
          <w:color w:val="292929"/>
          <w:sz w:val="24"/>
          <w:szCs w:val="24"/>
          <w:shd w:fill="f2f2f2" w:val="clear"/>
        </w:rPr>
      </w:pPr>
      <w:r w:rsidDel="00000000" w:rsidR="00000000" w:rsidRPr="00000000">
        <w:rPr>
          <w:rtl w:val="0"/>
        </w:rPr>
      </w:r>
    </w:p>
    <w:p w:rsidR="00000000" w:rsidDel="00000000" w:rsidP="00000000" w:rsidRDefault="00000000" w:rsidRPr="00000000" w14:paraId="00000051">
      <w:pPr>
        <w:jc w:val="center"/>
        <w:rPr>
          <w:rFonts w:ascii="Courier New" w:cs="Courier New" w:eastAsia="Courier New" w:hAnsi="Courier New"/>
          <w:b w:val="1"/>
          <w:color w:val="292929"/>
          <w:sz w:val="24"/>
          <w:szCs w:val="24"/>
          <w:shd w:fill="f2f2f2" w:val="clear"/>
        </w:rPr>
      </w:pPr>
      <w:r w:rsidDel="00000000" w:rsidR="00000000" w:rsidRPr="00000000">
        <w:rPr>
          <w:rtl w:val="0"/>
        </w:rPr>
      </w:r>
    </w:p>
    <w:p w:rsidR="00000000" w:rsidDel="00000000" w:rsidP="00000000" w:rsidRDefault="00000000" w:rsidRPr="00000000" w14:paraId="00000052">
      <w:pPr>
        <w:jc w:val="center"/>
        <w:rPr>
          <w:rFonts w:ascii="Courier New" w:cs="Courier New" w:eastAsia="Courier New" w:hAnsi="Courier New"/>
          <w:b w:val="1"/>
          <w:color w:val="292929"/>
          <w:sz w:val="24"/>
          <w:szCs w:val="24"/>
          <w:shd w:fill="f2f2f2" w:val="clear"/>
        </w:rPr>
      </w:pPr>
      <w:r w:rsidDel="00000000" w:rsidR="00000000" w:rsidRPr="00000000">
        <w:rPr>
          <w:rFonts w:ascii="Courier New" w:cs="Courier New" w:eastAsia="Courier New" w:hAnsi="Courier New"/>
          <w:b w:val="1"/>
          <w:color w:val="292929"/>
          <w:sz w:val="24"/>
          <w:szCs w:val="24"/>
          <w:shd w:fill="f2f2f2" w:val="clear"/>
          <w:rtl w:val="0"/>
        </w:rPr>
        <w:t xml:space="preserve">Test the custom operator</w:t>
      </w:r>
    </w:p>
    <w:p w:rsidR="00000000" w:rsidDel="00000000" w:rsidP="00000000" w:rsidRDefault="00000000" w:rsidRPr="00000000" w14:paraId="00000053">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We will run the operator outside of clara deploy pipeline using docker and a script.</w:t>
      </w:r>
    </w:p>
    <w:p w:rsidR="00000000" w:rsidDel="00000000" w:rsidP="00000000" w:rsidRDefault="00000000" w:rsidRPr="00000000" w14:paraId="00000056">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Copy the script from the “executing with docker” section of the link - </w:t>
      </w:r>
      <w:hyperlink r:id="rId25">
        <w:r w:rsidDel="00000000" w:rsidR="00000000" w:rsidRPr="00000000">
          <w:rPr>
            <w:rFonts w:ascii="Courier New" w:cs="Courier New" w:eastAsia="Courier New" w:hAnsi="Courier New"/>
            <w:color w:val="1155cc"/>
            <w:sz w:val="24"/>
            <w:szCs w:val="24"/>
            <w:u w:val="single"/>
            <w:shd w:fill="f2f2f2" w:val="clear"/>
            <w:rtl w:val="0"/>
          </w:rPr>
          <w:t xml:space="preserve">https://ngc.nvidia.com/catalog/containers/nvidia:clara:app_base_inference</w:t>
        </w:r>
      </w:hyperlink>
      <w:r w:rsidDel="00000000" w:rsidR="00000000" w:rsidRPr="00000000">
        <w:rPr>
          <w:rtl w:val="0"/>
        </w:rPr>
      </w:r>
    </w:p>
    <w:p w:rsidR="00000000" w:rsidDel="00000000" w:rsidP="00000000" w:rsidRDefault="00000000" w:rsidRPr="00000000" w14:paraId="00000058">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Change the script as follows to make it suitable for our purpose.</w:t>
      </w:r>
    </w:p>
    <w:p w:rsidR="00000000" w:rsidDel="00000000" w:rsidP="00000000" w:rsidRDefault="00000000" w:rsidRPr="00000000" w14:paraId="0000005A">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Create a file </w:t>
      </w:r>
    </w:p>
    <w:p w:rsidR="00000000" w:rsidDel="00000000" w:rsidP="00000000" w:rsidRDefault="00000000" w:rsidRPr="00000000" w14:paraId="0000005C">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vi /etc/clara/operators/run_covid_docker.sh</w:t>
      </w:r>
    </w:p>
    <w:p w:rsidR="00000000" w:rsidDel="00000000" w:rsidP="00000000" w:rsidRDefault="00000000" w:rsidRPr="00000000" w14:paraId="0000005D">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Open the file run_covid_docker.sh and paste the script from “executing with docker” section of the link - </w:t>
      </w:r>
      <w:hyperlink r:id="rId26">
        <w:r w:rsidDel="00000000" w:rsidR="00000000" w:rsidRPr="00000000">
          <w:rPr>
            <w:rFonts w:ascii="Courier New" w:cs="Courier New" w:eastAsia="Courier New" w:hAnsi="Courier New"/>
            <w:color w:val="1155cc"/>
            <w:sz w:val="24"/>
            <w:szCs w:val="24"/>
            <w:u w:val="single"/>
            <w:shd w:fill="f2f2f2" w:val="clear"/>
            <w:rtl w:val="0"/>
          </w:rPr>
          <w:t xml:space="preserve">https://ngc.nvidia.com/catalog/containers/nvidia:clara:app_base_inference</w:t>
        </w:r>
      </w:hyperlink>
      <w:r w:rsidDel="00000000" w:rsidR="00000000" w:rsidRPr="00000000">
        <w:rPr>
          <w:rtl w:val="0"/>
        </w:rPr>
      </w:r>
    </w:p>
    <w:p w:rsidR="00000000" w:rsidDel="00000000" w:rsidP="00000000" w:rsidRDefault="00000000" w:rsidRPr="00000000" w14:paraId="0000005F">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Need to make following edits:</w:t>
      </w:r>
    </w:p>
    <w:p w:rsidR="00000000" w:rsidDel="00000000" w:rsidP="00000000" w:rsidRDefault="00000000" w:rsidRPr="00000000" w14:paraId="00000061">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Replace APP_NAME with “app_covidxray”</w:t>
      </w:r>
    </w:p>
    <w:p w:rsidR="00000000" w:rsidDel="00000000" w:rsidP="00000000" w:rsidRDefault="00000000" w:rsidRPr="00000000" w14:paraId="00000062">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Replace MODEL_NAME with “classification_covidxray_v1”.</w:t>
      </w:r>
    </w:p>
    <w:p w:rsidR="00000000" w:rsidDel="00000000" w:rsidP="00000000" w:rsidRDefault="00000000" w:rsidRPr="00000000" w14:paraId="00000063">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The line that starts with nvidia-docker — replace $(pwd) with clara/common (so this part reads -v /clara/common/models/${MODEL_NAME}:/models/${MODEL_NAME}</w:t>
      </w:r>
    </w:p>
    <w:p w:rsidR="00000000" w:rsidDel="00000000" w:rsidP="00000000" w:rsidRDefault="00000000" w:rsidRPr="00000000" w14:paraId="00000064">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In the line “-v $(pwd)/input:/input \”, replace $(pwd) with “/etc/clara/operators/app_covidxray”</w:t>
      </w:r>
    </w:p>
    <w:p w:rsidR="00000000" w:rsidDel="00000000" w:rsidP="00000000" w:rsidRDefault="00000000" w:rsidRPr="00000000" w14:paraId="00000065">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In the line “-v $(pwd)/output:/output \”, replace $(pwd) with “/etc/clara/operators/app_covidxray”</w:t>
      </w:r>
    </w:p>
    <w:p w:rsidR="00000000" w:rsidDel="00000000" w:rsidP="00000000" w:rsidRDefault="00000000" w:rsidRPr="00000000" w14:paraId="00000066">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In the line “-v $(pwd)/logs:/logs \”, replace $(pwd) with “/etc/clara/operators/app_covidxray”</w:t>
      </w:r>
    </w:p>
    <w:p w:rsidR="00000000" w:rsidDel="00000000" w:rsidP="00000000" w:rsidRDefault="00000000" w:rsidRPr="00000000" w14:paraId="00000067">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In the line “-v $(pwd)/publish:/publish \”, replace $(pwd) with “/etc/clara/operators/app_covidxray”</w:t>
      </w:r>
    </w:p>
    <w:p w:rsidR="00000000" w:rsidDel="00000000" w:rsidP="00000000" w:rsidRDefault="00000000" w:rsidRPr="00000000" w14:paraId="00000068">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Comment the lines as indicated in notes of the file if using NGC containers for testing.</w:t>
      </w:r>
    </w:p>
    <w:p w:rsidR="00000000" w:rsidDel="00000000" w:rsidP="00000000" w:rsidRDefault="00000000" w:rsidRPr="00000000" w14:paraId="0000006A">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  </w:t>
      </w:r>
    </w:p>
    <w:p w:rsidR="00000000" w:rsidDel="00000000" w:rsidP="00000000" w:rsidRDefault="00000000" w:rsidRPr="00000000" w14:paraId="0000006B">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Save and exit from the file. </w:t>
      </w:r>
    </w:p>
    <w:p w:rsidR="00000000" w:rsidDel="00000000" w:rsidP="00000000" w:rsidRDefault="00000000" w:rsidRPr="00000000" w14:paraId="0000006C">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Copy one image in our test input folder.</w:t>
      </w:r>
    </w:p>
    <w:p w:rsidR="00000000" w:rsidDel="00000000" w:rsidP="00000000" w:rsidRDefault="00000000" w:rsidRPr="00000000" w14:paraId="0000006E">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cp /etc/clara/experiments/covid-training-set/training-images/1-s2.0-S0929664620300449-gr2_lrg-b.png /etc/clara/operators/app_covidxray/input</w:t>
      </w:r>
    </w:p>
    <w:p w:rsidR="00000000" w:rsidDel="00000000" w:rsidP="00000000" w:rsidRDefault="00000000" w:rsidRPr="00000000" w14:paraId="00000070">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Change permission of the script file and run the script</w:t>
      </w:r>
    </w:p>
    <w:p w:rsidR="00000000" w:rsidDel="00000000" w:rsidP="00000000" w:rsidRDefault="00000000" w:rsidRPr="00000000" w14:paraId="00000072">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chmod 700 /etc/clara/operators/run_covid_docker.sh</w:t>
      </w:r>
    </w:p>
    <w:p w:rsidR="00000000" w:rsidDel="00000000" w:rsidP="00000000" w:rsidRDefault="00000000" w:rsidRPr="00000000" w14:paraId="00000074">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cd /etc/clara/operators/</w:t>
      </w:r>
    </w:p>
    <w:p w:rsidR="00000000" w:rsidDel="00000000" w:rsidP="00000000" w:rsidRDefault="00000000" w:rsidRPr="00000000" w14:paraId="00000075">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215900"/>
            <wp:effectExtent b="0" l="0" r="0" t="0"/>
            <wp:docPr id="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To check the job was successful, check the output folder for a file with the inference</w:t>
      </w:r>
    </w:p>
    <w:p w:rsidR="00000000" w:rsidDel="00000000" w:rsidP="00000000" w:rsidRDefault="00000000" w:rsidRPr="00000000" w14:paraId="00000079">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190500"/>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Check the output folder and display the image with labels and categories and % of chance </w:t>
      </w:r>
    </w:p>
    <w:p w:rsidR="00000000" w:rsidDel="00000000" w:rsidP="00000000" w:rsidRDefault="00000000" w:rsidRPr="00000000" w14:paraId="0000007C">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4191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292929"/>
          <w:sz w:val="24"/>
          <w:szCs w:val="24"/>
          <w:shd w:fill="f2f2f2" w:val="clear"/>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tl w:val="0"/>
        </w:rPr>
        <w:t xml:space="preserve">Output with inference shown in the picture!</w:t>
      </w:r>
    </w:p>
    <w:p w:rsidR="00000000" w:rsidDel="00000000" w:rsidP="00000000" w:rsidRDefault="00000000" w:rsidRPr="00000000" w14:paraId="00000080">
      <w:pPr>
        <w:rPr>
          <w:rFonts w:ascii="Courier New" w:cs="Courier New" w:eastAsia="Courier New" w:hAnsi="Courier New"/>
          <w:color w:val="292929"/>
          <w:sz w:val="24"/>
          <w:szCs w:val="24"/>
          <w:shd w:fill="f2f2f2" w:val="clear"/>
        </w:rPr>
      </w:pPr>
      <w:r w:rsidDel="00000000" w:rsidR="00000000" w:rsidRPr="00000000">
        <w:rPr>
          <w:rFonts w:ascii="Courier New" w:cs="Courier New" w:eastAsia="Courier New" w:hAnsi="Courier New"/>
          <w:color w:val="292929"/>
          <w:sz w:val="24"/>
          <w:szCs w:val="24"/>
          <w:shd w:fill="f2f2f2" w:val="clear"/>
        </w:rPr>
        <w:drawing>
          <wp:inline distB="114300" distT="114300" distL="114300" distR="114300">
            <wp:extent cx="5943600" cy="4749800"/>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ngc.nvidia.com/catalog/containers/nvidia:clara:app_base_inference" TargetMode="External"/><Relationship Id="rId25" Type="http://schemas.openxmlformats.org/officeDocument/2006/relationships/hyperlink" Target="https://ngc.nvidia.com/catalog/containers/nvidia:clara:app_base_inference" TargetMode="External"/><Relationship Id="rId28" Type="http://schemas.openxmlformats.org/officeDocument/2006/relationships/image" Target="media/image8.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14.png"/><Relationship Id="rId30" Type="http://schemas.openxmlformats.org/officeDocument/2006/relationships/image" Target="media/image7.png"/><Relationship Id="rId11" Type="http://schemas.openxmlformats.org/officeDocument/2006/relationships/hyperlink" Target="https://docs.nvidia.com/deeplearning/triton-inference-server/master-user-guide/" TargetMode="External"/><Relationship Id="rId10" Type="http://schemas.openxmlformats.org/officeDocument/2006/relationships/hyperlink" Target="https://blog.uplandr.com/2021/09/02/Fine-tune-a-Chest-Xray-Classification-Model-using-NVIDIA-Clara-Train.html" TargetMode="External"/><Relationship Id="rId13" Type="http://schemas.openxmlformats.org/officeDocument/2006/relationships/image" Target="media/image19.png"/><Relationship Id="rId12"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hyperlink" Target="https://ngc.nvidia.com/catalog/containers/nvidia:clara:app_base_inference" TargetMode="External"/><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20.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