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FEBB" w14:textId="77777777" w:rsidR="005C1080" w:rsidRPr="00070BDE" w:rsidRDefault="005C1080">
      <w:pPr>
        <w:rPr>
          <w:rFonts w:cstheme="minorHAnsi"/>
        </w:rPr>
      </w:pPr>
    </w:p>
    <w:p w14:paraId="2E533FA0" w14:textId="4038939A" w:rsidR="00070BDE" w:rsidRDefault="00070BDE">
      <w:pPr>
        <w:rPr>
          <w:rFonts w:cstheme="minorHAnsi"/>
        </w:rPr>
      </w:pPr>
      <w:r>
        <w:rPr>
          <w:rFonts w:cstheme="minorHAnsi"/>
        </w:rPr>
        <w:t>Lab URL:</w:t>
      </w:r>
    </w:p>
    <w:p w14:paraId="558359F4" w14:textId="4F232C07" w:rsidR="00070BDE" w:rsidRDefault="00070BDE">
      <w:pPr>
        <w:rPr>
          <w:rFonts w:cstheme="minorHAnsi"/>
        </w:rPr>
      </w:pPr>
      <w:hyperlink r:id="rId10" w:history="1">
        <w:r w:rsidRPr="00621F8E">
          <w:rPr>
            <w:rStyle w:val="Hyperlink"/>
            <w:rFonts w:cstheme="minorHAnsi"/>
          </w:rPr>
          <w:t>https://microsoftlearning.github.io/AZ-104-MicrosoftAzureAdministrator/Instructions/Labs/LAB_03b-Manage_Azure_Resources_by_Using_ARM_Templates.html</w:t>
        </w:r>
      </w:hyperlink>
    </w:p>
    <w:p w14:paraId="4ABCA1FC" w14:textId="77777777" w:rsidR="00070BDE" w:rsidRPr="00070BDE" w:rsidRDefault="00070BDE" w:rsidP="00070BDE">
      <w:pPr>
        <w:shd w:val="clear" w:color="auto" w:fill="FFFFFF"/>
        <w:spacing w:before="480" w:after="0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GB"/>
        </w:rPr>
      </w:pPr>
      <w:r w:rsidRPr="00070BDE">
        <w:rPr>
          <w:rFonts w:eastAsia="Times New Roman" w:cstheme="minorHAnsi"/>
          <w:color w:val="222222"/>
          <w:sz w:val="36"/>
          <w:szCs w:val="36"/>
          <w:lang w:eastAsia="en-GB"/>
        </w:rPr>
        <w:t>Architecture diagram</w:t>
      </w:r>
    </w:p>
    <w:p w14:paraId="419F179D" w14:textId="77777777" w:rsidR="00070BDE" w:rsidRPr="00070BDE" w:rsidRDefault="00070BDE" w:rsidP="00070BD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noProof/>
          <w:color w:val="0050C5"/>
          <w:sz w:val="24"/>
          <w:szCs w:val="24"/>
          <w:lang w:eastAsia="en-GB"/>
        </w:rPr>
        <w:drawing>
          <wp:inline distT="0" distB="0" distL="0" distR="0" wp14:anchorId="556B394E" wp14:editId="0D82573B">
            <wp:extent cx="5731510" cy="1233170"/>
            <wp:effectExtent l="0" t="0" r="2540" b="5080"/>
            <wp:docPr id="1" name="Picture 1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BE6D" w14:textId="77777777" w:rsidR="00070BDE" w:rsidRPr="00070BDE" w:rsidRDefault="00070BDE" w:rsidP="00070BDE">
      <w:pPr>
        <w:shd w:val="clear" w:color="auto" w:fill="FFFFFF"/>
        <w:spacing w:before="480" w:after="0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GB"/>
        </w:rPr>
      </w:pPr>
      <w:r w:rsidRPr="00070BDE">
        <w:rPr>
          <w:rFonts w:eastAsia="Times New Roman" w:cstheme="minorHAnsi"/>
          <w:color w:val="222222"/>
          <w:sz w:val="36"/>
          <w:szCs w:val="36"/>
          <w:lang w:eastAsia="en-GB"/>
        </w:rPr>
        <w:t>Instructions</w:t>
      </w:r>
    </w:p>
    <w:p w14:paraId="00EB0DA7" w14:textId="77777777" w:rsidR="00070BDE" w:rsidRPr="00070BDE" w:rsidRDefault="00070BDE" w:rsidP="00070BDE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color w:val="222222"/>
          <w:sz w:val="27"/>
          <w:szCs w:val="27"/>
          <w:lang w:eastAsia="en-GB"/>
        </w:rPr>
      </w:pPr>
      <w:r w:rsidRPr="00070BDE">
        <w:rPr>
          <w:rFonts w:eastAsia="Times New Roman" w:cstheme="minorHAnsi"/>
          <w:color w:val="222222"/>
          <w:sz w:val="27"/>
          <w:szCs w:val="27"/>
          <w:lang w:eastAsia="en-GB"/>
        </w:rPr>
        <w:t>Exercise 1</w:t>
      </w:r>
    </w:p>
    <w:p w14:paraId="54778008" w14:textId="77777777" w:rsidR="00070BDE" w:rsidRPr="00070BDE" w:rsidRDefault="00070BDE" w:rsidP="00070BDE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Task 1: Review an ARM template for deployment of an Azure managed disk</w:t>
      </w:r>
    </w:p>
    <w:p w14:paraId="07778DE0" w14:textId="77777777" w:rsidR="00070BDE" w:rsidRPr="00070BDE" w:rsidRDefault="00070BDE" w:rsidP="00070BD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create an Azure disk resource by using an Azure Resource Manager template.</w:t>
      </w:r>
    </w:p>
    <w:p w14:paraId="108A7696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Sign in to the </w:t>
      </w:r>
      <w:hyperlink r:id="rId13" w:history="1">
        <w:r w:rsidRPr="00070BDE">
          <w:rPr>
            <w:rFonts w:eastAsia="Times New Roman" w:cstheme="minorHAnsi"/>
            <w:b/>
            <w:bCs/>
            <w:color w:val="0050C5"/>
            <w:sz w:val="24"/>
            <w:szCs w:val="24"/>
            <w:lang w:eastAsia="en-GB"/>
          </w:rPr>
          <w:t>Azure portal</w:t>
        </w:r>
      </w:hyperlink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2AF4126A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the Azure portal, search for and select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Resource groups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70732FA4" w14:textId="135CF1BF" w:rsid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the list of resource groups,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az104-03a-rg1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6FB2E0C2" w14:textId="6B0CCB23" w:rsidR="00070BDE" w:rsidRPr="00070BDE" w:rsidRDefault="00070BDE" w:rsidP="00070BDE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64D9DB26" wp14:editId="661C1D8A">
            <wp:extent cx="5731510" cy="279146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9D31" w14:textId="1D5FEA12" w:rsid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az104-03a-rg1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resource group blade, in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Settings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section,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Deployments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03A368EB" w14:textId="61515483" w:rsidR="00507300" w:rsidRPr="00070BDE" w:rsidRDefault="00507300" w:rsidP="00507300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507300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08241456" wp14:editId="6B2CEC8C">
            <wp:extent cx="2812024" cy="4298052"/>
            <wp:effectExtent l="0" t="0" r="762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1DC" w14:textId="77777777" w:rsidR="00E02B47" w:rsidRDefault="00E02B47">
      <w:pPr>
        <w:rPr>
          <w:rFonts w:eastAsia="Times New Roman" w:cstheme="minorHAnsi"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color w:val="222222"/>
          <w:sz w:val="24"/>
          <w:szCs w:val="24"/>
          <w:lang w:eastAsia="en-GB"/>
        </w:rPr>
        <w:br w:type="page"/>
      </w:r>
    </w:p>
    <w:p w14:paraId="6F5628F4" w14:textId="5875A79A" w:rsid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az104-03a-rg1 - Deployments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 the first entry in the list of deployments.</w:t>
      </w:r>
    </w:p>
    <w:p w14:paraId="34ABA141" w14:textId="3BB43557" w:rsidR="00E02B47" w:rsidRPr="00070BDE" w:rsidRDefault="00E02B47" w:rsidP="00E02B4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E02B4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0B6F1A55" wp14:editId="26295AF5">
            <wp:extent cx="5731510" cy="1788160"/>
            <wp:effectExtent l="0" t="0" r="2540" b="2540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5C5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proofErr w:type="spellStart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Microsoft.ManagedDisk</w:t>
      </w:r>
      <w:proofErr w:type="spellEnd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-</w:t>
      </w:r>
      <w:r w:rsidRPr="00070BDE">
        <w:rPr>
          <w:rFonts w:eastAsia="Times New Roman" w:cstheme="minorHAnsi"/>
          <w:b/>
          <w:bCs/>
          <w:i/>
          <w:iCs/>
          <w:color w:val="222222"/>
          <w:sz w:val="24"/>
          <w:szCs w:val="24"/>
          <w:lang w:eastAsia="en-GB"/>
        </w:rPr>
        <w:t>XXXXXXXXX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 | Overview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Template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35460D98" w14:textId="77777777" w:rsidR="00070BDE" w:rsidRPr="00070BDE" w:rsidRDefault="00070BDE" w:rsidP="00070BDE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: Review the content of the template and note that you have the option to </w:t>
      </w: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Download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 it to the local computer, </w:t>
      </w:r>
      <w:proofErr w:type="gramStart"/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Add</w:t>
      </w:r>
      <w:proofErr w:type="gramEnd"/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 xml:space="preserve"> to library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, or </w:t>
      </w: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Deploy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 it again.</w:t>
      </w:r>
    </w:p>
    <w:p w14:paraId="2740B4A7" w14:textId="548A5B47" w:rsidR="00BD0F55" w:rsidRDefault="00BD0F55" w:rsidP="00BD0F55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BD0F55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5ADC87D6" wp14:editId="5953FCCD">
            <wp:extent cx="2552921" cy="2469094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0B1" w14:textId="7EB1800B" w:rsid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Download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and save the compressed file containing the template and parameters files to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Downloads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folder on your lab computer.</w:t>
      </w:r>
    </w:p>
    <w:p w14:paraId="7A8A1FE7" w14:textId="3D462868" w:rsidR="00AF32BB" w:rsidRPr="00070BDE" w:rsidRDefault="00AF32BB" w:rsidP="00AF32BB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F32BB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4788EC75" wp14:editId="728A1686">
            <wp:extent cx="5731510" cy="307086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349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proofErr w:type="spellStart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Microsoft.ManagedDisk</w:t>
      </w:r>
      <w:proofErr w:type="spellEnd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-</w:t>
      </w:r>
      <w:r w:rsidRPr="00070BDE">
        <w:rPr>
          <w:rFonts w:eastAsia="Times New Roman" w:cstheme="minorHAnsi"/>
          <w:b/>
          <w:bCs/>
          <w:i/>
          <w:iCs/>
          <w:color w:val="222222"/>
          <w:sz w:val="24"/>
          <w:szCs w:val="24"/>
          <w:lang w:eastAsia="en-GB"/>
        </w:rPr>
        <w:t>XXXXXXXXX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 | Template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Inputs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0B0BA152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Note the value of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location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parameter. You will need it in the next task.</w:t>
      </w:r>
    </w:p>
    <w:p w14:paraId="58388C8C" w14:textId="77777777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Extract the content of the downloaded file into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Downloads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folder on your lab computer.</w:t>
      </w:r>
    </w:p>
    <w:p w14:paraId="0C74B4D3" w14:textId="77777777" w:rsidR="00070BDE" w:rsidRPr="00070BDE" w:rsidRDefault="00070BDE" w:rsidP="00070BDE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: These files are also available as </w:t>
      </w: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\Allfiles\Labs\03\az104-03b-md-template.json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 and </w:t>
      </w: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\Allfiles\Labs\03\az104-03b-md-parameters.json</w:t>
      </w:r>
    </w:p>
    <w:p w14:paraId="2DDAAC7F" w14:textId="07E3DB4D" w:rsidR="00676B07" w:rsidRDefault="00676B07" w:rsidP="00676B0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6B07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4B60D01F" wp14:editId="7146B6AA">
            <wp:extent cx="5731510" cy="4627880"/>
            <wp:effectExtent l="0" t="0" r="254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AD95" w14:textId="2B4FC238" w:rsidR="00070BDE" w:rsidRPr="00070BDE" w:rsidRDefault="00070BDE" w:rsidP="00070B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Close all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File Explorer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windows.</w:t>
      </w:r>
    </w:p>
    <w:p w14:paraId="1C609621" w14:textId="77777777" w:rsidR="00684F98" w:rsidRDefault="00684F98">
      <w:pPr>
        <w:rPr>
          <w:rFonts w:eastAsia="Times New Roman" w:cstheme="minorHAnsi"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color w:val="222222"/>
          <w:sz w:val="24"/>
          <w:szCs w:val="24"/>
          <w:lang w:eastAsia="en-GB"/>
        </w:rPr>
        <w:br w:type="page"/>
      </w:r>
    </w:p>
    <w:p w14:paraId="49953067" w14:textId="502451BD" w:rsidR="00070BDE" w:rsidRPr="00070BDE" w:rsidRDefault="00070BDE" w:rsidP="00070BDE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Task 2: Create an Azure managed disk by using an ARM template</w:t>
      </w:r>
    </w:p>
    <w:p w14:paraId="7B6EC23F" w14:textId="73093169" w:rsid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the Azure portal, search for and select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Deploy a custom template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42B98826" w14:textId="01765B54" w:rsidR="00A27388" w:rsidRPr="00070BDE" w:rsidRDefault="00A27388" w:rsidP="00A27388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27388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349A57B8" wp14:editId="496F5902">
            <wp:extent cx="5731510" cy="2889885"/>
            <wp:effectExtent l="0" t="0" r="254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DB21" w14:textId="77777777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Template deployment (deploy using custom templates)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found under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Marketplace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group.</w:t>
      </w:r>
    </w:p>
    <w:p w14:paraId="31C95EBA" w14:textId="149453A3" w:rsid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Custom deployment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Build your own template in the editor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19595FAC" w14:textId="2CFAA6A4" w:rsidR="004A0C7F" w:rsidRPr="00070BDE" w:rsidRDefault="004A0C7F" w:rsidP="004A0C7F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4A0C7F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26D7B19A" wp14:editId="696E28B6">
            <wp:extent cx="5731510" cy="148780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1F7" w14:textId="77777777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Edit template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Load file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and upload the </w:t>
      </w:r>
      <w:proofErr w:type="spellStart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template.json</w:t>
      </w:r>
      <w:proofErr w:type="spellEnd"/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file you downloaded in the previous task.</w:t>
      </w:r>
    </w:p>
    <w:p w14:paraId="6374E3A4" w14:textId="77777777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Within the editor pane, remove the following lines:</w:t>
      </w:r>
    </w:p>
    <w:p w14:paraId="164DEC4A" w14:textId="77777777" w:rsidR="00070BDE" w:rsidRPr="00070BDE" w:rsidRDefault="00070BDE" w:rsidP="00070BDE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466E80F7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sourceResourceId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 {</w:t>
      </w:r>
    </w:p>
    <w:p w14:paraId="18565268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"type"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"String"</w:t>
      </w:r>
    </w:p>
    <w:p w14:paraId="42A42EFB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},</w:t>
      </w:r>
    </w:p>
    <w:p w14:paraId="2FAB2CCD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sourceUri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 {</w:t>
      </w:r>
    </w:p>
    <w:p w14:paraId="54E2713D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"type"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"String"</w:t>
      </w:r>
    </w:p>
    <w:p w14:paraId="0E1F16EB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},</w:t>
      </w:r>
    </w:p>
    <w:p w14:paraId="59BEDC1C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osType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 {</w:t>
      </w:r>
    </w:p>
    <w:p w14:paraId="0A0EF47E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"type"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"String"</w:t>
      </w:r>
    </w:p>
    <w:p w14:paraId="7AC642D6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},</w:t>
      </w:r>
    </w:p>
    <w:p w14:paraId="22FF0D5F" w14:textId="77777777" w:rsidR="00070BDE" w:rsidRPr="00070BDE" w:rsidRDefault="00070BDE" w:rsidP="00070BDE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2DB0B248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hyperVGeneration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 {</w:t>
      </w:r>
    </w:p>
    <w:p w14:paraId="6EB4338B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defaultValue</w:t>
      </w:r>
      <w:proofErr w:type="spellEnd"/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"V1"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,</w:t>
      </w:r>
    </w:p>
    <w:p w14:paraId="122A4EF7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70BDE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"type"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"String"</w:t>
      </w:r>
    </w:p>
    <w:p w14:paraId="7C2409C2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},      </w:t>
      </w:r>
    </w:p>
    <w:p w14:paraId="0D9741E1" w14:textId="77777777" w:rsidR="00070BDE" w:rsidRPr="00070BDE" w:rsidRDefault="00070BDE" w:rsidP="00070BDE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CodeCopy</w:t>
      </w:r>
      <w:proofErr w:type="spellEnd"/>
    </w:p>
    <w:p w14:paraId="7EC70583" w14:textId="77777777" w:rsidR="00070BDE" w:rsidRPr="00070BDE" w:rsidRDefault="00070BDE" w:rsidP="00070BD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osType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"[parameters('</w:t>
      </w:r>
      <w:proofErr w:type="spellStart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osType</w:t>
      </w:r>
      <w:proofErr w:type="spellEnd"/>
      <w:r w:rsidRPr="00070BDE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')]"</w:t>
      </w:r>
      <w:r w:rsidRPr="00070BD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,</w:t>
      </w:r>
    </w:p>
    <w:p w14:paraId="342B7C4F" w14:textId="77777777" w:rsidR="00070BDE" w:rsidRPr="00070BDE" w:rsidRDefault="00070BDE" w:rsidP="00070BDE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: These parameters are removed since they are not applicable to the current deployment. </w:t>
      </w:r>
      <w:proofErr w:type="gramStart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In particular, </w:t>
      </w:r>
      <w:proofErr w:type="spellStart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sourceResourceId</w:t>
      </w:r>
      <w:proofErr w:type="spellEnd"/>
      <w:proofErr w:type="gramEnd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, </w:t>
      </w:r>
      <w:proofErr w:type="spellStart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sourceUri</w:t>
      </w:r>
      <w:proofErr w:type="spellEnd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, </w:t>
      </w:r>
      <w:proofErr w:type="spellStart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osType</w:t>
      </w:r>
      <w:proofErr w:type="spellEnd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, and </w:t>
      </w:r>
      <w:proofErr w:type="spellStart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hyperVGeneration</w:t>
      </w:r>
      <w:proofErr w:type="spellEnd"/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parameters are applicable to creating an Azure disk from an existing VHD file.</w:t>
      </w:r>
    </w:p>
    <w:p w14:paraId="11E6C81F" w14:textId="4F363AE9" w:rsidR="00BC595A" w:rsidRDefault="00070BDE" w:rsidP="00BC595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Save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the changes.</w:t>
      </w:r>
    </w:p>
    <w:p w14:paraId="6E7EDD13" w14:textId="06B800B4" w:rsidR="00BC595A" w:rsidRPr="00070BDE" w:rsidRDefault="00BC595A" w:rsidP="00BC595A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BC595A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5BFFA6CC" wp14:editId="79AEBCCB">
            <wp:extent cx="5662151" cy="59288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D51E" w14:textId="502D0B76" w:rsid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Back 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Custom deployment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Edit parameters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6B1D9E8F" w14:textId="719259FA" w:rsidR="00A32A38" w:rsidRPr="00070BDE" w:rsidRDefault="00A32A38" w:rsidP="00A32A38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32A38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1692B3C0" wp14:editId="51BF063E">
            <wp:extent cx="5731510" cy="1581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AF19" w14:textId="34412B57" w:rsid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Edit parameters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Load file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and upload the </w:t>
      </w:r>
      <w:proofErr w:type="spellStart"/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parameters.json</w:t>
      </w:r>
      <w:proofErr w:type="spellEnd"/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file you downloaded in the previous task, and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Save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the changes.</w:t>
      </w:r>
    </w:p>
    <w:p w14:paraId="43288631" w14:textId="59ADA61C" w:rsidR="003A41F9" w:rsidRPr="00070BDE" w:rsidRDefault="003A41F9" w:rsidP="003A41F9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A41F9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75CA6F5D" wp14:editId="0DF80E13">
            <wp:extent cx="5731510" cy="2094865"/>
            <wp:effectExtent l="0" t="0" r="2540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2B3" w14:textId="77777777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Back 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Custom deployment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specify the following settings:</w:t>
      </w:r>
    </w:p>
    <w:tbl>
      <w:tblPr>
        <w:tblW w:w="793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4741"/>
      </w:tblGrid>
      <w:tr w:rsidR="00070BDE" w:rsidRPr="00070BDE" w14:paraId="08281EBF" w14:textId="77777777" w:rsidTr="004D6218">
        <w:trPr>
          <w:tblHeader/>
        </w:trPr>
        <w:tc>
          <w:tcPr>
            <w:tcW w:w="319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4BA72B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Setting</w:t>
            </w:r>
          </w:p>
        </w:tc>
        <w:tc>
          <w:tcPr>
            <w:tcW w:w="474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58E3CD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Value</w:t>
            </w:r>
          </w:p>
        </w:tc>
      </w:tr>
      <w:tr w:rsidR="00070BDE" w:rsidRPr="00070BDE" w14:paraId="626D8427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302EC0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Subscription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7E396C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i/>
                <w:iCs/>
                <w:lang w:eastAsia="en-GB"/>
              </w:rPr>
              <w:t>the name of the Azure subscription you are using in this lab</w:t>
            </w:r>
          </w:p>
        </w:tc>
      </w:tr>
      <w:tr w:rsidR="00070BDE" w:rsidRPr="00070BDE" w14:paraId="18C36973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73B48C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Resource Group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E21EC6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the name of a </w:t>
            </w:r>
            <w:r w:rsidRPr="00070BDE">
              <w:rPr>
                <w:b/>
                <w:bCs/>
                <w:lang w:eastAsia="en-GB"/>
              </w:rPr>
              <w:t>new</w:t>
            </w:r>
            <w:r w:rsidRPr="00070BDE">
              <w:rPr>
                <w:lang w:eastAsia="en-GB"/>
              </w:rPr>
              <w:t> resource group </w:t>
            </w:r>
            <w:r w:rsidRPr="00070BDE">
              <w:rPr>
                <w:b/>
                <w:bCs/>
                <w:lang w:eastAsia="en-GB"/>
              </w:rPr>
              <w:t>az104-03b-rg1</w:t>
            </w:r>
          </w:p>
        </w:tc>
      </w:tr>
      <w:tr w:rsidR="00070BDE" w:rsidRPr="00070BDE" w14:paraId="2751882A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B11A40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Region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48C8F0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the name of any Azure region available in the subscription you are using in this lab</w:t>
            </w:r>
          </w:p>
        </w:tc>
      </w:tr>
      <w:tr w:rsidR="00070BDE" w:rsidRPr="00070BDE" w14:paraId="5E94C396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E1792A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Disk Name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DF22C27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b/>
                <w:bCs/>
                <w:lang w:eastAsia="en-GB"/>
              </w:rPr>
              <w:t>az104-03b-disk1</w:t>
            </w:r>
          </w:p>
        </w:tc>
      </w:tr>
      <w:tr w:rsidR="00070BDE" w:rsidRPr="00070BDE" w14:paraId="10866C0A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202F28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Location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BDC6F4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the value of the location parameter you noted in the previous task</w:t>
            </w:r>
          </w:p>
        </w:tc>
      </w:tr>
      <w:tr w:rsidR="00070BDE" w:rsidRPr="00070BDE" w14:paraId="2C1BD2ED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FEB769B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proofErr w:type="spellStart"/>
            <w:r w:rsidRPr="00070BDE">
              <w:rPr>
                <w:lang w:eastAsia="en-GB"/>
              </w:rPr>
              <w:t>Sku</w:t>
            </w:r>
            <w:proofErr w:type="spellEnd"/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31C9E9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proofErr w:type="spellStart"/>
            <w:r w:rsidRPr="00070BDE">
              <w:rPr>
                <w:b/>
                <w:bCs/>
                <w:lang w:eastAsia="en-GB"/>
              </w:rPr>
              <w:t>Standard_LRS</w:t>
            </w:r>
            <w:proofErr w:type="spellEnd"/>
          </w:p>
        </w:tc>
      </w:tr>
      <w:tr w:rsidR="00070BDE" w:rsidRPr="00070BDE" w14:paraId="68E48492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779B6D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Disk Size Gb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926976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b/>
                <w:bCs/>
                <w:lang w:eastAsia="en-GB"/>
              </w:rPr>
              <w:t>32</w:t>
            </w:r>
          </w:p>
        </w:tc>
      </w:tr>
      <w:tr w:rsidR="00070BDE" w:rsidRPr="00070BDE" w14:paraId="2198D508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BEB16E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Create Option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A9867B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b/>
                <w:bCs/>
                <w:lang w:eastAsia="en-GB"/>
              </w:rPr>
              <w:t>empty</w:t>
            </w:r>
          </w:p>
        </w:tc>
      </w:tr>
      <w:tr w:rsidR="00070BDE" w:rsidRPr="00070BDE" w14:paraId="34F4B1BB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315E28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Disk Encryption Set Type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F624F6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proofErr w:type="spellStart"/>
            <w:r w:rsidRPr="00070BDE">
              <w:rPr>
                <w:b/>
                <w:bCs/>
                <w:lang w:eastAsia="en-GB"/>
              </w:rPr>
              <w:t>EncryptionAtRestWithPlatformKey</w:t>
            </w:r>
            <w:proofErr w:type="spellEnd"/>
          </w:p>
        </w:tc>
      </w:tr>
      <w:tr w:rsidR="00070BDE" w:rsidRPr="00070BDE" w14:paraId="350B16B2" w14:textId="77777777" w:rsidTr="004D6218">
        <w:tc>
          <w:tcPr>
            <w:tcW w:w="319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532DE6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r w:rsidRPr="00070BDE">
              <w:rPr>
                <w:lang w:eastAsia="en-GB"/>
              </w:rPr>
              <w:t>Network Access Policy</w:t>
            </w:r>
          </w:p>
        </w:tc>
        <w:tc>
          <w:tcPr>
            <w:tcW w:w="47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1497A9" w14:textId="77777777" w:rsidR="00070BDE" w:rsidRPr="00070BDE" w:rsidRDefault="00070BDE" w:rsidP="007A1B75">
            <w:pPr>
              <w:pStyle w:val="NoSpacing"/>
              <w:rPr>
                <w:lang w:eastAsia="en-GB"/>
              </w:rPr>
            </w:pPr>
            <w:proofErr w:type="spellStart"/>
            <w:r w:rsidRPr="00070BDE">
              <w:rPr>
                <w:b/>
                <w:bCs/>
                <w:lang w:eastAsia="en-GB"/>
              </w:rPr>
              <w:t>AllowAll</w:t>
            </w:r>
            <w:proofErr w:type="spellEnd"/>
          </w:p>
        </w:tc>
      </w:tr>
    </w:tbl>
    <w:p w14:paraId="2E6A0E36" w14:textId="0973850B" w:rsidR="004D6218" w:rsidRDefault="004D6218" w:rsidP="004D6218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4D6218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2FC39C76" wp14:editId="64D19838">
            <wp:extent cx="5731510" cy="4914265"/>
            <wp:effectExtent l="0" t="0" r="2540" b="63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7E83" w14:textId="738AC9BB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Select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Review + Create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and then select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Create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146C24E2" w14:textId="77777777" w:rsidR="00070BDE" w:rsidRPr="00070BDE" w:rsidRDefault="00070BDE" w:rsidP="00070B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Verify that the deployment completed successfully.</w:t>
      </w:r>
    </w:p>
    <w:p w14:paraId="13CFBBE9" w14:textId="77777777" w:rsidR="00070BDE" w:rsidRPr="00070BDE" w:rsidRDefault="00070BDE" w:rsidP="00070BDE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Task 3: Review the ARM template-based deployment of the managed disk</w:t>
      </w:r>
    </w:p>
    <w:p w14:paraId="236889E7" w14:textId="77777777" w:rsidR="00070BDE" w:rsidRPr="00070BDE" w:rsidRDefault="00070BDE" w:rsidP="00070BD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the Azure portal, search for and select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Resource groups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7C7F157E" w14:textId="77777777" w:rsidR="00070BDE" w:rsidRPr="00070BDE" w:rsidRDefault="00070BDE" w:rsidP="00070BD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the list of resource groups,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az104-03b-rg1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326873EB" w14:textId="6374DA32" w:rsidR="00070BDE" w:rsidRDefault="00070BDE" w:rsidP="00070BD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On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az104-03b-rg1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resource group blade, in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Settings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section, click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Deployments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14E3A428" w14:textId="7BC39163" w:rsidR="005D4DDA" w:rsidRPr="00070BDE" w:rsidRDefault="005D4DDA" w:rsidP="005D4DDA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5D4DDA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18AD8950" wp14:editId="3B73FE44">
            <wp:extent cx="5731510" cy="2892425"/>
            <wp:effectExtent l="0" t="0" r="254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CA2" w14:textId="5C5D5DA6" w:rsidR="00070BDE" w:rsidRDefault="00070BDE" w:rsidP="00070BD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From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az104-03b-rg1 - Deployments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blade, click the first entry in the list of deployments and review the content of the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Input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and </w:t>
      </w:r>
      <w:r w:rsidRPr="00070BD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Template</w:t>
      </w: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 blades.</w:t>
      </w:r>
    </w:p>
    <w:p w14:paraId="04DE99B3" w14:textId="58550993" w:rsidR="00444F84" w:rsidRDefault="00444F84" w:rsidP="00444F84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444F84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01537B58" wp14:editId="1B1D5DAF">
            <wp:extent cx="5731510" cy="541464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318" w14:textId="717E0522" w:rsidR="00407056" w:rsidRPr="00070BDE" w:rsidRDefault="00407056" w:rsidP="00444F84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407056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0A97E6EF" wp14:editId="4614B72D">
            <wp:extent cx="5731510" cy="2665730"/>
            <wp:effectExtent l="0" t="0" r="2540" b="127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90E2" w14:textId="77777777" w:rsidR="00070BDE" w:rsidRPr="00070BDE" w:rsidRDefault="00070BDE" w:rsidP="00070BDE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Clean up resources</w:t>
      </w:r>
    </w:p>
    <w:p w14:paraId="6A3AF5A8" w14:textId="77777777" w:rsidR="00070BDE" w:rsidRPr="00070BDE" w:rsidRDefault="00070BDE" w:rsidP="00070BDE">
      <w:pPr>
        <w:shd w:val="clear" w:color="auto" w:fill="D9F6FF"/>
        <w:spacing w:after="10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070BDE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lastRenderedPageBreak/>
        <w:t>Note</w:t>
      </w:r>
      <w:r w:rsidRPr="00070BDE">
        <w:rPr>
          <w:rFonts w:eastAsia="Times New Roman" w:cstheme="minorHAnsi"/>
          <w:color w:val="222222"/>
          <w:sz w:val="20"/>
          <w:szCs w:val="20"/>
          <w:lang w:eastAsia="en-GB"/>
        </w:rPr>
        <w:t>: Do not delete resources you deployed in this lab. You will reference them in the next lab of this module.</w:t>
      </w:r>
    </w:p>
    <w:p w14:paraId="72EF19C6" w14:textId="77777777" w:rsidR="00070BDE" w:rsidRPr="00070BDE" w:rsidRDefault="00070BDE" w:rsidP="00070BDE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Review</w:t>
      </w:r>
    </w:p>
    <w:p w14:paraId="59BCC8C6" w14:textId="77777777" w:rsidR="00070BDE" w:rsidRPr="00070BDE" w:rsidRDefault="00070BDE" w:rsidP="00070BD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In this lab, you have:</w:t>
      </w:r>
    </w:p>
    <w:p w14:paraId="3A6F39E8" w14:textId="77777777" w:rsidR="00070BDE" w:rsidRPr="00070BDE" w:rsidRDefault="00070BDE" w:rsidP="00070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Reviewed an ARM template for deployment of an Azure managed disk</w:t>
      </w:r>
    </w:p>
    <w:p w14:paraId="580D5B49" w14:textId="77777777" w:rsidR="00070BDE" w:rsidRPr="00070BDE" w:rsidRDefault="00070BDE" w:rsidP="00070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Created an Azure managed disk by using an ARM template</w:t>
      </w:r>
    </w:p>
    <w:p w14:paraId="1373EFD7" w14:textId="77777777" w:rsidR="00070BDE" w:rsidRPr="00070BDE" w:rsidRDefault="00070BDE" w:rsidP="00070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070BDE">
        <w:rPr>
          <w:rFonts w:eastAsia="Times New Roman" w:cstheme="minorHAnsi"/>
          <w:color w:val="222222"/>
          <w:sz w:val="24"/>
          <w:szCs w:val="24"/>
          <w:lang w:eastAsia="en-GB"/>
        </w:rPr>
        <w:t>Reviewed the ARM template-based deployment of the managed disk</w:t>
      </w:r>
    </w:p>
    <w:p w14:paraId="61C4C94B" w14:textId="77777777" w:rsidR="00070BDE" w:rsidRPr="00070BDE" w:rsidRDefault="00070BDE">
      <w:pPr>
        <w:rPr>
          <w:rFonts w:cstheme="minorHAnsi"/>
        </w:rPr>
      </w:pPr>
      <w:bookmarkStart w:id="0" w:name="_GoBack"/>
      <w:bookmarkEnd w:id="0"/>
    </w:p>
    <w:sectPr w:rsidR="00070BDE" w:rsidRPr="0007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6596" w14:textId="77777777" w:rsidR="00070BDE" w:rsidRDefault="00070BDE" w:rsidP="00070BDE">
      <w:pPr>
        <w:spacing w:after="0" w:line="240" w:lineRule="auto"/>
      </w:pPr>
      <w:r>
        <w:separator/>
      </w:r>
    </w:p>
  </w:endnote>
  <w:endnote w:type="continuationSeparator" w:id="0">
    <w:p w14:paraId="2D5B0550" w14:textId="77777777" w:rsidR="00070BDE" w:rsidRDefault="00070BDE" w:rsidP="0007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621A2" w14:textId="77777777" w:rsidR="00070BDE" w:rsidRDefault="00070BDE" w:rsidP="00070BDE">
      <w:pPr>
        <w:spacing w:after="0" w:line="240" w:lineRule="auto"/>
      </w:pPr>
      <w:r>
        <w:separator/>
      </w:r>
    </w:p>
  </w:footnote>
  <w:footnote w:type="continuationSeparator" w:id="0">
    <w:p w14:paraId="0FA149A5" w14:textId="77777777" w:rsidR="00070BDE" w:rsidRDefault="00070BDE" w:rsidP="0007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02E85"/>
    <w:multiLevelType w:val="multilevel"/>
    <w:tmpl w:val="A9F2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44332"/>
    <w:multiLevelType w:val="multilevel"/>
    <w:tmpl w:val="51E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410EA"/>
    <w:multiLevelType w:val="multilevel"/>
    <w:tmpl w:val="1D42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7388B"/>
    <w:multiLevelType w:val="multilevel"/>
    <w:tmpl w:val="EE54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E"/>
    <w:rsid w:val="00070BDE"/>
    <w:rsid w:val="003A41F9"/>
    <w:rsid w:val="00407056"/>
    <w:rsid w:val="00444F84"/>
    <w:rsid w:val="004A0C7F"/>
    <w:rsid w:val="004D6218"/>
    <w:rsid w:val="00507300"/>
    <w:rsid w:val="005C1080"/>
    <w:rsid w:val="005D4DDA"/>
    <w:rsid w:val="00676B07"/>
    <w:rsid w:val="00684F98"/>
    <w:rsid w:val="007A1B75"/>
    <w:rsid w:val="00A27388"/>
    <w:rsid w:val="00A32A38"/>
    <w:rsid w:val="00AF32BB"/>
    <w:rsid w:val="00BC595A"/>
    <w:rsid w:val="00BD0F55"/>
    <w:rsid w:val="00E0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9BD5A"/>
  <w15:chartTrackingRefBased/>
  <w15:docId w15:val="{54B6C292-FB36-4409-9996-EAE0050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70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70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B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70B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70BD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0BDE"/>
    <w:rPr>
      <w:b/>
      <w:bCs/>
    </w:rPr>
  </w:style>
  <w:style w:type="character" w:styleId="Emphasis">
    <w:name w:val="Emphasis"/>
    <w:basedOn w:val="DefaultParagraphFont"/>
    <w:uiPriority w:val="20"/>
    <w:qFormat/>
    <w:rsid w:val="00070BDE"/>
    <w:rPr>
      <w:i/>
      <w:iCs/>
    </w:rPr>
  </w:style>
  <w:style w:type="character" w:customStyle="1" w:styleId="mx-2">
    <w:name w:val="mx-2"/>
    <w:basedOn w:val="DefaultParagraphFont"/>
    <w:rsid w:val="00070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D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0BD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0BDE"/>
  </w:style>
  <w:style w:type="character" w:customStyle="1" w:styleId="hljs-attr">
    <w:name w:val="hljs-attr"/>
    <w:basedOn w:val="DefaultParagraphFont"/>
    <w:rsid w:val="00070BDE"/>
  </w:style>
  <w:style w:type="character" w:styleId="Hyperlink">
    <w:name w:val="Hyperlink"/>
    <w:basedOn w:val="DefaultParagraphFont"/>
    <w:uiPriority w:val="99"/>
    <w:unhideWhenUsed/>
    <w:rsid w:val="0007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A1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32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485625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43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1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201395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learning.github.io/AZ-104-MicrosoftAzureAdministrator/Instructions/media/lab03b.png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microsoftlearning.github.io/AZ-104-MicrosoftAzureAdministrator/Instructions/Labs/LAB_03b-Manage_Azure_Resources_by_Using_ARM_Templates.html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5FCAF401A4A438C9707AB59D58927" ma:contentTypeVersion="14" ma:contentTypeDescription="Create a new document." ma:contentTypeScope="" ma:versionID="757c2cf7a77aa0f556ad6b79eec40df1">
  <xsd:schema xmlns:xsd="http://www.w3.org/2001/XMLSchema" xmlns:xs="http://www.w3.org/2001/XMLSchema" xmlns:p="http://schemas.microsoft.com/office/2006/metadata/properties" xmlns:ns3="5d7707a0-4351-4601-addf-b2e15ebe3ece" xmlns:ns4="15153c17-7ad0-4bf2-9cb1-fa6edffe40b1" targetNamespace="http://schemas.microsoft.com/office/2006/metadata/properties" ma:root="true" ma:fieldsID="b695318794c5bf1aa8e967176c49ef07" ns3:_="" ns4:_="">
    <xsd:import namespace="5d7707a0-4351-4601-addf-b2e15ebe3ece"/>
    <xsd:import namespace="15153c17-7ad0-4bf2-9cb1-fa6edffe40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707a0-4351-4601-addf-b2e15ebe3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3c17-7ad0-4bf2-9cb1-fa6edffe40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6C8186-C904-4875-9595-1C9164264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707a0-4351-4601-addf-b2e15ebe3ece"/>
    <ds:schemaRef ds:uri="15153c17-7ad0-4bf2-9cb1-fa6edffe4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143A8F-4ECD-4997-936D-2A59D624C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F20B4-50C9-49C6-B04A-1EE8935BD07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d7707a0-4351-4601-addf-b2e15ebe3ece"/>
    <ds:schemaRef ds:uri="http://purl.org/dc/elements/1.1/"/>
    <ds:schemaRef ds:uri="http://schemas.microsoft.com/office/2006/metadata/properties"/>
    <ds:schemaRef ds:uri="http://schemas.microsoft.com/office/infopath/2007/PartnerControls"/>
    <ds:schemaRef ds:uri="15153c17-7ad0-4bf2-9cb1-fa6edffe40b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644</Words>
  <Characters>3676</Characters>
  <Application>Microsoft Office Word</Application>
  <DocSecurity>0</DocSecurity>
  <Lines>30</Lines>
  <Paragraphs>8</Paragraphs>
  <ScaleCrop>false</ScaleCrop>
  <Company>Midcounties COOP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Ganguli</dc:creator>
  <cp:keywords/>
  <dc:description/>
  <cp:lastModifiedBy>Kaushik Ganguli</cp:lastModifiedBy>
  <cp:revision>17</cp:revision>
  <dcterms:created xsi:type="dcterms:W3CDTF">2022-01-19T14:40:00Z</dcterms:created>
  <dcterms:modified xsi:type="dcterms:W3CDTF">2022-01-19T23:04:00Z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74e17b-d8d0-4731-945f-6a05a4cc5c34_Enabled">
    <vt:lpwstr>true</vt:lpwstr>
  </property>
  <property fmtid="{D5CDD505-2E9C-101B-9397-08002B2CF9AE}" pid="3" name="MSIP_Label_4074e17b-d8d0-4731-945f-6a05a4cc5c34_SetDate">
    <vt:lpwstr>2022-01-19T14:40:28Z</vt:lpwstr>
  </property>
  <property fmtid="{D5CDD505-2E9C-101B-9397-08002B2CF9AE}" pid="4" name="MSIP_Label_4074e17b-d8d0-4731-945f-6a05a4cc5c34_Method">
    <vt:lpwstr>Standard</vt:lpwstr>
  </property>
  <property fmtid="{D5CDD505-2E9C-101B-9397-08002B2CF9AE}" pid="5" name="MSIP_Label_4074e17b-d8d0-4731-945f-6a05a4cc5c34_Name">
    <vt:lpwstr>4074e17b-d8d0-4731-945f-6a05a4cc5c34</vt:lpwstr>
  </property>
  <property fmtid="{D5CDD505-2E9C-101B-9397-08002B2CF9AE}" pid="6" name="MSIP_Label_4074e17b-d8d0-4731-945f-6a05a4cc5c34_SiteId">
    <vt:lpwstr>a8272d25-1020-438a-a5d0-a38cd3ff38b0</vt:lpwstr>
  </property>
  <property fmtid="{D5CDD505-2E9C-101B-9397-08002B2CF9AE}" pid="7" name="MSIP_Label_4074e17b-d8d0-4731-945f-6a05a4cc5c34_ActionId">
    <vt:lpwstr>c2f23365-5651-450d-958a-18577205b549</vt:lpwstr>
  </property>
  <property fmtid="{D5CDD505-2E9C-101B-9397-08002B2CF9AE}" pid="8" name="MSIP_Label_4074e17b-d8d0-4731-945f-6a05a4cc5c34_ContentBits">
    <vt:lpwstr>0</vt:lpwstr>
  </property>
  <property fmtid="{D5CDD505-2E9C-101B-9397-08002B2CF9AE}" pid="9" name="ContentTypeId">
    <vt:lpwstr>0x0101006F05FCAF401A4A438C9707AB59D58927</vt:lpwstr>
  </property>
</Properties>
</file>