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241F19"/>
          <w:sz w:val="52"/>
          <w:szCs w:val="52"/>
        </w:rPr>
        <w:t xml:space="preserve">REGALIS WORKSPACE</w:t>
      </w:r>
    </w:p>
    <w:p>
      <w:pPr>
        <w:spacing w:after="60" w:before="120"/>
        <w:jc w:val="center"/>
      </w:pPr>
      <w:r>
        <w:rPr>
          <w:b/>
          <w:bCs/>
          <w:color w:val="B8842B"/>
          <w:sz w:val="30"/>
          <w:szCs w:val="30"/>
        </w:rPr>
        <w:t xml:space="preserve">Day Pass — Complete Feature Specification</w:t>
      </w:r>
    </w:p>
    <w:p>
      <w:pPr>
        <w:spacing w:after="900" w:before="40"/>
        <w:jc w:val="center"/>
      </w:pPr>
      <w:r>
        <w:rPr>
          <w:i/>
          <w:iCs/>
          <w:color w:val="555555"/>
          <w:sz w:val="22"/>
          <w:szCs w:val="22"/>
        </w:rPr>
        <w:t xml:space="preserve">Single-feature build document for the development team — single-location edition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Module: Day Pass (Customer Portal + Admin Portal)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Project Manager: Kausika</w:t>
      </w:r>
    </w:p>
    <w:p>
      <w:pPr>
        <w:spacing w:after="900"/>
        <w:jc w:val="center"/>
      </w:pPr>
      <w:r>
        <w:rPr>
          <w:color w:val="333333"/>
          <w:sz w:val="20"/>
          <w:szCs w:val="20"/>
        </w:rPr>
        <w:t xml:space="preserve">Document Version: 1.0 — September 2026</w:t>
      </w:r>
    </w:p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How To Use This Document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document is self-contained — it describes ONE feature (Day Pass) end to end: what it does, what it looks like, every option it needs, and the exact flows a developer should build. It can be handed to Claude on its own to generate the Day Pass feature, without needing the full platform specification.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1 explains the feature in plain terms — what a Day Pass is and how it behaves.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2 is the pricing/options table — the exact numbers to hardcode or configure.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3 shows every screen with a real design reference image, described field by field.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4 has the 3 flow charts — purchase, redemption, and pack lifecycle.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5 lists the data model and business rules a developer needs to build this correctly.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Section 6 lists open questions — assumptions made here that should be confirmed with the Project Manager before/while building.</w:t>
      </w:r>
    </w:p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1. What Is a Day Pass? (Overview)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A Day Pass gives a customer walk-in access to the Regalis WorkSpace office for a single day, without any monthly commitment. Instead of booking a specific desk, a Day Pass grants general shared seating access for that day.</w:t>
      </w:r>
    </w:p>
    <w:p>
      <w:pPr>
        <w:pBdr>
          <w:top w:val="single" w:color="9C6500" w:sz="6" w:space="4"/>
          <w:bottom w:val="single" w:color="9C6500" w:sz="6" w:space="4"/>
          <w:left w:val="single" w:color="9C6500" w:sz="6" w:space="4"/>
          <w:right w:val="single" w:color="9C6500" w:sz="6" w:space="4"/>
        </w:pBdr>
        <w:shd w:fill="FFEB9C" w:val="clear"/>
        <w:spacing w:after="160" w:before="100"/>
      </w:pPr>
      <w:r>
        <w:rPr>
          <w:b/>
          <w:bCs/>
          <w:color w:val="6B4E00"/>
          <w:sz w:val="20"/>
          <w:szCs w:val="20"/>
        </w:rPr>
        <w:t xml:space="preserve">NOTE: Regalis currently operates from a SINGLE office. There is no location picker, location list, or "which branch" step anywhere in this feature — every screen below assumes one office. If a second location opens in future, location selection can be added back in as a separate phase; do not build it now.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Customers can buy passes two ways: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Single Day — pay once, use once, on a specific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Multi-Day Packs (5 / 10 / 20 days) — pay once upfront, receive a bank of "day credits" that can be used on any days the customer likes, not necessarily consecutive days, within a validity window.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the core idea a developer needs to get right: a multi-day pack is NOT a booking for 5/10/20 specific consecutive days. It is a wallet of reusable single-day credits, similar to a punch-card. Each time the customer visits, one credit is consumed.</w:t>
      </w:r>
    </w:p>
    <w:p>
      <w:pPr>
        <w:pBdr>
          <w:top w:val="single" w:color="9C6500" w:sz="6" w:space="4"/>
          <w:bottom w:val="single" w:color="9C6500" w:sz="6" w:space="4"/>
          <w:left w:val="single" w:color="9C6500" w:sz="6" w:space="4"/>
          <w:right w:val="single" w:color="9C6500" w:sz="6" w:space="4"/>
        </w:pBdr>
        <w:shd w:fill="FFEB9C" w:val="clear"/>
        <w:spacing w:after="160" w:before="100"/>
      </w:pPr>
      <w:r>
        <w:rPr>
          <w:b/>
          <w:bCs/>
          <w:color w:val="6B4E00"/>
          <w:sz w:val="20"/>
          <w:szCs w:val="20"/>
        </w:rPr>
        <w:t xml:space="preserve">NOTE: This "credit wallet" model is the most important design decision in this document — if it's built as a fixed date-range booking instead, the feature will not match what was priced and sold. Flag this to the developer explicitly.</w:t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2. Pricing &amp; Options (What This Feature Must Offer)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are the exact options the Day Pass feature must present to the customer. Treat this table as the master list of configurable options — every row below must exist as a real, selectable option in the UI, not just as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2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Per-Day Rate</w:t>
            </w:r>
          </w:p>
        </w:tc>
        <w:tc>
          <w:tcPr>
            <w:tcW w:type="dxa" w:w="276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Single Day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₹800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₹800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One credit, must be used same day as purchase or a chosen future date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5-Day Pack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₹3,600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₹720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 credits, 10% cheaper per day than Single Day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10-Day Pack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₹6,800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₹680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credits, 15% cheaper per day than Single Day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20-Day Pack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₹12,800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₹640</w:t>
            </w:r>
          </w:p>
        </w:tc>
        <w:tc>
          <w:tcPr>
            <w:tcW w:type="dxa" w:w="2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 credits, 20% cheaper per day than Single Day</w:t>
            </w:r>
          </w:p>
        </w:tc>
      </w:tr>
    </w:tbl>
    <w:p>
      <w:pPr>
        <w:pStyle w:val="Heading3"/>
        <w:spacing w:after="90" w:before="180"/>
      </w:pPr>
      <w:r>
        <w:rPr>
          <w:b/>
          <w:bCs/>
          <w:color w:val="241F19"/>
          <w:sz w:val="21"/>
          <w:szCs w:val="21"/>
        </w:rPr>
        <w:t xml:space="preserve">Other configurable options a Day Pass purchase must offer: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Visit date — optional at time of purchase; the customer should also be able to schedule/redeem visits later from their wallet, not only at checkout.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Base amenities included with every pass: Wi-Fi, complimentary tea/coffee, printing/scanning limited quota — reuse the same "All Members" base benefits defined in the Membership Pricing document, since Day Pass is the entry-level tier.</w:t>
      </w:r>
    </w:p>
    <w:p>
      <w:pPr>
        <w:pBdr>
          <w:top w:val="single" w:color="9C6500" w:sz="6" w:space="4"/>
          <w:bottom w:val="single" w:color="9C6500" w:sz="6" w:space="4"/>
          <w:left w:val="single" w:color="9C6500" w:sz="6" w:space="4"/>
          <w:right w:val="single" w:color="9C6500" w:sz="6" w:space="4"/>
        </w:pBdr>
        <w:shd w:fill="FFEB9C" w:val="clear"/>
        <w:spacing w:after="160" w:before="100"/>
      </w:pPr>
      <w:r>
        <w:rPr>
          <w:b/>
          <w:bCs/>
          <w:color w:val="6B4E00"/>
          <w:sz w:val="20"/>
          <w:szCs w:val="20"/>
        </w:rPr>
        <w:t xml:space="preserve">NOTE: Day Pass holders do NOT get free Meeting Room credit — that is a Membership-only benefit. If the customer wants a meeting room, they pay the standard per-hour rate.</w:t>
      </w:r>
    </w:p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3. Screens — What It Should Look Like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Theme: warm cream background, gold/amber accent, white cards with soft rounded corners, Fraunces serif for headings, Manrope sans-serif for body text — consistent with the rest of the Regalis WorkSpace app. Colors: background #FBF6EC, card #FFFFFF, border #EEE4D2, gold accent #CC9A3D, gold-deep #B8842B, ink/text #241F19, muted grey #8C8272.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3.1 Day Pass — Buy a Pass (Customer)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Entry point from the bottom navigation bar or hamburger menu. Since there is only one office, the customer goes straight into pack selection — no browsing or choosing between locations.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Reference: Office info banner + pack selection + first visit date + live purchase summary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Small office-info banner at the top confirms which office the pass is for (name, address, opening hours) — informational only, not a selector.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Pack tabs: Single Day, 5-Day Pack, 10-Day Pack (highlighted as "Most Popular"), 20-Day Pack — each shows total price and per-day rate so the discount is obvious.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First Visit Date: optional date strip. Explicitly tell the customer how many credits remain unscheduled after this.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Right-hand Purchase Summary panel: pack, day credits, validity period, first visit date, price, tax, total — sticky on scroll, matches the pattern used on the main Book a Space screen.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3.2 My Day Passes — Wallet (Customer)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New screen — the customer's view of everything they've purchased and how many credits remain. This is the most important screen in the whole feature, since it's where repeat usage happens.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Reference: Day Pass wallet — total credits remaining, per-pack progress, and redemption 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Hero summary bar (dark, gold accent): total day credits remaining across all active packs, and a note on the next pack to expire — plus a "Buy More Days" button.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One card per pack owned: pack name, status pill (Active / Expiring Soon / Used / Expired), purchase date, validity end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row of small squares ("dots") visualizing used vs. remaining credits at a glance — filled gold = used, empty = remaining.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"Use a Day" button on each active pack — starts the redemption flow (Section 4.2).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Used-up or expired passes stay listed (greyed out) with a "View Receipt" action instead, for the customer's records.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3.3 Admin — Day Pass Settings (Admin Portal)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Replaces the earlier multi-location table concept. Since there is one office, this is a settings panel, not a list — one row per configurable item, not one row per location.</w:t>
      </w:r>
    </w:p>
    <w:p>
      <w:pPr>
        <w:spacing w:after="40" w:before="120"/>
        <w:jc w:val="center"/>
      </w:pPr>
      <w:r>
        <w:drawing>
          <wp:inline distT="0" distB="0" distL="0" distR="0">
            <wp:extent cx="43815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Reference: Day Pass Settings — office info, capacity, status, and pack pricing, all editable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Office card: office name/address (editable), daily walk-in capacity, and an Active/Inactive toggle for whether Day Pass sales are currently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Pack Pricing card: one editable row per pack (Single Day, 5-Day, 10-Day, 20-Day) plus the pack validity period — this is what feeds the pricing shown in Section 2.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3.4 Admin — Day Pass Sales &amp; Redemptions (new table)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A separate table on the same Admin page, listing every pack sold and its usage: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624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Priya Sharma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10-Day Pack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Purchased On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05 Sep 2026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Valid Until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04 Dec 2026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Credits Used / Total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/ 10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Active / Expiring Soon / Fully Used / Expired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Action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View redemption history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4. Complete Flow Charts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4.1 Purchase Flow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661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1 — Day Pass purchase flow, single day or pack (no location step)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4.2 Redemption / Check-in Flow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how a customer actually uses one credit from a pack they already own.</w:t>
      </w:r>
    </w:p>
    <w:p>
      <w:pPr>
        <w:spacing w:after="40" w:before="120"/>
        <w:jc w:val="center"/>
      </w:pPr>
      <w:r>
        <w:drawing>
          <wp:inline distT="0" distB="0" distL="0" distR="0">
            <wp:extent cx="3810000" cy="614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2 — Redeeming one day-credit from an owned pack (no location confirmation needed)</w:t>
      </w:r>
    </w:p>
    <w:p>
      <w:pPr>
        <w:pBdr>
          <w:top w:val="single" w:color="9C6500" w:sz="6" w:space="4"/>
          <w:bottom w:val="single" w:color="9C6500" w:sz="6" w:space="4"/>
          <w:left w:val="single" w:color="9C6500" w:sz="6" w:space="4"/>
          <w:right w:val="single" w:color="9C6500" w:sz="6" w:space="4"/>
        </w:pBdr>
        <w:shd w:fill="FFEB9C" w:val="clear"/>
        <w:spacing w:after="160" w:before="100"/>
      </w:pPr>
      <w:r>
        <w:rPr>
          <w:b/>
          <w:bCs/>
          <w:color w:val="6B4E00"/>
          <w:sz w:val="20"/>
          <w:szCs w:val="20"/>
        </w:rPr>
        <w:t xml:space="preserve">NOTE: The access check-in method (QR / Card / Biometric / NFC) is still pending confirmation across the whole platform — this flow assumes whichever method is eventually chosen plugs in at that one step. Do not build the check-in mechanism itself until that decision is confirmed; everything before it can be built now.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4.3 Pack Credit Lifecycle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How a pack's status changes over time — this drives which status pill shows in the customer wallet and the admin sales table.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39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6666"/>
          <w:sz w:val="18"/>
          <w:szCs w:val="18"/>
        </w:rPr>
        <w:t xml:space="preserve">Figure 3 — Status states a Day Pass pack moves through</w:t>
      </w:r>
    </w:p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5. Data Model &amp; Business Rules</w:t>
      </w:r>
    </w:p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5.1 Suggested Data Model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DayPassLocation entity is needed — the office is a fixed, singleton setting (Section 3.3), not a list of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76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DayPassSettings (singleton)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office_name, office_address, daily_capacity, sales_status (active/inactive)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DayPassPackType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name (Single/5-Day/10-Day/20-Day), credit_count, price, validity_days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DayPassPurchase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customer_id, pack_type_id, purchase_date, expiry_date, amount_paid, payment_status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DayPassCredit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id, purchase_id, status (available/reserved/used), used_date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B8842B"/>
          <w:sz w:val="24"/>
          <w:szCs w:val="24"/>
        </w:rPr>
        <w:t xml:space="preserve">5.2 Business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 credit = 1 day of access at the office. Credits are deducted only on successful check-in, not at time of scheduling (see redemption flow).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Credits within a pack do not need to be used on consecutive days.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Unused credits are forfeited once the pack's validity window ends — no partial refund (confirm with PM, see Open Items).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pack cannot be redeemed if 0 credits remain or the validity window has passed — block with a clear message and a "Buy More Days" call to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can see every pack sold and its redemption history per customer, for support and reporting purposes.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Day Pass purchases feed into the same Invoices / Payments records as every other purchase in the app — no separate billing system.</w:t>
      </w:r>
    </w:p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6. Open Items — Confirm Before / While Building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document makes reasonable assumptions to stay buildable immediately. Flag these to the Project Manager rather than guessing silently if they matter to the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4660"/>
      </w:tblGrid>
      <w:tr>
        <w:trPr>
          <w:tblHeader/>
        </w:trPr>
        <w:tc>
          <w:tcPr>
            <w:tcW w:type="dxa" w:w="5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Assumption Made Here</w:t>
            </w:r>
          </w:p>
        </w:tc>
        <w:tc>
          <w:tcPr>
            <w:tcW w:type="dxa" w:w="4660"/>
            <w:shd w:fill="241F1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Needs Confirmation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Pack validity window = 90 days from purchase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Exact number of days — the source pricing document didn't specify one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Unused credits are forfeited at expiry, no refund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Whether any refund/extension policy should exist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Access check-in method is out of scope until confirmed (QR/Card/Biometric/NFC)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Tracked in the main platform specification — do not build check-in logic until resolved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Pass base amenities mirror the Membership "All Members" tier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 this is correct, or if Day Pass should have a reduced amenity set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9A3D" w:sz="8" w:space="4"/>
        </w:pBdr>
        <w:spacing w:after="150" w:before="340"/>
      </w:pPr>
      <w:r>
        <w:rPr>
          <w:b/>
          <w:bCs/>
          <w:color w:val="241F19"/>
          <w:sz w:val="30"/>
          <w:szCs w:val="30"/>
        </w:rPr>
        <w:t xml:space="preserve">7. Summary For The Developer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333333"/>
          <w:sz w:val="21"/>
          <w:szCs w:val="21"/>
        </w:rPr>
        <w:t xml:space="preserve">If you only read one paragraph of this document, read this one:</w:t>
      </w:r>
    </w:p>
    <w:p>
      <w:pPr>
        <w:pBdr>
          <w:top w:val="single" w:color="9C6500" w:sz="6" w:space="4"/>
          <w:bottom w:val="single" w:color="9C6500" w:sz="6" w:space="4"/>
          <w:left w:val="single" w:color="9C6500" w:sz="6" w:space="4"/>
          <w:right w:val="single" w:color="9C6500" w:sz="6" w:space="4"/>
        </w:pBdr>
        <w:shd w:fill="FFEB9C" w:val="clear"/>
        <w:spacing w:after="160" w:before="100"/>
      </w:pPr>
      <w:r>
        <w:rPr>
          <w:b/>
          <w:bCs/>
          <w:color w:val="6B4E00"/>
          <w:sz w:val="20"/>
          <w:szCs w:val="20"/>
        </w:rPr>
        <w:t xml:space="preserve">NOTE: Build Day Pass as a wallet-of-credits system for a SINGLE office — not a date-range booking, and not a multi-location picker. A customer buys a pack (Single/5/10/20 days), it appears in their 'My Day Passes' wallet with a credit count, and each visit consumes exactly one credit via the 'Use a Day' action — regardless of whether visits are consecutive or spread out over weeks. Everything else in this document (screens, admin tables, flow charts) exists to support that one model correctly.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Regalis WorkSpace — Day Pass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4ad3dbf225021cd03762c3ee8b1dcca6ba6d69.png"/><Relationship Id="rId10" Type="http://schemas.openxmlformats.org/officeDocument/2006/relationships/image" Target="media/cd0a1052abcf3e3122a02ba0d2c7a8e1084d0ef9.png"/><Relationship Id="rId11" Type="http://schemas.openxmlformats.org/officeDocument/2006/relationships/image" Target="media/3aa96d145c8639a7d2808c2aa8494105c2cdfbb1.png"/><Relationship Id="rId12" Type="http://schemas.openxmlformats.org/officeDocument/2006/relationships/image" Target="media/f9faa2fcc0a28432c6fb3cf6b57b0bfe0aadcab0.png"/><Relationship Id="rId13" Type="http://schemas.openxmlformats.org/officeDocument/2006/relationships/image" Target="media/07bc3b6649a4bee769b29e02e0b3a5e06037f424.png"/><Relationship Id="rId14" Type="http://schemas.openxmlformats.org/officeDocument/2006/relationships/image" Target="media/663d2fe31952088da864fba577194d4b28b3631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Regalis WorkSpace - Day Pass Feature Specification</dc:title>
  <dc:creator>Regalis WorkSpace Project</dc:creator>
  <cp:lastModifiedBy>Un-named</cp:lastModifiedBy>
  <cp:revision>1</cp:revision>
  <dcterms:created xsi:type="dcterms:W3CDTF">2026-09-09T12:04:46.093Z</dcterms:created>
  <dcterms:modified xsi:type="dcterms:W3CDTF">2026-09-09T12:04:46.101Z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