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23" w:rsidRPr="001F4B78" w:rsidRDefault="00D234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4"/>
          <w:szCs w:val="24"/>
        </w:rPr>
      </w:pPr>
      <w:r w:rsidRPr="001F4B78">
        <w:rPr>
          <w:rFonts w:eastAsia="Times New Roman"/>
          <w:b/>
          <w:sz w:val="24"/>
          <w:szCs w:val="24"/>
        </w:rPr>
        <w:t>Longest Common Subsequence</w:t>
      </w:r>
      <w:r w:rsidR="006D024E" w:rsidRPr="001F4B78">
        <w:rPr>
          <w:rFonts w:eastAsia="Times New Roman"/>
          <w:b/>
          <w:sz w:val="24"/>
          <w:szCs w:val="24"/>
        </w:rPr>
        <w:t xml:space="preserve"> </w:t>
      </w:r>
      <w:r w:rsidR="007206B3" w:rsidRPr="001F4B78">
        <w:rPr>
          <w:rFonts w:eastAsia="Times New Roman"/>
          <w:b/>
          <w:sz w:val="24"/>
          <w:szCs w:val="24"/>
        </w:rPr>
        <w:t>Problem</w:t>
      </w:r>
    </w:p>
    <w:p w:rsidR="001F4B78" w:rsidRDefault="001F4B7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sz w:val="24"/>
          <w:szCs w:val="24"/>
        </w:rPr>
      </w:pPr>
    </w:p>
    <w:p w:rsidR="001F4B78" w:rsidRPr="001F4B78" w:rsidRDefault="001F4B78" w:rsidP="001F4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4B78">
        <w:rPr>
          <w:rFonts w:eastAsia="Times New Roman"/>
          <w:i/>
          <w:iCs/>
          <w:color w:val="000000"/>
          <w:lang w:val="en-US"/>
        </w:rPr>
        <w:t>Find a longest common subsequence of two strings.</w:t>
      </w:r>
    </w:p>
    <w:p w:rsidR="001F4B78" w:rsidRPr="001F4B78" w:rsidRDefault="001F4B78" w:rsidP="001F4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4B78">
        <w:rPr>
          <w:rFonts w:eastAsia="Times New Roman"/>
          <w:b/>
          <w:bCs/>
          <w:color w:val="000000"/>
          <w:lang w:val="en-US"/>
        </w:rPr>
        <w:t>Input:</w:t>
      </w:r>
      <w:r w:rsidRPr="001F4B78">
        <w:rPr>
          <w:rFonts w:eastAsia="Times New Roman"/>
          <w:color w:val="000000"/>
          <w:lang w:val="en-US"/>
        </w:rPr>
        <w:t xml:space="preserve"> Strings </w:t>
      </w:r>
      <w:r w:rsidRPr="001F4B78">
        <w:rPr>
          <w:rFonts w:eastAsia="Times New Roman"/>
          <w:i/>
          <w:iCs/>
          <w:color w:val="000000"/>
          <w:lang w:val="en-US"/>
        </w:rPr>
        <w:t>s</w:t>
      </w:r>
      <w:r w:rsidRPr="001F4B78">
        <w:rPr>
          <w:rFonts w:eastAsia="Times New Roman"/>
          <w:color w:val="000000"/>
          <w:lang w:val="en-US"/>
        </w:rPr>
        <w:t xml:space="preserve"> and </w:t>
      </w:r>
      <w:r w:rsidRPr="001F4B78">
        <w:rPr>
          <w:rFonts w:eastAsia="Times New Roman"/>
          <w:i/>
          <w:iCs/>
          <w:color w:val="000000"/>
          <w:lang w:val="en-US"/>
        </w:rPr>
        <w:t>t</w:t>
      </w:r>
      <w:r w:rsidRPr="001F4B78">
        <w:rPr>
          <w:rFonts w:eastAsia="Times New Roman"/>
          <w:color w:val="000000"/>
          <w:lang w:val="en-US"/>
        </w:rPr>
        <w:t>.</w:t>
      </w:r>
    </w:p>
    <w:p w:rsidR="006D024E" w:rsidRDefault="001F4B78" w:rsidP="001F4B7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en-US"/>
        </w:rPr>
      </w:pPr>
      <w:r w:rsidRPr="001F4B78">
        <w:rPr>
          <w:rFonts w:eastAsia="Times New Roman"/>
          <w:b/>
          <w:bCs/>
          <w:color w:val="000000"/>
          <w:lang w:val="en-US"/>
        </w:rPr>
        <w:t>Output:</w:t>
      </w:r>
      <w:r w:rsidRPr="001F4B78">
        <w:rPr>
          <w:rFonts w:eastAsia="Times New Roman"/>
          <w:color w:val="000000"/>
          <w:lang w:val="en-US"/>
        </w:rPr>
        <w:t xml:space="preserve"> A longest common subsequence of </w:t>
      </w:r>
      <w:r w:rsidRPr="001F4B78">
        <w:rPr>
          <w:rFonts w:eastAsia="Times New Roman"/>
          <w:i/>
          <w:iCs/>
          <w:color w:val="000000"/>
          <w:lang w:val="en-US"/>
        </w:rPr>
        <w:t>s</w:t>
      </w:r>
      <w:r w:rsidRPr="001F4B78">
        <w:rPr>
          <w:rFonts w:eastAsia="Times New Roman"/>
          <w:color w:val="000000"/>
          <w:lang w:val="en-US"/>
        </w:rPr>
        <w:t xml:space="preserve"> and </w:t>
      </w:r>
      <w:r w:rsidRPr="001F4B78">
        <w:rPr>
          <w:rFonts w:eastAsia="Times New Roman"/>
          <w:i/>
          <w:iCs/>
          <w:color w:val="000000"/>
          <w:lang w:val="en-US"/>
        </w:rPr>
        <w:t>t</w:t>
      </w:r>
      <w:r w:rsidRPr="001F4B78">
        <w:rPr>
          <w:rFonts w:eastAsia="Times New Roman"/>
          <w:color w:val="000000"/>
          <w:lang w:val="en-US"/>
        </w:rPr>
        <w:t>.</w:t>
      </w:r>
    </w:p>
    <w:p w:rsidR="001F4B78" w:rsidRPr="001F4B78" w:rsidRDefault="001F4B78" w:rsidP="001F4B7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D23404" w:rsidRDefault="001F4B78" w:rsidP="001F4B78">
      <w:pPr>
        <w:spacing w:line="240" w:lineRule="auto"/>
        <w:ind w:firstLine="720"/>
        <w:rPr>
          <w:color w:val="000000"/>
        </w:rPr>
      </w:pPr>
      <w:r>
        <w:rPr>
          <w:color w:val="000000"/>
        </w:rPr>
        <w:t xml:space="preserve">A string is a </w:t>
      </w:r>
      <w:r>
        <w:rPr>
          <w:i/>
          <w:iCs/>
          <w:color w:val="000000"/>
        </w:rPr>
        <w:t>subsequence</w:t>
      </w:r>
      <w:r>
        <w:rPr>
          <w:color w:val="000000"/>
        </w:rPr>
        <w:t xml:space="preserve"> of a string 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 if it can be obtained by deleting some symbols from 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. For example, GC and GAT are both subsequences of GACT. A string </w:t>
      </w:r>
      <w:r>
        <w:rPr>
          <w:i/>
          <w:iCs/>
          <w:color w:val="000000"/>
        </w:rPr>
        <w:t xml:space="preserve">x </w:t>
      </w:r>
      <w:r>
        <w:rPr>
          <w:color w:val="000000"/>
        </w:rPr>
        <w:t xml:space="preserve">is a common subsequence of strings s and </w:t>
      </w:r>
      <w:r>
        <w:rPr>
          <w:i/>
          <w:iCs/>
          <w:color w:val="000000"/>
        </w:rPr>
        <w:t>t</w:t>
      </w:r>
      <w:r>
        <w:rPr>
          <w:color w:val="000000"/>
        </w:rPr>
        <w:t xml:space="preserve"> if it is a subsequence of both</w:t>
      </w:r>
      <w:r>
        <w:rPr>
          <w:i/>
          <w:iCs/>
          <w:color w:val="000000"/>
        </w:rPr>
        <w:t xml:space="preserve"> s</w:t>
      </w:r>
      <w:r>
        <w:rPr>
          <w:color w:val="000000"/>
        </w:rPr>
        <w:t xml:space="preserve"> and </w:t>
      </w:r>
      <w:r>
        <w:rPr>
          <w:i/>
          <w:iCs/>
          <w:color w:val="000000"/>
        </w:rPr>
        <w:t>t</w:t>
      </w:r>
      <w:r>
        <w:rPr>
          <w:color w:val="000000"/>
        </w:rPr>
        <w:t xml:space="preserve">. For example, G and AT are both common subsequences of GACT and ATG. </w:t>
      </w:r>
      <w:r w:rsidR="0089769D">
        <w:rPr>
          <w:color w:val="000000"/>
        </w:rPr>
        <w:t>Our</w:t>
      </w:r>
      <w:r>
        <w:rPr>
          <w:color w:val="000000"/>
        </w:rPr>
        <w:t xml:space="preserve"> goal is to find a </w:t>
      </w:r>
      <w:r>
        <w:rPr>
          <w:i/>
          <w:iCs/>
          <w:color w:val="000000"/>
        </w:rPr>
        <w:t xml:space="preserve">longest common subsequence (LCS) </w:t>
      </w:r>
      <w:r>
        <w:rPr>
          <w:color w:val="000000"/>
        </w:rPr>
        <w:t>of two strings. Note that two strings may have more than one longest common subsequence.</w:t>
      </w:r>
    </w:p>
    <w:p w:rsidR="001F4B78" w:rsidRPr="001F4B78" w:rsidRDefault="001F4B78" w:rsidP="00D23404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:rsidR="001F4B78" w:rsidRPr="001F4B78" w:rsidRDefault="001F4B78" w:rsidP="001F4B7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4B78">
        <w:rPr>
          <w:rFonts w:eastAsia="Times New Roman"/>
          <w:b/>
          <w:bCs/>
          <w:color w:val="000000"/>
          <w:lang w:val="en-US"/>
        </w:rPr>
        <w:t>Input Format.</w:t>
      </w:r>
      <w:r w:rsidRPr="001F4B78">
        <w:rPr>
          <w:rFonts w:eastAsia="Times New Roman"/>
          <w:color w:val="000000"/>
          <w:lang w:val="en-US"/>
        </w:rPr>
        <w:t xml:space="preserve"> The first line of the input contains a string </w:t>
      </w:r>
      <w:r w:rsidRPr="001F4B78">
        <w:rPr>
          <w:rFonts w:eastAsia="Times New Roman"/>
          <w:i/>
          <w:iCs/>
          <w:color w:val="000000"/>
          <w:lang w:val="en-US"/>
        </w:rPr>
        <w:t>s</w:t>
      </w:r>
      <w:r w:rsidRPr="001F4B78">
        <w:rPr>
          <w:rFonts w:eastAsia="Times New Roman"/>
          <w:color w:val="000000"/>
          <w:lang w:val="en-US"/>
        </w:rPr>
        <w:t xml:space="preserve">, and the second line of the input contains a string </w:t>
      </w:r>
      <w:r w:rsidRPr="001F4B78">
        <w:rPr>
          <w:rFonts w:eastAsia="Times New Roman"/>
          <w:i/>
          <w:iCs/>
          <w:color w:val="000000"/>
          <w:lang w:val="en-US"/>
        </w:rPr>
        <w:t>t</w:t>
      </w:r>
      <w:r w:rsidRPr="001F4B78">
        <w:rPr>
          <w:rFonts w:eastAsia="Times New Roman"/>
          <w:color w:val="000000"/>
          <w:lang w:val="en-US"/>
        </w:rPr>
        <w:t>.</w:t>
      </w:r>
    </w:p>
    <w:p w:rsidR="001F4B78" w:rsidRPr="001F4B78" w:rsidRDefault="001F4B78" w:rsidP="001F4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4B78" w:rsidRPr="001F4B78" w:rsidRDefault="001F4B78" w:rsidP="001F4B7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4B78">
        <w:rPr>
          <w:rFonts w:eastAsia="Times New Roman"/>
          <w:b/>
          <w:bCs/>
          <w:color w:val="000000"/>
          <w:lang w:val="en-US"/>
        </w:rPr>
        <w:t>Output Format.</w:t>
      </w:r>
      <w:r w:rsidRPr="001F4B78">
        <w:rPr>
          <w:rFonts w:eastAsia="Times New Roman"/>
          <w:color w:val="000000"/>
          <w:lang w:val="en-US"/>
        </w:rPr>
        <w:t xml:space="preserve"> A longest common subsequence of </w:t>
      </w:r>
      <w:r w:rsidRPr="001F4B78">
        <w:rPr>
          <w:rFonts w:eastAsia="Times New Roman"/>
          <w:i/>
          <w:iCs/>
          <w:color w:val="000000"/>
          <w:lang w:val="en-US"/>
        </w:rPr>
        <w:t>s</w:t>
      </w:r>
      <w:r w:rsidRPr="001F4B78">
        <w:rPr>
          <w:rFonts w:eastAsia="Times New Roman"/>
          <w:color w:val="000000"/>
          <w:lang w:val="en-US"/>
        </w:rPr>
        <w:t xml:space="preserve"> and </w:t>
      </w:r>
      <w:r w:rsidRPr="001F4B78">
        <w:rPr>
          <w:rFonts w:eastAsia="Times New Roman"/>
          <w:i/>
          <w:iCs/>
          <w:color w:val="000000"/>
          <w:lang w:val="en-US"/>
        </w:rPr>
        <w:t>t</w:t>
      </w:r>
      <w:r w:rsidRPr="001F4B78">
        <w:rPr>
          <w:rFonts w:eastAsia="Times New Roman"/>
          <w:color w:val="000000"/>
          <w:lang w:val="en-US"/>
        </w:rPr>
        <w:t>. (</w:t>
      </w:r>
      <w:r w:rsidRPr="001F4B78">
        <w:rPr>
          <w:rFonts w:eastAsia="Times New Roman"/>
          <w:b/>
          <w:bCs/>
          <w:color w:val="000000"/>
          <w:lang w:val="en-US"/>
        </w:rPr>
        <w:t>Note:</w:t>
      </w:r>
      <w:r w:rsidRPr="001F4B78">
        <w:rPr>
          <w:rFonts w:eastAsia="Times New Roman"/>
          <w:color w:val="000000"/>
          <w:lang w:val="en-US"/>
        </w:rPr>
        <w:t xml:space="preserve"> you can output any of the solutions.)</w:t>
      </w:r>
    </w:p>
    <w:p w:rsidR="006D024E" w:rsidRPr="001F4B78" w:rsidRDefault="001F4B78" w:rsidP="001F4B78">
      <w:pPr>
        <w:pStyle w:val="NormalWeb"/>
        <w:spacing w:before="0" w:beforeAutospacing="0" w:after="0" w:afterAutospacing="0"/>
        <w:jc w:val="both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1F4B78">
        <w:br/>
      </w:r>
      <w:r w:rsidRPr="001F4B78">
        <w:rPr>
          <w:rFonts w:ascii="Arial" w:hAnsi="Arial" w:cs="Arial"/>
          <w:b/>
          <w:bCs/>
          <w:color w:val="000000"/>
          <w:sz w:val="22"/>
          <w:szCs w:val="22"/>
        </w:rPr>
        <w:t>Constraints.</w:t>
      </w:r>
      <w:r w:rsidRPr="001F4B78">
        <w:rPr>
          <w:rFonts w:ascii="Arial" w:hAnsi="Arial" w:cs="Arial"/>
          <w:color w:val="000000"/>
          <w:sz w:val="22"/>
          <w:szCs w:val="22"/>
        </w:rPr>
        <w:t xml:space="preserve"> |</w:t>
      </w:r>
      <w:r w:rsidRPr="001F4B78">
        <w:rPr>
          <w:rFonts w:ascii="Arial" w:hAnsi="Arial" w:cs="Arial"/>
          <w:i/>
          <w:iCs/>
          <w:color w:val="000000"/>
          <w:sz w:val="22"/>
          <w:szCs w:val="22"/>
        </w:rPr>
        <w:t>s</w:t>
      </w:r>
      <w:r w:rsidRPr="001F4B78">
        <w:rPr>
          <w:rFonts w:ascii="Arial" w:hAnsi="Arial" w:cs="Arial"/>
          <w:color w:val="000000"/>
          <w:sz w:val="22"/>
          <w:szCs w:val="22"/>
        </w:rPr>
        <w:t>| ≤ 1,000; |</w:t>
      </w:r>
      <w:r w:rsidRPr="001F4B78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1F4B78">
        <w:rPr>
          <w:rFonts w:ascii="Arial" w:hAnsi="Arial" w:cs="Arial"/>
          <w:color w:val="000000"/>
          <w:sz w:val="22"/>
          <w:szCs w:val="22"/>
        </w:rPr>
        <w:t>| ≤ 1,000</w:t>
      </w:r>
    </w:p>
    <w:p w:rsidR="00901323" w:rsidRPr="001F4B78" w:rsidRDefault="007206B3" w:rsidP="00D2340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br w:type="page"/>
      </w:r>
    </w:p>
    <w:p w:rsidR="00901323" w:rsidRPr="00F20364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F20364">
        <w:rPr>
          <w:rFonts w:eastAsia="Times New Roman"/>
          <w:b/>
          <w:szCs w:val="24"/>
        </w:rPr>
        <w:lastRenderedPageBreak/>
        <w:t>SAMPLE DATASET:</w:t>
      </w:r>
    </w:p>
    <w:p w:rsidR="00901323" w:rsidRPr="001F4B78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6D024E" w:rsidRPr="001F4B78" w:rsidRDefault="00824D57" w:rsidP="006D02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GACT</w:t>
      </w:r>
    </w:p>
    <w:p w:rsidR="00824D57" w:rsidRPr="001F4B78" w:rsidRDefault="00824D57" w:rsidP="006D02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ATG</w:t>
      </w:r>
    </w:p>
    <w:p w:rsidR="00901323" w:rsidRPr="001F4B78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901323" w:rsidRPr="001F4B78" w:rsidRDefault="00824D5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AT</w:t>
      </w:r>
    </w:p>
    <w:p w:rsidR="00901323" w:rsidRPr="001F4B78" w:rsidRDefault="0090132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901323" w:rsidRPr="001F4B78" w:rsidRDefault="00D234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4"/>
          <w:szCs w:val="24"/>
        </w:rPr>
      </w:pPr>
      <w:r w:rsidRPr="001F4B78">
        <w:rPr>
          <w:noProof/>
          <w:color w:val="00000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1407795</wp:posOffset>
            </wp:positionV>
            <wp:extent cx="3762375" cy="2952750"/>
            <wp:effectExtent l="0" t="0" r="9525" b="0"/>
            <wp:wrapTight wrapText="bothSides">
              <wp:wrapPolygon edited="0">
                <wp:start x="1312" y="557"/>
                <wp:lineTo x="766" y="1115"/>
                <wp:lineTo x="437" y="2090"/>
                <wp:lineTo x="547" y="8640"/>
                <wp:lineTo x="766" y="11566"/>
                <wp:lineTo x="1531" y="11985"/>
                <wp:lineTo x="766" y="13239"/>
                <wp:lineTo x="437" y="13935"/>
                <wp:lineTo x="547" y="20903"/>
                <wp:lineTo x="984" y="21461"/>
                <wp:lineTo x="1094" y="21461"/>
                <wp:lineTo x="21217" y="21461"/>
                <wp:lineTo x="21327" y="21461"/>
                <wp:lineTo x="21545" y="20903"/>
                <wp:lineTo x="21545" y="19092"/>
                <wp:lineTo x="21217" y="18674"/>
                <wp:lineTo x="20780" y="16444"/>
                <wp:lineTo x="21545" y="15050"/>
                <wp:lineTo x="21545" y="13239"/>
                <wp:lineTo x="20670" y="11985"/>
                <wp:lineTo x="21108" y="9755"/>
                <wp:lineTo x="21545" y="9197"/>
                <wp:lineTo x="21545" y="7386"/>
                <wp:lineTo x="20780" y="5295"/>
                <wp:lineTo x="21545" y="3205"/>
                <wp:lineTo x="21545" y="1254"/>
                <wp:lineTo x="20998" y="557"/>
                <wp:lineTo x="1312" y="557"/>
              </wp:wrapPolygon>
            </wp:wrapTight>
            <wp:docPr id="2" name="Picture 2" descr="https://lh3.googleusercontent.com/6u6l__wf_1zWdg-cM2cs5DMjB8WEo5prpAyfWUL6BzqVq2K3m58adX6GSOG3d7kx8YceFRnvZDEf5y4vueHLysTwantAFQMI6r8nYx_LkOLvF0C2V3SsB9dIpNVpb446NEBCUe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u6l__wf_1zWdg-cM2cs5DMjB8WEo5prpAyfWUL6BzqVq2K3m58adX6GSOG3d7kx8YceFRnvZDEf5y4vueHLysTwantAFQMI6r8nYx_LkOLvF0C2V3SsB9dIpNVpb446NEBCUe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6B3" w:rsidRPr="001F4B78">
        <w:rPr>
          <w:rFonts w:eastAsia="Times New Roman"/>
          <w:sz w:val="24"/>
          <w:szCs w:val="24"/>
        </w:rPr>
        <w:tab/>
      </w:r>
      <w:r w:rsidRPr="001F4B78">
        <w:rPr>
          <w:color w:val="000000"/>
        </w:rPr>
        <w:t>A longest common subsequence shared by G</w:t>
      </w:r>
      <w:r w:rsidRPr="001F4B78">
        <w:rPr>
          <w:b/>
          <w:bCs/>
          <w:color w:val="000000"/>
          <w:u w:val="single"/>
        </w:rPr>
        <w:t>A</w:t>
      </w:r>
      <w:r w:rsidRPr="001F4B78">
        <w:rPr>
          <w:color w:val="000000"/>
        </w:rPr>
        <w:t>C</w:t>
      </w:r>
      <w:r w:rsidRPr="001F4B78">
        <w:rPr>
          <w:b/>
          <w:bCs/>
          <w:color w:val="000000"/>
          <w:u w:val="single"/>
        </w:rPr>
        <w:t>T</w:t>
      </w:r>
      <w:r w:rsidRPr="001F4B78">
        <w:rPr>
          <w:b/>
          <w:bCs/>
          <w:color w:val="000000"/>
        </w:rPr>
        <w:t xml:space="preserve"> </w:t>
      </w:r>
      <w:r w:rsidRPr="001F4B78">
        <w:rPr>
          <w:color w:val="000000"/>
        </w:rPr>
        <w:t xml:space="preserve">and </w:t>
      </w:r>
      <w:r w:rsidRPr="001F4B78">
        <w:rPr>
          <w:b/>
          <w:bCs/>
          <w:color w:val="000000"/>
          <w:u w:val="single"/>
        </w:rPr>
        <w:t>AT</w:t>
      </w:r>
      <w:r w:rsidRPr="001F4B78">
        <w:rPr>
          <w:color w:val="000000"/>
        </w:rPr>
        <w:t xml:space="preserve">G is AT. Although other common substrings exist between </w:t>
      </w:r>
      <w:r w:rsidRPr="001F4B78">
        <w:rPr>
          <w:i/>
          <w:iCs/>
          <w:color w:val="000000"/>
        </w:rPr>
        <w:t>s</w:t>
      </w:r>
      <w:r w:rsidRPr="001F4B78">
        <w:rPr>
          <w:color w:val="000000"/>
        </w:rPr>
        <w:t xml:space="preserve"> and </w:t>
      </w:r>
      <w:r w:rsidRPr="001F4B78">
        <w:rPr>
          <w:i/>
          <w:iCs/>
          <w:color w:val="000000"/>
        </w:rPr>
        <w:t>t</w:t>
      </w:r>
      <w:r w:rsidRPr="001F4B78">
        <w:rPr>
          <w:color w:val="000000"/>
        </w:rPr>
        <w:t xml:space="preserve">, there are none that are longer. The Figure below represents the longest subsequence as a longest path in the directed graph (shown in green), where diagonal edges corresponding to matching symbols have weight 1 and all other edges have weight 0. </w:t>
      </w:r>
      <w:r w:rsidR="007206B3" w:rsidRPr="001F4B78">
        <w:br w:type="page"/>
      </w:r>
    </w:p>
    <w:p w:rsidR="00901323" w:rsidRPr="00F20364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F20364">
        <w:rPr>
          <w:rFonts w:eastAsia="Times New Roman"/>
          <w:b/>
          <w:szCs w:val="24"/>
        </w:rPr>
        <w:lastRenderedPageBreak/>
        <w:t>TEST DATASET 1:</w:t>
      </w:r>
    </w:p>
    <w:p w:rsidR="00901323" w:rsidRPr="001F4B78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EC53D5" w:rsidRPr="001F4B78" w:rsidRDefault="00824D57" w:rsidP="00C502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ACTGAG</w:t>
      </w:r>
    </w:p>
    <w:p w:rsidR="00824D57" w:rsidRPr="001F4B78" w:rsidRDefault="000802FD" w:rsidP="00C502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GACTGG</w:t>
      </w:r>
    </w:p>
    <w:p w:rsidR="00901323" w:rsidRPr="001F4B78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901323" w:rsidRPr="001F4B78" w:rsidRDefault="000802F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ACTGG</w:t>
      </w:r>
    </w:p>
    <w:p w:rsidR="00901323" w:rsidRPr="001F4B78" w:rsidRDefault="0090132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901323" w:rsidRPr="001F4B78" w:rsidRDefault="007206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>This dataset checks t</w:t>
      </w:r>
      <w:r w:rsidR="000802FD" w:rsidRPr="001F4B78">
        <w:rPr>
          <w:rFonts w:eastAsia="Times New Roman"/>
        </w:rPr>
        <w:t xml:space="preserve">hat you code solves the longest common </w:t>
      </w:r>
      <w:r w:rsidR="000802FD" w:rsidRPr="001F4B78">
        <w:rPr>
          <w:rFonts w:eastAsia="Times New Roman"/>
          <w:b/>
        </w:rPr>
        <w:t>subsequence</w:t>
      </w:r>
      <w:r w:rsidR="000802FD" w:rsidRPr="001F4B78">
        <w:rPr>
          <w:rFonts w:eastAsia="Times New Roman"/>
        </w:rPr>
        <w:t xml:space="preserve"> problem instead of the related longest common </w:t>
      </w:r>
      <w:r w:rsidR="000802FD" w:rsidRPr="001F4B78">
        <w:rPr>
          <w:rFonts w:eastAsia="Times New Roman"/>
          <w:b/>
        </w:rPr>
        <w:t xml:space="preserve">substring </w:t>
      </w:r>
      <w:r w:rsidR="000802FD" w:rsidRPr="001F4B78">
        <w:rPr>
          <w:rFonts w:eastAsia="Times New Roman"/>
        </w:rPr>
        <w:t xml:space="preserve">problem. The longest common substring between </w:t>
      </w:r>
      <w:r w:rsidR="000802FD" w:rsidRPr="001F4B78">
        <w:rPr>
          <w:rFonts w:eastAsia="Times New Roman"/>
          <w:b/>
          <w:u w:val="single"/>
        </w:rPr>
        <w:t>ACTG</w:t>
      </w:r>
      <w:r w:rsidR="000802FD" w:rsidRPr="001F4B78">
        <w:rPr>
          <w:rFonts w:eastAsia="Times New Roman"/>
        </w:rPr>
        <w:t>AG and G</w:t>
      </w:r>
      <w:r w:rsidR="000802FD" w:rsidRPr="001F4B78">
        <w:rPr>
          <w:rFonts w:eastAsia="Times New Roman"/>
          <w:b/>
          <w:u w:val="single"/>
        </w:rPr>
        <w:t>ACTG</w:t>
      </w:r>
      <w:r w:rsidR="000802FD" w:rsidRPr="001F4B78">
        <w:rPr>
          <w:rFonts w:eastAsia="Times New Roman"/>
        </w:rPr>
        <w:t xml:space="preserve">G is ACGT, but the longest common subsequence between </w:t>
      </w:r>
      <w:r w:rsidR="000802FD" w:rsidRPr="001F4B78">
        <w:rPr>
          <w:rFonts w:eastAsia="Times New Roman"/>
          <w:b/>
          <w:u w:val="single"/>
        </w:rPr>
        <w:t>ACGT</w:t>
      </w:r>
      <w:r w:rsidR="000802FD" w:rsidRPr="001F4B78">
        <w:rPr>
          <w:rFonts w:eastAsia="Times New Roman"/>
        </w:rPr>
        <w:t>A</w:t>
      </w:r>
      <w:r w:rsidR="000802FD" w:rsidRPr="001F4B78">
        <w:rPr>
          <w:rFonts w:eastAsia="Times New Roman"/>
          <w:b/>
          <w:u w:val="single"/>
        </w:rPr>
        <w:t xml:space="preserve">G </w:t>
      </w:r>
      <w:r w:rsidR="000802FD" w:rsidRPr="001F4B78">
        <w:rPr>
          <w:rFonts w:eastAsia="Times New Roman"/>
        </w:rPr>
        <w:t>and G</w:t>
      </w:r>
      <w:r w:rsidR="000802FD" w:rsidRPr="001F4B78">
        <w:rPr>
          <w:rFonts w:eastAsia="Times New Roman"/>
          <w:b/>
          <w:u w:val="single"/>
        </w:rPr>
        <w:t>ACTGG</w:t>
      </w:r>
      <w:r w:rsidR="000802FD" w:rsidRPr="001F4B78">
        <w:rPr>
          <w:rFonts w:eastAsia="Times New Roman"/>
          <w:b/>
        </w:rPr>
        <w:t xml:space="preserve"> </w:t>
      </w:r>
      <w:r w:rsidR="000802FD" w:rsidRPr="001F4B78">
        <w:rPr>
          <w:rFonts w:eastAsia="Times New Roman"/>
        </w:rPr>
        <w:t xml:space="preserve">is ACTGG. </w:t>
      </w:r>
      <w:r w:rsidRPr="001F4B78">
        <w:br w:type="page"/>
      </w:r>
    </w:p>
    <w:p w:rsidR="00901323" w:rsidRPr="00F20364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F20364">
        <w:rPr>
          <w:rFonts w:eastAsia="Times New Roman"/>
          <w:b/>
          <w:szCs w:val="24"/>
        </w:rPr>
        <w:lastRenderedPageBreak/>
        <w:t>TEST DATASET 2:</w:t>
      </w:r>
    </w:p>
    <w:p w:rsidR="00EC53D5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835932" w:rsidRPr="001F4B78" w:rsidRDefault="00835932" w:rsidP="00EC53D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1F4B78">
        <w:rPr>
          <w:rFonts w:ascii="Consolas" w:eastAsia="Times New Roman" w:hAnsi="Consolas"/>
          <w:sz w:val="24"/>
          <w:szCs w:val="24"/>
        </w:rPr>
        <w:t>AC</w:t>
      </w:r>
    </w:p>
    <w:p w:rsidR="00835932" w:rsidRPr="001F4B78" w:rsidRDefault="00835932" w:rsidP="00EC53D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/>
          <w:sz w:val="24"/>
          <w:szCs w:val="24"/>
        </w:rPr>
      </w:pPr>
      <w:r w:rsidRPr="001F4B78">
        <w:rPr>
          <w:rFonts w:ascii="Consolas" w:eastAsia="Times New Roman" w:hAnsi="Consolas"/>
          <w:sz w:val="24"/>
          <w:szCs w:val="24"/>
        </w:rPr>
        <w:t>AC</w:t>
      </w:r>
    </w:p>
    <w:p w:rsidR="00EC53D5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EC53D5" w:rsidRPr="001F4B78" w:rsidRDefault="00835932" w:rsidP="00EC53D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AC</w:t>
      </w:r>
    </w:p>
    <w:p w:rsidR="00835932" w:rsidRPr="001F4B78" w:rsidRDefault="00835932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901323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 xml:space="preserve">This </w:t>
      </w:r>
      <w:r w:rsidR="00835932" w:rsidRPr="001F4B78">
        <w:rPr>
          <w:rFonts w:eastAsia="Times New Roman"/>
        </w:rPr>
        <w:t xml:space="preserve">simple dataset is used to check if your code correctly reconstructs the longest common subsequence from the backtracking matrix. Common errors include forgetting to reverse the reconstruction before returning (result: CA), terminating reconstruction too early (result: C), and starting reconstruction too late (result: A). </w:t>
      </w:r>
      <w:r w:rsidR="007206B3" w:rsidRPr="001F4B78">
        <w:br w:type="page"/>
      </w:r>
    </w:p>
    <w:p w:rsidR="00901323" w:rsidRPr="00F20364" w:rsidRDefault="007206B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F20364">
        <w:rPr>
          <w:rFonts w:eastAsia="Times New Roman"/>
          <w:b/>
          <w:szCs w:val="24"/>
        </w:rPr>
        <w:lastRenderedPageBreak/>
        <w:t>TEST DATASET 3:</w:t>
      </w:r>
    </w:p>
    <w:p w:rsidR="00EC53D5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EC53D5" w:rsidRPr="001F4B78" w:rsidRDefault="0023159C" w:rsidP="00EC53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GGGGT</w:t>
      </w:r>
    </w:p>
    <w:p w:rsidR="0023159C" w:rsidRPr="001F4B78" w:rsidRDefault="0023159C" w:rsidP="00EC53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CCCCT</w:t>
      </w:r>
    </w:p>
    <w:p w:rsidR="00EC53D5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EC53D5" w:rsidRPr="001F4B78" w:rsidRDefault="0023159C" w:rsidP="00EC53D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T</w:t>
      </w:r>
    </w:p>
    <w:p w:rsidR="00EC53D5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23159C" w:rsidRPr="001F4B78" w:rsidRDefault="00EC53D5" w:rsidP="00EC53D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>This dataset checks that</w:t>
      </w:r>
      <w:r w:rsidR="0023159C" w:rsidRPr="001F4B78">
        <w:rPr>
          <w:rFonts w:eastAsia="Times New Roman"/>
        </w:rPr>
        <w:t xml:space="preserve"> your code correctly considers the last character of each string. Off-by-one errors (can be caused by 0/1 indexing errors) in indexing the input strings could result in the solution erroneously ignoring the final characters of inputs. I</w:t>
      </w:r>
      <w:r w:rsidR="00E348ED">
        <w:rPr>
          <w:rFonts w:eastAsia="Times New Roman"/>
        </w:rPr>
        <w:t xml:space="preserve">f your code outputs an empty string it is likely that your implementation includes some off-by-one error. </w:t>
      </w:r>
    </w:p>
    <w:p w:rsidR="0023159C" w:rsidRPr="001F4B78" w:rsidRDefault="0023159C">
      <w:pP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</w:rPr>
        <w:br w:type="page"/>
      </w:r>
    </w:p>
    <w:p w:rsidR="0023159C" w:rsidRPr="00F20364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 w:rsidRPr="00F20364">
        <w:rPr>
          <w:rFonts w:eastAsia="Times New Roman"/>
          <w:b/>
          <w:szCs w:val="24"/>
        </w:rPr>
        <w:lastRenderedPageBreak/>
        <w:t>TEST DATASET 4: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TCCCC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TGGGG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1F4B78">
        <w:rPr>
          <w:rFonts w:ascii="Consolas" w:eastAsia="Source Code Pro" w:hAnsi="Consolas"/>
          <w:sz w:val="24"/>
          <w:szCs w:val="24"/>
        </w:rPr>
        <w:t>T</w:t>
      </w: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23159C" w:rsidRPr="001F4B78" w:rsidRDefault="0023159C" w:rsidP="0023159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 xml:space="preserve">This dataset checks that your code correctly considers the first character of each string. Off-by-one errors (can be caused by 0/1 indexing errors) in indexing the input strings could result in the solution erroneously ignoring the first characters of inputs. </w:t>
      </w:r>
      <w:r w:rsidR="00452C5A" w:rsidRPr="001F4B78">
        <w:rPr>
          <w:rFonts w:eastAsia="Times New Roman"/>
        </w:rPr>
        <w:t>I</w:t>
      </w:r>
      <w:r w:rsidR="00452C5A">
        <w:rPr>
          <w:rFonts w:eastAsia="Times New Roman"/>
        </w:rPr>
        <w:t>f your code outputs an empty string it is likely that your implementation includes some off-by-one error.</w:t>
      </w:r>
    </w:p>
    <w:p w:rsidR="001F4B78" w:rsidRDefault="001F4B7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:rsidR="00891839" w:rsidRPr="00F20364" w:rsidRDefault="006C5C23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lastRenderedPageBreak/>
        <w:t>TEST DATASET 5</w:t>
      </w:r>
      <w:r w:rsidR="00891839" w:rsidRPr="00F20364">
        <w:rPr>
          <w:rFonts w:eastAsia="Times New Roman"/>
          <w:b/>
          <w:szCs w:val="24"/>
        </w:rPr>
        <w:t>:</w:t>
      </w:r>
    </w:p>
    <w:p w:rsidR="00891839" w:rsidRPr="001F4B78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891839" w:rsidRPr="00891839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891839">
        <w:rPr>
          <w:rFonts w:ascii="Consolas" w:eastAsia="Source Code Pro" w:hAnsi="Consolas"/>
          <w:sz w:val="24"/>
          <w:szCs w:val="24"/>
        </w:rPr>
        <w:t>AA</w:t>
      </w:r>
    </w:p>
    <w:p w:rsidR="00891839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>
        <w:rPr>
          <w:rFonts w:ascii="Consolas" w:eastAsia="Source Code Pro" w:hAnsi="Consolas"/>
          <w:sz w:val="24"/>
          <w:szCs w:val="24"/>
        </w:rPr>
        <w:t>CGTGGAT</w:t>
      </w:r>
    </w:p>
    <w:p w:rsidR="00891839" w:rsidRPr="001F4B78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891839" w:rsidRPr="001F4B78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>
        <w:rPr>
          <w:rFonts w:ascii="Consolas" w:eastAsia="Source Code Pro" w:hAnsi="Consolas"/>
          <w:sz w:val="24"/>
          <w:szCs w:val="24"/>
        </w:rPr>
        <w:t>A</w:t>
      </w:r>
    </w:p>
    <w:p w:rsidR="00891839" w:rsidRPr="001F4B78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6A1752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>This dataset checks that your code</w:t>
      </w:r>
      <w:r w:rsidR="00C77A2C">
        <w:rPr>
          <w:rFonts w:eastAsia="Times New Roman"/>
        </w:rPr>
        <w:t xml:space="preserve"> can handle inputs in which the two strings to be</w:t>
      </w:r>
      <w:r w:rsidR="000E33E7">
        <w:rPr>
          <w:rFonts w:eastAsia="Times New Roman"/>
        </w:rPr>
        <w:t xml:space="preserve"> aligned are different lengths. If your output is incorrect make sure that your dynamic programming matrix has dimensions </w:t>
      </w:r>
      <m:oMath>
        <m:r>
          <w:rPr>
            <w:rFonts w:ascii="Cambria Math" w:eastAsia="Times New Roman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</m:t>
            </m:r>
          </m:e>
        </m:d>
        <m:r>
          <w:rPr>
            <w:rFonts w:ascii="Cambria Math" w:eastAsia="Times New Roman" w:hAnsi="Cambria Math"/>
          </w:rPr>
          <m:t>+1)×(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+1)</m:t>
        </m:r>
      </m:oMath>
      <w:r w:rsidR="000E33E7">
        <w:rPr>
          <w:rFonts w:eastAsia="Times New Roman"/>
        </w:rPr>
        <w:t xml:space="preserve"> </w:t>
      </w:r>
      <w:r w:rsidR="005A5AB5">
        <w:rPr>
          <w:rFonts w:eastAsia="Times New Roman"/>
        </w:rPr>
        <w:t xml:space="preserve">or </w:t>
      </w:r>
      <m:oMath>
        <m:r>
          <w:rPr>
            <w:rFonts w:ascii="Cambria Math" w:eastAsia="Times New Roman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+1)×(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</m:t>
            </m:r>
          </m:e>
        </m:d>
        <m:r>
          <w:rPr>
            <w:rFonts w:ascii="Cambria Math" w:eastAsia="Times New Roman" w:hAnsi="Cambria Math"/>
          </w:rPr>
          <m:t>+1)</m:t>
        </m:r>
      </m:oMath>
      <w:r w:rsidR="000E33E7">
        <w:rPr>
          <w:rFonts w:eastAsia="Times New Roman"/>
        </w:rPr>
        <w:t xml:space="preserve">. </w:t>
      </w:r>
      <w:r w:rsidR="00251C80">
        <w:rPr>
          <w:rFonts w:eastAsia="Times New Roman"/>
        </w:rPr>
        <w:t>If your code incorrectly set</w:t>
      </w:r>
      <w:r w:rsidR="00B70484">
        <w:rPr>
          <w:rFonts w:eastAsia="Times New Roman"/>
        </w:rPr>
        <w:t>s</w:t>
      </w:r>
      <w:bookmarkStart w:id="0" w:name="_GoBack"/>
      <w:bookmarkEnd w:id="0"/>
      <w:r w:rsidR="00251C80">
        <w:rPr>
          <w:rFonts w:eastAsia="Times New Roman"/>
        </w:rPr>
        <w:t xml:space="preserve"> the dynamic programming matrix dimensions to </w:t>
      </w:r>
      <m:oMath>
        <m:r>
          <w:rPr>
            <w:rFonts w:ascii="Cambria Math" w:eastAsia="Times New Roman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</m:t>
            </m:r>
          </m:e>
        </m:d>
        <m:r>
          <w:rPr>
            <w:rFonts w:ascii="Cambria Math" w:eastAsia="Times New Roman" w:hAnsi="Cambria Math"/>
          </w:rPr>
          <m:t>+1)×(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</m:t>
            </m:r>
          </m:e>
        </m:d>
        <m:r>
          <w:rPr>
            <w:rFonts w:ascii="Cambria Math" w:eastAsia="Times New Roman" w:hAnsi="Cambria Math"/>
          </w:rPr>
          <m:t>+1)</m:t>
        </m:r>
      </m:oMath>
      <w:r w:rsidR="00251C80">
        <w:rPr>
          <w:rFonts w:eastAsia="Times New Roman"/>
        </w:rPr>
        <w:t xml:space="preserve"> or </w:t>
      </w:r>
      <m:oMath>
        <m:r>
          <w:rPr>
            <w:rFonts w:ascii="Cambria Math" w:eastAsia="Times New Roman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+1)×(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+1)</m:t>
        </m:r>
      </m:oMath>
      <w:r w:rsidR="00251C80">
        <w:rPr>
          <w:rFonts w:eastAsia="Times New Roman"/>
        </w:rPr>
        <w:t xml:space="preserve"> it will not necessarily fail previous datasets 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</m:t>
            </m:r>
          </m:e>
        </m:d>
      </m:oMath>
      <w:r w:rsidR="00251C80">
        <w:rPr>
          <w:rFonts w:eastAsia="Times New Roman"/>
        </w:rPr>
        <w:t xml:space="preserve"> is the same as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</m:oMath>
      <w:r w:rsidR="00251C80">
        <w:rPr>
          <w:rFonts w:eastAsia="Times New Roman"/>
        </w:rPr>
        <w:t xml:space="preserve"> in all previous test datasets. Make sure that your implementation does not make any assumptions about the sizes of strings </w:t>
      </w:r>
      <w:r w:rsidR="00251C80">
        <w:rPr>
          <w:rFonts w:eastAsia="Times New Roman"/>
          <w:i/>
        </w:rPr>
        <w:t xml:space="preserve">s </w:t>
      </w:r>
      <w:r w:rsidR="00251C80">
        <w:rPr>
          <w:rFonts w:eastAsia="Times New Roman"/>
        </w:rPr>
        <w:t xml:space="preserve">and </w:t>
      </w:r>
      <w:r w:rsidR="00251C80">
        <w:rPr>
          <w:rFonts w:eastAsia="Times New Roman"/>
          <w:i/>
        </w:rPr>
        <w:t>t</w:t>
      </w:r>
      <w:r w:rsidR="00251C80">
        <w:rPr>
          <w:rFonts w:eastAsia="Times New Roman"/>
        </w:rPr>
        <w:t xml:space="preserve">. </w:t>
      </w:r>
    </w:p>
    <w:p w:rsidR="006A1752" w:rsidRDefault="006A175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6A1752" w:rsidRPr="00F20364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lastRenderedPageBreak/>
        <w:t>TEST DATASET 6</w:t>
      </w:r>
      <w:r w:rsidRPr="00F20364">
        <w:rPr>
          <w:rFonts w:eastAsia="Times New Roman"/>
          <w:b/>
          <w:szCs w:val="24"/>
        </w:rPr>
        <w:t>:</w:t>
      </w:r>
    </w:p>
    <w:p w:rsidR="006A1752" w:rsidRPr="001F4B78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Input</w:t>
      </w:r>
      <w:r w:rsidRPr="001F4B78">
        <w:rPr>
          <w:rFonts w:eastAsia="Times New Roman"/>
          <w:sz w:val="24"/>
          <w:szCs w:val="24"/>
        </w:rPr>
        <w:t>:</w:t>
      </w:r>
    </w:p>
    <w:p w:rsidR="006A1752" w:rsidRPr="006A1752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6A1752">
        <w:rPr>
          <w:rFonts w:ascii="Consolas" w:eastAsia="Source Code Pro" w:hAnsi="Consolas"/>
          <w:sz w:val="24"/>
          <w:szCs w:val="24"/>
        </w:rPr>
        <w:t>GGTGACGT</w:t>
      </w:r>
    </w:p>
    <w:p w:rsidR="006A1752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 w:rsidRPr="006A1752">
        <w:rPr>
          <w:rFonts w:ascii="Consolas" w:eastAsia="Source Code Pro" w:hAnsi="Consolas"/>
          <w:sz w:val="24"/>
          <w:szCs w:val="24"/>
        </w:rPr>
        <w:t>CT</w:t>
      </w:r>
    </w:p>
    <w:p w:rsidR="006A1752" w:rsidRPr="001F4B78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1F4B78">
        <w:rPr>
          <w:rFonts w:eastAsia="Times New Roman"/>
          <w:sz w:val="24"/>
          <w:szCs w:val="24"/>
          <w:u w:val="single"/>
        </w:rPr>
        <w:t>Output</w:t>
      </w:r>
      <w:r w:rsidRPr="001F4B78">
        <w:rPr>
          <w:rFonts w:eastAsia="Times New Roman"/>
          <w:sz w:val="24"/>
          <w:szCs w:val="24"/>
        </w:rPr>
        <w:t>:</w:t>
      </w:r>
    </w:p>
    <w:p w:rsidR="006A1752" w:rsidRPr="001F4B78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Source Code Pro" w:hAnsi="Consolas"/>
          <w:sz w:val="24"/>
          <w:szCs w:val="24"/>
        </w:rPr>
      </w:pPr>
      <w:r>
        <w:rPr>
          <w:rFonts w:ascii="Consolas" w:eastAsia="Source Code Pro" w:hAnsi="Consolas"/>
          <w:sz w:val="24"/>
          <w:szCs w:val="24"/>
        </w:rPr>
        <w:t>CT</w:t>
      </w:r>
    </w:p>
    <w:p w:rsidR="006A1752" w:rsidRPr="001F4B78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:rsidR="006A1752" w:rsidRPr="00251C80" w:rsidRDefault="006A1752" w:rsidP="006A175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 w:rsidRPr="001F4B78">
        <w:rPr>
          <w:rFonts w:eastAsia="Times New Roman"/>
          <w:sz w:val="24"/>
          <w:szCs w:val="24"/>
        </w:rPr>
        <w:tab/>
      </w:r>
      <w:r w:rsidRPr="001F4B78">
        <w:rPr>
          <w:rFonts w:eastAsia="Times New Roman"/>
        </w:rPr>
        <w:t>This dataset checks that your code</w:t>
      </w:r>
      <w:r>
        <w:rPr>
          <w:rFonts w:eastAsia="Times New Roman"/>
        </w:rPr>
        <w:t xml:space="preserve"> can handle inputs in which the two strings to be aligned are different le</w:t>
      </w:r>
      <w:r w:rsidR="00045C9F">
        <w:rPr>
          <w:rFonts w:eastAsia="Times New Roman"/>
        </w:rPr>
        <w:t xml:space="preserve">ngths. This dataset is similar to Test Dataset 5 except that in this dataset string </w:t>
      </w:r>
      <w:r w:rsidR="00045C9F">
        <w:rPr>
          <w:rFonts w:eastAsia="Times New Roman"/>
          <w:i/>
        </w:rPr>
        <w:t>s</w:t>
      </w:r>
      <w:r w:rsidR="00045C9F">
        <w:rPr>
          <w:rFonts w:eastAsia="Times New Roman"/>
        </w:rPr>
        <w:t xml:space="preserve"> is longer than string </w:t>
      </w:r>
      <w:r w:rsidR="00045C9F">
        <w:rPr>
          <w:rFonts w:eastAsia="Times New Roman"/>
          <w:i/>
        </w:rPr>
        <w:t>t</w:t>
      </w:r>
      <w:r w:rsidR="00045C9F">
        <w:rPr>
          <w:rFonts w:eastAsia="Times New Roman"/>
        </w:rPr>
        <w:t xml:space="preserve">. </w:t>
      </w:r>
      <w:r>
        <w:rPr>
          <w:rFonts w:eastAsia="Times New Roman"/>
        </w:rPr>
        <w:t xml:space="preserve"> </w:t>
      </w:r>
    </w:p>
    <w:p w:rsidR="00891839" w:rsidRPr="00251C80" w:rsidRDefault="00891839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</w:p>
    <w:p w:rsidR="00984F82" w:rsidRPr="001F4B78" w:rsidRDefault="00984F82" w:rsidP="0089183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sectPr w:rsidR="00984F82" w:rsidRPr="001F4B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CA9" w:rsidRDefault="00F73CA9" w:rsidP="0023159C">
      <w:pPr>
        <w:spacing w:line="240" w:lineRule="auto"/>
      </w:pPr>
      <w:r>
        <w:separator/>
      </w:r>
    </w:p>
  </w:endnote>
  <w:endnote w:type="continuationSeparator" w:id="0">
    <w:p w:rsidR="00F73CA9" w:rsidRDefault="00F73CA9" w:rsidP="00231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CA9" w:rsidRDefault="00F73CA9" w:rsidP="0023159C">
      <w:pPr>
        <w:spacing w:line="240" w:lineRule="auto"/>
      </w:pPr>
      <w:r>
        <w:separator/>
      </w:r>
    </w:p>
  </w:footnote>
  <w:footnote w:type="continuationSeparator" w:id="0">
    <w:p w:rsidR="00F73CA9" w:rsidRDefault="00F73CA9" w:rsidP="002315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1323"/>
    <w:rsid w:val="00045C9F"/>
    <w:rsid w:val="000802FD"/>
    <w:rsid w:val="00093B52"/>
    <w:rsid w:val="000E33E7"/>
    <w:rsid w:val="001F4B78"/>
    <w:rsid w:val="0023159C"/>
    <w:rsid w:val="00251C80"/>
    <w:rsid w:val="00452C5A"/>
    <w:rsid w:val="005A5AB5"/>
    <w:rsid w:val="005B6760"/>
    <w:rsid w:val="006A1752"/>
    <w:rsid w:val="006C5C23"/>
    <w:rsid w:val="006D024E"/>
    <w:rsid w:val="007206B3"/>
    <w:rsid w:val="00747C61"/>
    <w:rsid w:val="00824D57"/>
    <w:rsid w:val="008270A5"/>
    <w:rsid w:val="00835932"/>
    <w:rsid w:val="00891839"/>
    <w:rsid w:val="0089769D"/>
    <w:rsid w:val="00901323"/>
    <w:rsid w:val="009032A2"/>
    <w:rsid w:val="00984F82"/>
    <w:rsid w:val="00B70484"/>
    <w:rsid w:val="00C5029F"/>
    <w:rsid w:val="00C77A2C"/>
    <w:rsid w:val="00D23404"/>
    <w:rsid w:val="00E348ED"/>
    <w:rsid w:val="00EC53D5"/>
    <w:rsid w:val="00F20364"/>
    <w:rsid w:val="00F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FBB46-76B4-4459-A1DB-A803176B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D024E"/>
  </w:style>
  <w:style w:type="paragraph" w:styleId="Header">
    <w:name w:val="header"/>
    <w:basedOn w:val="Normal"/>
    <w:link w:val="HeaderChar"/>
    <w:uiPriority w:val="99"/>
    <w:unhideWhenUsed/>
    <w:rsid w:val="002315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9C"/>
  </w:style>
  <w:style w:type="paragraph" w:styleId="Footer">
    <w:name w:val="footer"/>
    <w:basedOn w:val="Normal"/>
    <w:link w:val="FooterChar"/>
    <w:uiPriority w:val="99"/>
    <w:unhideWhenUsed/>
    <w:rsid w:val="002315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59C"/>
  </w:style>
  <w:style w:type="character" w:styleId="PlaceholderText">
    <w:name w:val="Placeholder Text"/>
    <w:basedOn w:val="DefaultParagraphFont"/>
    <w:uiPriority w:val="99"/>
    <w:semiHidden/>
    <w:rsid w:val="000E3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Guler</cp:lastModifiedBy>
  <cp:revision>20</cp:revision>
  <dcterms:created xsi:type="dcterms:W3CDTF">2018-07-14T06:39:00Z</dcterms:created>
  <dcterms:modified xsi:type="dcterms:W3CDTF">2018-09-08T00:59:00Z</dcterms:modified>
</cp:coreProperties>
</file>