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1F81A" w14:textId="77777777" w:rsidR="004855BE" w:rsidRPr="004855BE" w:rsidRDefault="004855BE" w:rsidP="004855BE">
      <w:pPr>
        <w:rPr>
          <w:rFonts w:ascii="Times New Roman" w:eastAsia="Times New Roman" w:hAnsi="Times New Roman" w:cs="Times New Roman"/>
        </w:rPr>
      </w:pPr>
      <w:proofErr w:type="spellStart"/>
      <w:r w:rsidRPr="004855BE">
        <w:rPr>
          <w:rFonts w:ascii="Times New Roman" w:eastAsia="Times New Roman" w:hAnsi="Times New Roman" w:cs="Times New Roman"/>
        </w:rPr>
        <w:t>EnergyScout</w:t>
      </w:r>
      <w:proofErr w:type="spellEnd"/>
      <w:r w:rsidRPr="004855BE">
        <w:rPr>
          <w:rFonts w:ascii="Times New Roman" w:eastAsia="Times New Roman" w:hAnsi="Times New Roman" w:cs="Times New Roman"/>
        </w:rPr>
        <w:t>: A Consumer Oriented Dashboard for Smart Meter Data Analytics</w:t>
      </w:r>
    </w:p>
    <w:p w14:paraId="11E7B605" w14:textId="77777777" w:rsidR="00377A92" w:rsidRDefault="00377A92"/>
    <w:p w14:paraId="4451B27B" w14:textId="2454FF5E" w:rsidR="004855BE" w:rsidRDefault="004855BE" w:rsidP="004855BE">
      <w:pPr>
        <w:pStyle w:val="ListParagraph"/>
        <w:numPr>
          <w:ilvl w:val="0"/>
          <w:numId w:val="2"/>
        </w:numPr>
      </w:pPr>
      <w:r w:rsidRPr="004855BE">
        <w:rPr>
          <w:b/>
          <w:bCs/>
          <w:u w:val="single"/>
        </w:rPr>
        <w:t>Introduction</w:t>
      </w:r>
      <w:r>
        <w:t xml:space="preserve">: </w:t>
      </w:r>
    </w:p>
    <w:p w14:paraId="013E969E" w14:textId="55CF27E4" w:rsidR="004855BE" w:rsidRDefault="004855BE" w:rsidP="004855BE">
      <w:pPr>
        <w:ind w:firstLine="720"/>
      </w:pPr>
      <w:r>
        <w:t xml:space="preserve">Smart meters; dynamic pricing for peak &amp; off- peak hours which is collected &amp; analyzed by smart meters &amp; </w:t>
      </w:r>
      <w:proofErr w:type="gramStart"/>
      <w:r>
        <w:t>lets</w:t>
      </w:r>
      <w:proofErr w:type="gramEnd"/>
      <w:r>
        <w:t xml:space="preserve"> spread utilization to reduce bills</w:t>
      </w:r>
    </w:p>
    <w:p w14:paraId="073A4699" w14:textId="13A57B47" w:rsidR="00084ABF" w:rsidRDefault="00084ABF" w:rsidP="00084ABF">
      <w:pPr>
        <w:pStyle w:val="ListParagraph"/>
        <w:numPr>
          <w:ilvl w:val="0"/>
          <w:numId w:val="3"/>
        </w:numPr>
      </w:pPr>
      <w:proofErr w:type="spellStart"/>
      <w:r>
        <w:t>EnergyScout</w:t>
      </w:r>
      <w:proofErr w:type="spellEnd"/>
    </w:p>
    <w:p w14:paraId="267E8A26" w14:textId="77777777" w:rsidR="00084ABF" w:rsidRPr="00084ABF" w:rsidRDefault="00084ABF" w:rsidP="00084AB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084ABF">
        <w:rPr>
          <w:rFonts w:ascii="Times New Roman" w:eastAsia="Times New Roman" w:hAnsi="Times New Roman" w:cs="Times New Roman"/>
        </w:rPr>
        <w:t>As of 2016, 63 million smart meters have been installed, covering about 52% of all US households [2].</w:t>
      </w:r>
    </w:p>
    <w:p w14:paraId="4E771089" w14:textId="2265663F" w:rsidR="00084ABF" w:rsidRPr="00084ABF" w:rsidRDefault="00084ABF" w:rsidP="00084AB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084ABF">
        <w:rPr>
          <w:rFonts w:ascii="Times New Roman" w:eastAsia="Times New Roman" w:hAnsi="Times New Roman" w:cs="Times New Roman"/>
        </w:rPr>
        <w:t>However, recent reports have shown that only a small fraction of household customers (6%) have opted for dynamic pricing</w:t>
      </w:r>
      <w:r>
        <w:rPr>
          <w:rFonts w:ascii="Times New Roman" w:eastAsia="Times New Roman" w:hAnsi="Times New Roman" w:cs="Times New Roman"/>
        </w:rPr>
        <w:t xml:space="preserve"> citing lack of access to smart data</w:t>
      </w:r>
    </w:p>
    <w:p w14:paraId="249682F2" w14:textId="77777777" w:rsidR="00084ABF" w:rsidRDefault="00084ABF" w:rsidP="004855BE">
      <w:pPr>
        <w:ind w:firstLine="720"/>
      </w:pPr>
    </w:p>
    <w:p w14:paraId="4AFE2E36" w14:textId="03F0E04A" w:rsidR="004855BE" w:rsidRDefault="004855BE"/>
    <w:p w14:paraId="4AD92902" w14:textId="6CC8AEA2" w:rsidR="004855BE" w:rsidRDefault="004855BE" w:rsidP="004855BE">
      <w:pPr>
        <w:pStyle w:val="ListParagraph"/>
        <w:numPr>
          <w:ilvl w:val="0"/>
          <w:numId w:val="2"/>
        </w:numPr>
      </w:pPr>
      <w:r>
        <w:t>Background &amp; relevant info</w:t>
      </w:r>
    </w:p>
    <w:p w14:paraId="69E05DCE" w14:textId="0208ECEC" w:rsidR="004855BE" w:rsidRDefault="004855BE" w:rsidP="004855BE">
      <w:pPr>
        <w:pStyle w:val="ListParagraph"/>
        <w:numPr>
          <w:ilvl w:val="0"/>
          <w:numId w:val="2"/>
        </w:numPr>
      </w:pPr>
      <w:r>
        <w:t>Design goals guiding development</w:t>
      </w:r>
    </w:p>
    <w:p w14:paraId="2B75B9A8" w14:textId="42CE76F3" w:rsidR="004855BE" w:rsidRDefault="004855BE" w:rsidP="004855BE">
      <w:pPr>
        <w:pStyle w:val="ListParagraph"/>
        <w:numPr>
          <w:ilvl w:val="0"/>
          <w:numId w:val="2"/>
        </w:numPr>
      </w:pPr>
      <w:r>
        <w:t>System &amp; implementation</w:t>
      </w:r>
    </w:p>
    <w:p w14:paraId="05B61FCC" w14:textId="427345CC" w:rsidR="004855BE" w:rsidRDefault="004855BE" w:rsidP="004855BE">
      <w:pPr>
        <w:pStyle w:val="ListParagraph"/>
        <w:numPr>
          <w:ilvl w:val="0"/>
          <w:numId w:val="2"/>
        </w:numPr>
      </w:pPr>
      <w:r>
        <w:t>Results &amp; discussion</w:t>
      </w:r>
    </w:p>
    <w:p w14:paraId="5B497528" w14:textId="31A9AAFE" w:rsidR="004B215E" w:rsidRDefault="004B215E" w:rsidP="004B215E">
      <w:pPr>
        <w:pStyle w:val="ListParagraph"/>
        <w:ind w:left="360"/>
      </w:pPr>
      <w:r>
        <w:t>Prototype features:</w:t>
      </w:r>
    </w:p>
    <w:p w14:paraId="588A273B" w14:textId="56643187" w:rsidR="004B215E" w:rsidRDefault="004B215E" w:rsidP="004B215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4B215E">
        <w:rPr>
          <w:rFonts w:ascii="Times New Roman" w:eastAsia="Times New Roman" w:hAnsi="Times New Roman" w:cs="Times New Roman"/>
        </w:rPr>
        <w:t>Focus on single-stream data as provided by the currently dominant source of household energy data - smart meters.</w:t>
      </w:r>
    </w:p>
    <w:p w14:paraId="660B815B" w14:textId="77777777" w:rsidR="004B215E" w:rsidRPr="004B215E" w:rsidRDefault="004B215E" w:rsidP="004B215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4B215E">
        <w:rPr>
          <w:rFonts w:ascii="Times New Roman" w:eastAsia="Times New Roman" w:hAnsi="Times New Roman" w:cs="Times New Roman"/>
        </w:rPr>
        <w:t xml:space="preserve">Enable users to </w:t>
      </w:r>
      <w:r w:rsidRPr="004B215E">
        <w:rPr>
          <w:rFonts w:ascii="Times New Roman" w:eastAsia="Times New Roman" w:hAnsi="Times New Roman" w:cs="Times New Roman"/>
          <w:b/>
          <w:bCs/>
        </w:rPr>
        <w:t>draw comparisons with historical data</w:t>
      </w:r>
    </w:p>
    <w:p w14:paraId="6DE6AA75" w14:textId="77777777" w:rsidR="004B215E" w:rsidRPr="004B215E" w:rsidRDefault="004B215E" w:rsidP="004B215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4B215E">
        <w:rPr>
          <w:rFonts w:ascii="Times New Roman" w:eastAsia="Times New Roman" w:hAnsi="Times New Roman" w:cs="Times New Roman"/>
        </w:rPr>
        <w:t>Introduce a high degree of interaction and fluidity into the inter-face to entice users to playfully explore the data</w:t>
      </w:r>
    </w:p>
    <w:p w14:paraId="7E66AF2C" w14:textId="77777777" w:rsidR="004B215E" w:rsidRPr="004B215E" w:rsidRDefault="004B215E" w:rsidP="004B215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4B215E">
        <w:rPr>
          <w:rFonts w:ascii="Times New Roman" w:eastAsia="Times New Roman" w:hAnsi="Times New Roman" w:cs="Times New Roman"/>
        </w:rPr>
        <w:t xml:space="preserve">Enable </w:t>
      </w:r>
      <w:r w:rsidRPr="004B215E">
        <w:rPr>
          <w:rFonts w:ascii="Times New Roman" w:eastAsia="Times New Roman" w:hAnsi="Times New Roman" w:cs="Times New Roman"/>
          <w:b/>
          <w:bCs/>
        </w:rPr>
        <w:t>explanations for energy consumption</w:t>
      </w:r>
      <w:r w:rsidRPr="004B215E">
        <w:rPr>
          <w:rFonts w:ascii="Times New Roman" w:eastAsia="Times New Roman" w:hAnsi="Times New Roman" w:cs="Times New Roman"/>
        </w:rPr>
        <w:t xml:space="preserve"> by providing and linking contextual information, such as weather and calendar</w:t>
      </w:r>
    </w:p>
    <w:p w14:paraId="6046C55E" w14:textId="77777777" w:rsidR="004B215E" w:rsidRPr="004B215E" w:rsidRDefault="004B215E" w:rsidP="004B215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4B215E">
        <w:rPr>
          <w:rFonts w:ascii="Times New Roman" w:eastAsia="Times New Roman" w:hAnsi="Times New Roman" w:cs="Times New Roman"/>
        </w:rPr>
        <w:t xml:space="preserve">Design an expressive </w:t>
      </w:r>
      <w:r w:rsidRPr="004B215E">
        <w:rPr>
          <w:rFonts w:ascii="Times New Roman" w:eastAsia="Times New Roman" w:hAnsi="Times New Roman" w:cs="Times New Roman"/>
          <w:b/>
          <w:bCs/>
        </w:rPr>
        <w:t>what-if analysis</w:t>
      </w:r>
      <w:r w:rsidRPr="004B215E">
        <w:rPr>
          <w:rFonts w:ascii="Times New Roman" w:eastAsia="Times New Roman" w:hAnsi="Times New Roman" w:cs="Times New Roman"/>
        </w:rPr>
        <w:t xml:space="preserve"> tool that fits the need of an enthusiast but also invites the average consumer to try</w:t>
      </w:r>
    </w:p>
    <w:p w14:paraId="4FF22872" w14:textId="5840A79C" w:rsidR="004B215E" w:rsidRPr="003848F6" w:rsidRDefault="004B215E" w:rsidP="004B215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4B215E">
        <w:rPr>
          <w:rFonts w:ascii="Times New Roman" w:eastAsia="Times New Roman" w:hAnsi="Times New Roman" w:cs="Times New Roman"/>
        </w:rPr>
        <w:t xml:space="preserve">Expand the system’s use to an </w:t>
      </w:r>
      <w:r w:rsidRPr="004B215E">
        <w:rPr>
          <w:rFonts w:ascii="Times New Roman" w:eastAsia="Times New Roman" w:hAnsi="Times New Roman" w:cs="Times New Roman"/>
          <w:b/>
          <w:bCs/>
        </w:rPr>
        <w:t>educational tool</w:t>
      </w:r>
      <w:r w:rsidRPr="004B215E">
        <w:rPr>
          <w:rFonts w:ascii="Times New Roman" w:eastAsia="Times New Roman" w:hAnsi="Times New Roman" w:cs="Times New Roman"/>
        </w:rPr>
        <w:t xml:space="preserve"> that nudges people into thinking </w:t>
      </w:r>
      <w:r w:rsidRPr="004B215E">
        <w:rPr>
          <w:rFonts w:ascii="Times New Roman" w:eastAsia="Times New Roman" w:hAnsi="Times New Roman" w:cs="Times New Roman"/>
          <w:b/>
          <w:bCs/>
        </w:rPr>
        <w:t>about energy usage and improving awareness</w:t>
      </w:r>
    </w:p>
    <w:p w14:paraId="36EF283B" w14:textId="77777777" w:rsidR="003848F6" w:rsidRDefault="003848F6" w:rsidP="003848F6">
      <w:pPr>
        <w:ind w:left="360"/>
        <w:rPr>
          <w:rFonts w:ascii="Times New Roman" w:eastAsia="Times New Roman" w:hAnsi="Times New Roman" w:cs="Times New Roman"/>
        </w:rPr>
      </w:pPr>
    </w:p>
    <w:p w14:paraId="185C5D71" w14:textId="3073D34F" w:rsidR="003848F6" w:rsidRPr="003848F6" w:rsidRDefault="003848F6" w:rsidP="003848F6">
      <w:pPr>
        <w:ind w:left="360"/>
        <w:rPr>
          <w:rFonts w:ascii="Times New Roman" w:eastAsia="Times New Roman" w:hAnsi="Times New Roman" w:cs="Times New Roman"/>
          <w:b/>
          <w:bCs/>
          <w:u w:val="single"/>
        </w:rPr>
      </w:pPr>
      <w:r w:rsidRPr="003848F6">
        <w:rPr>
          <w:rFonts w:ascii="Times New Roman" w:eastAsia="Times New Roman" w:hAnsi="Times New Roman" w:cs="Times New Roman"/>
          <w:b/>
          <w:bCs/>
          <w:u w:val="single"/>
        </w:rPr>
        <w:t>5.1. Time-Series Exploration</w:t>
      </w:r>
      <w:r w:rsidRPr="003848F6">
        <w:rPr>
          <w:rFonts w:ascii="Times New Roman" w:eastAsia="Times New Roman" w:hAnsi="Times New Roman" w:cs="Times New Roman"/>
          <w:b/>
          <w:bCs/>
          <w:u w:val="single"/>
        </w:rPr>
        <w:t>:</w:t>
      </w:r>
    </w:p>
    <w:p w14:paraId="667E38BE" w14:textId="5FF71140" w:rsidR="003848F6" w:rsidRDefault="003848F6" w:rsidP="003848F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3848F6">
        <w:rPr>
          <w:rFonts w:ascii="Times New Roman" w:eastAsia="Times New Roman" w:hAnsi="Times New Roman" w:cs="Times New Roman"/>
        </w:rPr>
        <w:t>The most popular and straightforward representation of a time series is the line plot, with time mapped to the x-axis and value mapped to the y-axis</w:t>
      </w:r>
    </w:p>
    <w:p w14:paraId="0D11B074" w14:textId="77777777" w:rsidR="00EF5BC8" w:rsidRDefault="00EF5BC8" w:rsidP="003848F6">
      <w:pPr>
        <w:ind w:left="360"/>
        <w:rPr>
          <w:rFonts w:ascii="Times New Roman" w:eastAsia="Times New Roman" w:hAnsi="Times New Roman" w:cs="Times New Roman"/>
          <w:b/>
          <w:bCs/>
          <w:u w:val="single"/>
        </w:rPr>
      </w:pPr>
    </w:p>
    <w:p w14:paraId="29C24D6A" w14:textId="5E8E1D94" w:rsidR="003848F6" w:rsidRPr="003848F6" w:rsidRDefault="003848F6" w:rsidP="003848F6">
      <w:pPr>
        <w:ind w:left="360"/>
        <w:rPr>
          <w:rFonts w:ascii="Times New Roman" w:eastAsia="Times New Roman" w:hAnsi="Times New Roman" w:cs="Times New Roman"/>
          <w:b/>
          <w:bCs/>
          <w:u w:val="single"/>
        </w:rPr>
      </w:pPr>
      <w:r w:rsidRPr="003848F6">
        <w:rPr>
          <w:rFonts w:ascii="Times New Roman" w:eastAsia="Times New Roman" w:hAnsi="Times New Roman" w:cs="Times New Roman"/>
          <w:b/>
          <w:bCs/>
          <w:u w:val="single"/>
        </w:rPr>
        <w:t>5.1.1. Our multi-level time series exploration interface</w:t>
      </w:r>
      <w:r w:rsidRPr="003848F6">
        <w:rPr>
          <w:rFonts w:ascii="Times New Roman" w:eastAsia="Times New Roman" w:hAnsi="Times New Roman" w:cs="Times New Roman"/>
          <w:b/>
          <w:bCs/>
          <w:u w:val="single"/>
        </w:rPr>
        <w:t>:</w:t>
      </w:r>
    </w:p>
    <w:p w14:paraId="41523F93" w14:textId="77777777" w:rsidR="003848F6" w:rsidRPr="003848F6" w:rsidRDefault="003848F6" w:rsidP="003848F6">
      <w:pPr>
        <w:ind w:left="360"/>
        <w:rPr>
          <w:rFonts w:ascii="Times New Roman" w:eastAsia="Times New Roman" w:hAnsi="Times New Roman" w:cs="Times New Roman"/>
        </w:rPr>
      </w:pPr>
    </w:p>
    <w:p w14:paraId="245DBB77" w14:textId="77EA8B99" w:rsidR="003848F6" w:rsidRPr="003848F6" w:rsidRDefault="00EF46C4" w:rsidP="003848F6">
      <w:pPr>
        <w:ind w:left="360"/>
        <w:rPr>
          <w:rFonts w:ascii="Times New Roman" w:eastAsia="Times New Roman" w:hAnsi="Times New Roman" w:cs="Times New Roman"/>
        </w:rPr>
      </w:pPr>
      <w:r w:rsidRPr="00EF46C4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BFA5674" wp14:editId="298403EE">
            <wp:extent cx="5943600" cy="3744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9636" w14:textId="773F58FA" w:rsidR="00C84534" w:rsidRDefault="00C84534" w:rsidP="00C84534">
      <w:pPr>
        <w:ind w:left="360"/>
        <w:rPr>
          <w:rFonts w:ascii="Times New Roman" w:eastAsia="Times New Roman" w:hAnsi="Times New Roman" w:cs="Times New Roman"/>
          <w:b/>
          <w:bCs/>
          <w:u w:val="single"/>
        </w:rPr>
      </w:pPr>
      <w:r w:rsidRPr="00C84534">
        <w:rPr>
          <w:rFonts w:ascii="Times New Roman" w:eastAsia="Times New Roman" w:hAnsi="Times New Roman" w:cs="Times New Roman"/>
          <w:b/>
          <w:bCs/>
          <w:u w:val="single"/>
        </w:rPr>
        <w:t>5.2.1. The Weather Context Display</w:t>
      </w:r>
    </w:p>
    <w:p w14:paraId="05E84A79" w14:textId="1AB21F1D" w:rsidR="00C84534" w:rsidRDefault="00C84534" w:rsidP="00C84534">
      <w:pPr>
        <w:ind w:left="720"/>
        <w:rPr>
          <w:rFonts w:ascii="Times New Roman" w:eastAsia="Times New Roman" w:hAnsi="Times New Roman" w:cs="Times New Roman"/>
        </w:rPr>
      </w:pPr>
      <w:r w:rsidRPr="00C84534">
        <w:rPr>
          <w:rFonts w:ascii="Times New Roman" w:eastAsia="Times New Roman" w:hAnsi="Times New Roman" w:cs="Times New Roman"/>
        </w:rPr>
        <w:t>- temperature, humidity, and weather condition (sunny, cloudy, etc.)</w:t>
      </w:r>
    </w:p>
    <w:p w14:paraId="5DBBD451" w14:textId="77777777" w:rsidR="0083028A" w:rsidRDefault="0083028A" w:rsidP="0083028A">
      <w:pPr>
        <w:ind w:left="720"/>
        <w:rPr>
          <w:rFonts w:ascii="Times New Roman" w:eastAsia="Times New Roman" w:hAnsi="Times New Roman" w:cs="Times New Roman"/>
        </w:rPr>
      </w:pPr>
    </w:p>
    <w:p w14:paraId="1B6C555E" w14:textId="2613B963" w:rsidR="0083028A" w:rsidRPr="0083028A" w:rsidRDefault="0083028A" w:rsidP="0083028A">
      <w:pPr>
        <w:ind w:left="360"/>
        <w:rPr>
          <w:rFonts w:ascii="Times New Roman" w:eastAsia="Times New Roman" w:hAnsi="Times New Roman" w:cs="Times New Roman"/>
          <w:b/>
          <w:bCs/>
          <w:u w:val="single"/>
        </w:rPr>
      </w:pPr>
      <w:bookmarkStart w:id="0" w:name="_GoBack"/>
      <w:r w:rsidRPr="0083028A">
        <w:rPr>
          <w:rFonts w:ascii="Times New Roman" w:eastAsia="Times New Roman" w:hAnsi="Times New Roman" w:cs="Times New Roman"/>
          <w:b/>
          <w:bCs/>
          <w:u w:val="single"/>
        </w:rPr>
        <w:t>5.2.2. The calendar context display</w:t>
      </w:r>
    </w:p>
    <w:bookmarkEnd w:id="0"/>
    <w:p w14:paraId="3E60632B" w14:textId="77777777" w:rsidR="0083028A" w:rsidRPr="00C84534" w:rsidRDefault="0083028A" w:rsidP="00C84534">
      <w:pPr>
        <w:ind w:left="720"/>
        <w:rPr>
          <w:rFonts w:ascii="Times New Roman" w:eastAsia="Times New Roman" w:hAnsi="Times New Roman" w:cs="Times New Roman"/>
        </w:rPr>
      </w:pPr>
    </w:p>
    <w:p w14:paraId="544553F9" w14:textId="77777777" w:rsidR="00C84534" w:rsidRPr="00C84534" w:rsidRDefault="00C84534" w:rsidP="00C84534">
      <w:pPr>
        <w:ind w:left="360"/>
        <w:rPr>
          <w:rFonts w:ascii="Times New Roman" w:eastAsia="Times New Roman" w:hAnsi="Times New Roman" w:cs="Times New Roman"/>
          <w:b/>
          <w:bCs/>
          <w:u w:val="single"/>
        </w:rPr>
      </w:pPr>
    </w:p>
    <w:p w14:paraId="436AF4F2" w14:textId="77777777" w:rsidR="003848F6" w:rsidRPr="003848F6" w:rsidRDefault="003848F6" w:rsidP="003848F6">
      <w:pPr>
        <w:rPr>
          <w:rFonts w:ascii="Times New Roman" w:eastAsia="Times New Roman" w:hAnsi="Times New Roman" w:cs="Times New Roman"/>
        </w:rPr>
      </w:pPr>
    </w:p>
    <w:p w14:paraId="5CCCE6C0" w14:textId="77777777" w:rsidR="004B215E" w:rsidRPr="004B215E" w:rsidRDefault="004B215E" w:rsidP="004B215E">
      <w:pPr>
        <w:pStyle w:val="ListParagraph"/>
        <w:rPr>
          <w:rFonts w:ascii="Times New Roman" w:eastAsia="Times New Roman" w:hAnsi="Times New Roman" w:cs="Times New Roman"/>
        </w:rPr>
      </w:pPr>
    </w:p>
    <w:p w14:paraId="5511AC30" w14:textId="77777777" w:rsidR="004B215E" w:rsidRDefault="004B215E" w:rsidP="004B215E">
      <w:pPr>
        <w:pStyle w:val="ListParagraph"/>
        <w:ind w:left="360"/>
      </w:pPr>
    </w:p>
    <w:p w14:paraId="781357B0" w14:textId="70A693CA" w:rsidR="004855BE" w:rsidRDefault="004855BE" w:rsidP="004855BE">
      <w:pPr>
        <w:pStyle w:val="ListParagraph"/>
        <w:numPr>
          <w:ilvl w:val="0"/>
          <w:numId w:val="2"/>
        </w:numPr>
      </w:pPr>
      <w:r>
        <w:t>conclusion</w:t>
      </w:r>
    </w:p>
    <w:sectPr w:rsidR="004855BE" w:rsidSect="009A7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30C92"/>
    <w:multiLevelType w:val="hybridMultilevel"/>
    <w:tmpl w:val="BC8249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CC12FF"/>
    <w:multiLevelType w:val="hybridMultilevel"/>
    <w:tmpl w:val="CE367E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917F4"/>
    <w:multiLevelType w:val="hybridMultilevel"/>
    <w:tmpl w:val="411EA4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0F4A89"/>
    <w:multiLevelType w:val="hybridMultilevel"/>
    <w:tmpl w:val="63C02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D47ADE"/>
    <w:multiLevelType w:val="hybridMultilevel"/>
    <w:tmpl w:val="3BEEA0D8"/>
    <w:lvl w:ilvl="0" w:tplc="63B0DE2A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5BE"/>
    <w:rsid w:val="00084ABF"/>
    <w:rsid w:val="00377A92"/>
    <w:rsid w:val="003848F6"/>
    <w:rsid w:val="004855BE"/>
    <w:rsid w:val="004B215E"/>
    <w:rsid w:val="0083028A"/>
    <w:rsid w:val="009A791B"/>
    <w:rsid w:val="00C84534"/>
    <w:rsid w:val="00EF46C4"/>
    <w:rsid w:val="00EF5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676324"/>
  <w15:chartTrackingRefBased/>
  <w15:docId w15:val="{5A02105B-2977-1544-BD31-69EF918D3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reddy kandakatla</dc:creator>
  <cp:keywords/>
  <dc:description/>
  <cp:lastModifiedBy>akshith reddy kandakatla</cp:lastModifiedBy>
  <cp:revision>8</cp:revision>
  <dcterms:created xsi:type="dcterms:W3CDTF">2019-12-04T03:05:00Z</dcterms:created>
  <dcterms:modified xsi:type="dcterms:W3CDTF">2019-12-04T03:44:00Z</dcterms:modified>
</cp:coreProperties>
</file>