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p>
        <w:p w14:paraId="600EAF71" w14:textId="560EA126" w:rsidR="00A973C4"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9986541" w:history="1">
            <w:r w:rsidR="00A973C4" w:rsidRPr="00757642">
              <w:rPr>
                <w:rStyle w:val="Hyperlink"/>
                <w:b/>
                <w:bCs/>
                <w:noProof/>
                <w:lang w:val="en-US"/>
              </w:rPr>
              <w:t>AWS Security – Introductions</w:t>
            </w:r>
            <w:r w:rsidR="00A973C4">
              <w:rPr>
                <w:noProof/>
                <w:webHidden/>
              </w:rPr>
              <w:tab/>
            </w:r>
            <w:r w:rsidR="00A973C4">
              <w:rPr>
                <w:noProof/>
                <w:webHidden/>
              </w:rPr>
              <w:fldChar w:fldCharType="begin"/>
            </w:r>
            <w:r w:rsidR="00A973C4">
              <w:rPr>
                <w:noProof/>
                <w:webHidden/>
              </w:rPr>
              <w:instrText xml:space="preserve"> PAGEREF _Toc39986541 \h </w:instrText>
            </w:r>
            <w:r w:rsidR="00A973C4">
              <w:rPr>
                <w:noProof/>
                <w:webHidden/>
              </w:rPr>
            </w:r>
            <w:r w:rsidR="00A973C4">
              <w:rPr>
                <w:noProof/>
                <w:webHidden/>
              </w:rPr>
              <w:fldChar w:fldCharType="separate"/>
            </w:r>
            <w:r w:rsidR="00A973C4">
              <w:rPr>
                <w:noProof/>
                <w:webHidden/>
              </w:rPr>
              <w:t>1</w:t>
            </w:r>
            <w:r w:rsidR="00A973C4">
              <w:rPr>
                <w:noProof/>
                <w:webHidden/>
              </w:rPr>
              <w:fldChar w:fldCharType="end"/>
            </w:r>
          </w:hyperlink>
        </w:p>
        <w:p w14:paraId="2E6D6FF9" w14:textId="1BCDA13C" w:rsidR="00A973C4" w:rsidRDefault="00A973C4">
          <w:pPr>
            <w:pStyle w:val="TOC1"/>
            <w:tabs>
              <w:tab w:val="right" w:leader="dot" w:pos="10456"/>
            </w:tabs>
            <w:rPr>
              <w:rFonts w:eastAsiaTheme="minorEastAsia"/>
              <w:noProof/>
              <w:lang w:eastAsia="en-IN"/>
            </w:rPr>
          </w:pPr>
          <w:hyperlink w:anchor="_Toc39986542" w:history="1">
            <w:r w:rsidRPr="00757642">
              <w:rPr>
                <w:rStyle w:val="Hyperlink"/>
                <w:b/>
                <w:bCs/>
                <w:noProof/>
                <w:lang w:val="en-US"/>
              </w:rPr>
              <w:t>AWS Security – Overview Process</w:t>
            </w:r>
            <w:r>
              <w:rPr>
                <w:noProof/>
                <w:webHidden/>
              </w:rPr>
              <w:tab/>
            </w:r>
            <w:r>
              <w:rPr>
                <w:noProof/>
                <w:webHidden/>
              </w:rPr>
              <w:fldChar w:fldCharType="begin"/>
            </w:r>
            <w:r>
              <w:rPr>
                <w:noProof/>
                <w:webHidden/>
              </w:rPr>
              <w:instrText xml:space="preserve"> PAGEREF _Toc39986542 \h </w:instrText>
            </w:r>
            <w:r>
              <w:rPr>
                <w:noProof/>
                <w:webHidden/>
              </w:rPr>
            </w:r>
            <w:r>
              <w:rPr>
                <w:noProof/>
                <w:webHidden/>
              </w:rPr>
              <w:fldChar w:fldCharType="separate"/>
            </w:r>
            <w:r>
              <w:rPr>
                <w:noProof/>
                <w:webHidden/>
              </w:rPr>
              <w:t>1</w:t>
            </w:r>
            <w:r>
              <w:rPr>
                <w:noProof/>
                <w:webHidden/>
              </w:rPr>
              <w:fldChar w:fldCharType="end"/>
            </w:r>
          </w:hyperlink>
        </w:p>
        <w:p w14:paraId="376D68D7" w14:textId="6C8AC34D" w:rsidR="00A973C4" w:rsidRDefault="00A973C4">
          <w:pPr>
            <w:pStyle w:val="TOC1"/>
            <w:tabs>
              <w:tab w:val="right" w:leader="dot" w:pos="10456"/>
            </w:tabs>
            <w:rPr>
              <w:rFonts w:eastAsiaTheme="minorEastAsia"/>
              <w:noProof/>
              <w:lang w:eastAsia="en-IN"/>
            </w:rPr>
          </w:pPr>
          <w:hyperlink w:anchor="_Toc39986543" w:history="1">
            <w:r w:rsidRPr="00757642">
              <w:rPr>
                <w:rStyle w:val="Hyperlink"/>
                <w:b/>
                <w:bCs/>
                <w:noProof/>
                <w:lang w:val="en-US"/>
              </w:rPr>
              <w:t>AWS Security – Lambda service overview</w:t>
            </w:r>
            <w:r>
              <w:rPr>
                <w:noProof/>
                <w:webHidden/>
              </w:rPr>
              <w:tab/>
            </w:r>
            <w:r>
              <w:rPr>
                <w:noProof/>
                <w:webHidden/>
              </w:rPr>
              <w:fldChar w:fldCharType="begin"/>
            </w:r>
            <w:r>
              <w:rPr>
                <w:noProof/>
                <w:webHidden/>
              </w:rPr>
              <w:instrText xml:space="preserve"> PAGEREF _Toc39986543 \h </w:instrText>
            </w:r>
            <w:r>
              <w:rPr>
                <w:noProof/>
                <w:webHidden/>
              </w:rPr>
            </w:r>
            <w:r>
              <w:rPr>
                <w:noProof/>
                <w:webHidden/>
              </w:rPr>
              <w:fldChar w:fldCharType="separate"/>
            </w:r>
            <w:r>
              <w:rPr>
                <w:noProof/>
                <w:webHidden/>
              </w:rPr>
              <w:t>3</w:t>
            </w:r>
            <w:r>
              <w:rPr>
                <w:noProof/>
                <w:webHidden/>
              </w:rPr>
              <w:fldChar w:fldCharType="end"/>
            </w:r>
          </w:hyperlink>
        </w:p>
        <w:p w14:paraId="7B5BE195" w14:textId="2AF9BD64" w:rsidR="00A973C4" w:rsidRDefault="00A973C4">
          <w:pPr>
            <w:pStyle w:val="TOC1"/>
            <w:tabs>
              <w:tab w:val="right" w:leader="dot" w:pos="10456"/>
            </w:tabs>
            <w:rPr>
              <w:rFonts w:eastAsiaTheme="minorEastAsia"/>
              <w:noProof/>
              <w:lang w:eastAsia="en-IN"/>
            </w:rPr>
          </w:pPr>
          <w:hyperlink w:anchor="_Toc39986544" w:history="1">
            <w:r w:rsidRPr="00757642">
              <w:rPr>
                <w:rStyle w:val="Hyperlink"/>
                <w:b/>
                <w:bCs/>
                <w:noProof/>
                <w:lang w:val="en-US"/>
              </w:rPr>
              <w:t>AWS Best Practices - Security</w:t>
            </w:r>
            <w:r>
              <w:rPr>
                <w:noProof/>
                <w:webHidden/>
              </w:rPr>
              <w:tab/>
            </w:r>
            <w:r>
              <w:rPr>
                <w:noProof/>
                <w:webHidden/>
              </w:rPr>
              <w:fldChar w:fldCharType="begin"/>
            </w:r>
            <w:r>
              <w:rPr>
                <w:noProof/>
                <w:webHidden/>
              </w:rPr>
              <w:instrText xml:space="preserve"> PAGEREF _Toc39986544 \h </w:instrText>
            </w:r>
            <w:r>
              <w:rPr>
                <w:noProof/>
                <w:webHidden/>
              </w:rPr>
            </w:r>
            <w:r>
              <w:rPr>
                <w:noProof/>
                <w:webHidden/>
              </w:rPr>
              <w:fldChar w:fldCharType="separate"/>
            </w:r>
            <w:r>
              <w:rPr>
                <w:noProof/>
                <w:webHidden/>
              </w:rPr>
              <w:t>3</w:t>
            </w:r>
            <w:r>
              <w:rPr>
                <w:noProof/>
                <w:webHidden/>
              </w:rPr>
              <w:fldChar w:fldCharType="end"/>
            </w:r>
          </w:hyperlink>
        </w:p>
        <w:p w14:paraId="0EEA1D66" w14:textId="298DB698" w:rsidR="00A973C4" w:rsidRDefault="00A973C4">
          <w:pPr>
            <w:pStyle w:val="TOC1"/>
            <w:tabs>
              <w:tab w:val="right" w:leader="dot" w:pos="10456"/>
            </w:tabs>
            <w:rPr>
              <w:rFonts w:eastAsiaTheme="minorEastAsia"/>
              <w:noProof/>
              <w:lang w:eastAsia="en-IN"/>
            </w:rPr>
          </w:pPr>
          <w:hyperlink w:anchor="_Toc39986545" w:history="1">
            <w:r w:rsidRPr="00757642">
              <w:rPr>
                <w:rStyle w:val="Hyperlink"/>
                <w:b/>
                <w:bCs/>
                <w:noProof/>
                <w:lang w:val="en-US"/>
              </w:rPr>
              <w:t>AWS Best Practices - Cloud Data Migration</w:t>
            </w:r>
            <w:r>
              <w:rPr>
                <w:noProof/>
                <w:webHidden/>
              </w:rPr>
              <w:tab/>
            </w:r>
            <w:r>
              <w:rPr>
                <w:noProof/>
                <w:webHidden/>
              </w:rPr>
              <w:fldChar w:fldCharType="begin"/>
            </w:r>
            <w:r>
              <w:rPr>
                <w:noProof/>
                <w:webHidden/>
              </w:rPr>
              <w:instrText xml:space="preserve"> PAGEREF _Toc39986545 \h </w:instrText>
            </w:r>
            <w:r>
              <w:rPr>
                <w:noProof/>
                <w:webHidden/>
              </w:rPr>
            </w:r>
            <w:r>
              <w:rPr>
                <w:noProof/>
                <w:webHidden/>
              </w:rPr>
              <w:fldChar w:fldCharType="separate"/>
            </w:r>
            <w:r>
              <w:rPr>
                <w:noProof/>
                <w:webHidden/>
              </w:rPr>
              <w:t>3</w:t>
            </w:r>
            <w:r>
              <w:rPr>
                <w:noProof/>
                <w:webHidden/>
              </w:rPr>
              <w:fldChar w:fldCharType="end"/>
            </w:r>
          </w:hyperlink>
        </w:p>
        <w:p w14:paraId="467686BB" w14:textId="248811E3" w:rsidR="00A973C4" w:rsidRDefault="00A973C4">
          <w:pPr>
            <w:pStyle w:val="TOC1"/>
            <w:tabs>
              <w:tab w:val="right" w:leader="dot" w:pos="10456"/>
            </w:tabs>
            <w:rPr>
              <w:rFonts w:eastAsiaTheme="minorEastAsia"/>
              <w:noProof/>
              <w:lang w:eastAsia="en-IN"/>
            </w:rPr>
          </w:pPr>
          <w:hyperlink w:anchor="_Toc39986546" w:history="1">
            <w:r w:rsidRPr="00757642">
              <w:rPr>
                <w:rStyle w:val="Hyperlink"/>
                <w:b/>
                <w:bCs/>
                <w:noProof/>
                <w:lang w:val="en-US"/>
              </w:rPr>
              <w:t>AWS Best Practices - Microservices</w:t>
            </w:r>
            <w:r>
              <w:rPr>
                <w:noProof/>
                <w:webHidden/>
              </w:rPr>
              <w:tab/>
            </w:r>
            <w:r>
              <w:rPr>
                <w:noProof/>
                <w:webHidden/>
              </w:rPr>
              <w:fldChar w:fldCharType="begin"/>
            </w:r>
            <w:r>
              <w:rPr>
                <w:noProof/>
                <w:webHidden/>
              </w:rPr>
              <w:instrText xml:space="preserve"> PAGEREF _Toc39986546 \h </w:instrText>
            </w:r>
            <w:r>
              <w:rPr>
                <w:noProof/>
                <w:webHidden/>
              </w:rPr>
            </w:r>
            <w:r>
              <w:rPr>
                <w:noProof/>
                <w:webHidden/>
              </w:rPr>
              <w:fldChar w:fldCharType="separate"/>
            </w:r>
            <w:r>
              <w:rPr>
                <w:noProof/>
                <w:webHidden/>
              </w:rPr>
              <w:t>4</w:t>
            </w:r>
            <w:r>
              <w:rPr>
                <w:noProof/>
                <w:webHidden/>
              </w:rPr>
              <w:fldChar w:fldCharType="end"/>
            </w:r>
          </w:hyperlink>
        </w:p>
        <w:p w14:paraId="4C1B8202" w14:textId="3879BDC5" w:rsidR="00A973C4" w:rsidRDefault="00A973C4">
          <w:pPr>
            <w:pStyle w:val="TOC1"/>
            <w:tabs>
              <w:tab w:val="right" w:leader="dot" w:pos="10456"/>
            </w:tabs>
            <w:rPr>
              <w:rFonts w:eastAsiaTheme="minorEastAsia"/>
              <w:noProof/>
              <w:lang w:eastAsia="en-IN"/>
            </w:rPr>
          </w:pPr>
          <w:hyperlink w:anchor="_Toc39986547" w:history="1">
            <w:r w:rsidRPr="00757642">
              <w:rPr>
                <w:rStyle w:val="Hyperlink"/>
                <w:b/>
                <w:bCs/>
                <w:noProof/>
                <w:lang w:val="en-US"/>
              </w:rPr>
              <w:t>AWS Best Practices - Migrating AWS Resources to a New AWS Region</w:t>
            </w:r>
            <w:r>
              <w:rPr>
                <w:noProof/>
                <w:webHidden/>
              </w:rPr>
              <w:tab/>
            </w:r>
            <w:r>
              <w:rPr>
                <w:noProof/>
                <w:webHidden/>
              </w:rPr>
              <w:fldChar w:fldCharType="begin"/>
            </w:r>
            <w:r>
              <w:rPr>
                <w:noProof/>
                <w:webHidden/>
              </w:rPr>
              <w:instrText xml:space="preserve"> PAGEREF _Toc39986547 \h </w:instrText>
            </w:r>
            <w:r>
              <w:rPr>
                <w:noProof/>
                <w:webHidden/>
              </w:rPr>
            </w:r>
            <w:r>
              <w:rPr>
                <w:noProof/>
                <w:webHidden/>
              </w:rPr>
              <w:fldChar w:fldCharType="separate"/>
            </w:r>
            <w:r>
              <w:rPr>
                <w:noProof/>
                <w:webHidden/>
              </w:rPr>
              <w:t>9</w:t>
            </w:r>
            <w:r>
              <w:rPr>
                <w:noProof/>
                <w:webHidden/>
              </w:rPr>
              <w:fldChar w:fldCharType="end"/>
            </w:r>
          </w:hyperlink>
        </w:p>
        <w:p w14:paraId="56576AE8" w14:textId="2A99E9DB" w:rsidR="00A973C4" w:rsidRDefault="00A973C4">
          <w:pPr>
            <w:pStyle w:val="TOC1"/>
            <w:tabs>
              <w:tab w:val="right" w:leader="dot" w:pos="10456"/>
            </w:tabs>
            <w:rPr>
              <w:rFonts w:eastAsiaTheme="minorEastAsia"/>
              <w:noProof/>
              <w:lang w:eastAsia="en-IN"/>
            </w:rPr>
          </w:pPr>
          <w:hyperlink w:anchor="_Toc39986548" w:history="1">
            <w:r w:rsidRPr="00757642">
              <w:rPr>
                <w:rStyle w:val="Hyperlink"/>
                <w:b/>
                <w:bCs/>
                <w:noProof/>
                <w:lang w:val="en-US"/>
              </w:rPr>
              <w:t>Disaster Recover – Backup &amp; Strategy</w:t>
            </w:r>
            <w:r>
              <w:rPr>
                <w:noProof/>
                <w:webHidden/>
              </w:rPr>
              <w:tab/>
            </w:r>
            <w:r>
              <w:rPr>
                <w:noProof/>
                <w:webHidden/>
              </w:rPr>
              <w:fldChar w:fldCharType="begin"/>
            </w:r>
            <w:r>
              <w:rPr>
                <w:noProof/>
                <w:webHidden/>
              </w:rPr>
              <w:instrText xml:space="preserve"> PAGEREF _Toc39986548 \h </w:instrText>
            </w:r>
            <w:r>
              <w:rPr>
                <w:noProof/>
                <w:webHidden/>
              </w:rPr>
            </w:r>
            <w:r>
              <w:rPr>
                <w:noProof/>
                <w:webHidden/>
              </w:rPr>
              <w:fldChar w:fldCharType="separate"/>
            </w:r>
            <w:r>
              <w:rPr>
                <w:noProof/>
                <w:webHidden/>
              </w:rPr>
              <w:t>10</w:t>
            </w:r>
            <w:r>
              <w:rPr>
                <w:noProof/>
                <w:webHidden/>
              </w:rPr>
              <w:fldChar w:fldCharType="end"/>
            </w:r>
          </w:hyperlink>
        </w:p>
        <w:p w14:paraId="72AD1A7F" w14:textId="70FECDDE" w:rsidR="00A973C4" w:rsidRDefault="00A973C4">
          <w:pPr>
            <w:pStyle w:val="TOC1"/>
            <w:tabs>
              <w:tab w:val="right" w:leader="dot" w:pos="10456"/>
            </w:tabs>
            <w:rPr>
              <w:rFonts w:eastAsiaTheme="minorEastAsia"/>
              <w:noProof/>
              <w:lang w:eastAsia="en-IN"/>
            </w:rPr>
          </w:pPr>
          <w:hyperlink w:anchor="_Toc39986549" w:history="1">
            <w:r w:rsidRPr="00757642">
              <w:rPr>
                <w:rStyle w:val="Hyperlink"/>
                <w:b/>
                <w:bCs/>
                <w:noProof/>
                <w:lang w:val="en-US"/>
              </w:rPr>
              <w:t>AWS Security Incident Reporting Guide</w:t>
            </w:r>
            <w:r>
              <w:rPr>
                <w:noProof/>
                <w:webHidden/>
              </w:rPr>
              <w:tab/>
            </w:r>
            <w:r>
              <w:rPr>
                <w:noProof/>
                <w:webHidden/>
              </w:rPr>
              <w:fldChar w:fldCharType="begin"/>
            </w:r>
            <w:r>
              <w:rPr>
                <w:noProof/>
                <w:webHidden/>
              </w:rPr>
              <w:instrText xml:space="preserve"> PAGEREF _Toc39986549 \h </w:instrText>
            </w:r>
            <w:r>
              <w:rPr>
                <w:noProof/>
                <w:webHidden/>
              </w:rPr>
            </w:r>
            <w:r>
              <w:rPr>
                <w:noProof/>
                <w:webHidden/>
              </w:rPr>
              <w:fldChar w:fldCharType="separate"/>
            </w:r>
            <w:r>
              <w:rPr>
                <w:noProof/>
                <w:webHidden/>
              </w:rPr>
              <w:t>13</w:t>
            </w:r>
            <w:r>
              <w:rPr>
                <w:noProof/>
                <w:webHidden/>
              </w:rPr>
              <w:fldChar w:fldCharType="end"/>
            </w:r>
          </w:hyperlink>
        </w:p>
        <w:p w14:paraId="57C24303" w14:textId="75DE80A1"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0" w:name="_Toc39986541"/>
      <w:r>
        <w:rPr>
          <w:b/>
          <w:bCs/>
          <w:lang w:val="en-US"/>
        </w:rPr>
        <w:t>AWS Security – Introductions</w:t>
      </w:r>
      <w:bookmarkEnd w:id="0"/>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1" w:name="_Toc39986542"/>
      <w:r>
        <w:rPr>
          <w:b/>
          <w:bCs/>
          <w:lang w:val="en-US"/>
        </w:rPr>
        <w:t>AWS Security – Overview Process</w:t>
      </w:r>
      <w:bookmarkEnd w:id="1"/>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lastRenderedPageBreak/>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5E2C5888" w:rsidR="002A53B5" w:rsidRPr="002A53B5" w:rsidRDefault="002A53B5" w:rsidP="002A53B5">
      <w:pPr>
        <w:rPr>
          <w:b/>
          <w:bCs/>
          <w:lang w:val="en-US"/>
        </w:rPr>
      </w:pPr>
      <w:r>
        <w:rPr>
          <w:b/>
          <w:bCs/>
          <w:lang w:val="en-US"/>
        </w:rPr>
        <w:t xml:space="preserve">Business Continuity </w:t>
      </w:r>
      <w:r w:rsidR="000B2614">
        <w:rPr>
          <w:b/>
          <w:bCs/>
          <w:lang w:val="en-US"/>
        </w:rPr>
        <w:t>Management:</w:t>
      </w:r>
      <w:r>
        <w:rPr>
          <w:b/>
          <w:bCs/>
          <w:lang w:val="en-US"/>
        </w:rPr>
        <w:t xml:space="preserve"> Page # 11 </w:t>
      </w:r>
    </w:p>
    <w:p w14:paraId="01C2AD4C" w14:textId="77777777" w:rsidR="006232C6" w:rsidRDefault="006232C6" w:rsidP="007E5C7C">
      <w:pPr>
        <w:pStyle w:val="Heading1"/>
        <w:rPr>
          <w:b/>
          <w:bCs/>
          <w:lang w:val="en-US"/>
        </w:rPr>
      </w:pPr>
    </w:p>
    <w:p w14:paraId="27E965BD" w14:textId="77777777" w:rsidR="006232C6" w:rsidRDefault="006232C6" w:rsidP="007E5C7C">
      <w:pPr>
        <w:pStyle w:val="Heading1"/>
        <w:rPr>
          <w:b/>
          <w:bCs/>
          <w:lang w:val="en-US"/>
        </w:rPr>
      </w:pPr>
    </w:p>
    <w:p w14:paraId="15F2AEBC" w14:textId="77777777" w:rsidR="006232C6" w:rsidRDefault="006232C6" w:rsidP="007E5C7C">
      <w:pPr>
        <w:pStyle w:val="Heading1"/>
        <w:rPr>
          <w:b/>
          <w:bCs/>
          <w:lang w:val="en-US"/>
        </w:rPr>
      </w:pPr>
    </w:p>
    <w:p w14:paraId="3A5C82AC" w14:textId="77777777" w:rsidR="00FB773D" w:rsidRDefault="00FB773D" w:rsidP="006232C6">
      <w:pPr>
        <w:rPr>
          <w:lang w:val="en-US"/>
        </w:rPr>
      </w:pPr>
    </w:p>
    <w:p w14:paraId="501CF753" w14:textId="77777777" w:rsidR="006C3EFA" w:rsidRDefault="006C3EFA" w:rsidP="006232C6">
      <w:pPr>
        <w:rPr>
          <w:lang w:val="en-US"/>
        </w:rPr>
      </w:pPr>
    </w:p>
    <w:p w14:paraId="15C4E809" w14:textId="77777777" w:rsidR="00D72F17" w:rsidRDefault="00D72F17" w:rsidP="006232C6">
      <w:pPr>
        <w:rPr>
          <w:lang w:val="en-US"/>
        </w:rPr>
      </w:pPr>
    </w:p>
    <w:p w14:paraId="1707515E" w14:textId="77777777" w:rsidR="00D72F17" w:rsidRDefault="00D72F17" w:rsidP="006232C6">
      <w:pPr>
        <w:rPr>
          <w:lang w:val="en-US"/>
        </w:rPr>
      </w:pPr>
    </w:p>
    <w:p w14:paraId="5609E4D1" w14:textId="3E06696D" w:rsidR="00171C73" w:rsidRDefault="009F63F8" w:rsidP="006232C6">
      <w:pPr>
        <w:rPr>
          <w:lang w:val="en-US"/>
        </w:rPr>
      </w:pPr>
      <w:r>
        <w:rPr>
          <w:lang w:val="en-US"/>
        </w:rPr>
        <w:t xml:space="preserve">  </w:t>
      </w:r>
    </w:p>
    <w:p w14:paraId="06943D5C" w14:textId="77777777" w:rsidR="006232C6" w:rsidRPr="006232C6" w:rsidRDefault="006232C6" w:rsidP="006232C6">
      <w:pPr>
        <w:rPr>
          <w:lang w:val="en-US"/>
        </w:rPr>
      </w:pPr>
    </w:p>
    <w:p w14:paraId="50D5B15E" w14:textId="77777777" w:rsidR="000E57D7" w:rsidRDefault="000E57D7" w:rsidP="000E57D7">
      <w:pPr>
        <w:pStyle w:val="Heading1"/>
        <w:rPr>
          <w:lang w:val="en-US"/>
        </w:rPr>
      </w:pPr>
      <w:bookmarkStart w:id="2" w:name="_Toc39986543"/>
      <w:r w:rsidRPr="00BB1240">
        <w:rPr>
          <w:b/>
          <w:bCs/>
          <w:lang w:val="en-US"/>
        </w:rPr>
        <w:t>AWS Security – Lambda service overview</w:t>
      </w:r>
      <w:bookmarkEnd w:id="2"/>
    </w:p>
    <w:p w14:paraId="7E02E9F1" w14:textId="77777777" w:rsidR="000E57D7" w:rsidRDefault="000E57D7" w:rsidP="007E5C7C">
      <w:pPr>
        <w:pStyle w:val="Heading1"/>
        <w:rPr>
          <w:b/>
          <w:bCs/>
          <w:lang w:val="en-US"/>
        </w:rPr>
      </w:pPr>
    </w:p>
    <w:p w14:paraId="1B12B259" w14:textId="24F8F605" w:rsidR="007E5C7C" w:rsidRDefault="007E5C7C" w:rsidP="007E5C7C">
      <w:pPr>
        <w:pStyle w:val="Heading1"/>
        <w:rPr>
          <w:b/>
          <w:bCs/>
          <w:lang w:val="en-US"/>
        </w:rPr>
      </w:pPr>
      <w:bookmarkStart w:id="3" w:name="_Toc39986544"/>
      <w:r>
        <w:rPr>
          <w:b/>
          <w:bCs/>
          <w:lang w:val="en-US"/>
        </w:rPr>
        <w:t xml:space="preserve">AWS Best Practices </w:t>
      </w:r>
      <w:r w:rsidR="009300F3">
        <w:rPr>
          <w:b/>
          <w:bCs/>
          <w:lang w:val="en-US"/>
        </w:rPr>
        <w:t>-</w:t>
      </w:r>
      <w:r w:rsidR="009300F3" w:rsidRPr="009300F3">
        <w:rPr>
          <w:b/>
          <w:bCs/>
          <w:lang w:val="en-US"/>
        </w:rPr>
        <w:t xml:space="preserve"> </w:t>
      </w:r>
      <w:r w:rsidR="009300F3">
        <w:rPr>
          <w:b/>
          <w:bCs/>
          <w:lang w:val="en-US"/>
        </w:rPr>
        <w:t>Security</w:t>
      </w:r>
      <w:bookmarkEnd w:id="3"/>
    </w:p>
    <w:p w14:paraId="06359CD6" w14:textId="75EF479E" w:rsidR="007E5C7C" w:rsidRDefault="007E5C7C" w:rsidP="007E5C7C">
      <w:pPr>
        <w:rPr>
          <w:lang w:val="en-US"/>
        </w:rPr>
      </w:pPr>
    </w:p>
    <w:p w14:paraId="21F1E65A" w14:textId="78571729" w:rsidR="00182A0A" w:rsidRDefault="009300F3" w:rsidP="00182A0A">
      <w:pPr>
        <w:pStyle w:val="Heading1"/>
        <w:rPr>
          <w:b/>
          <w:bCs/>
          <w:lang w:val="en-US"/>
        </w:rPr>
      </w:pPr>
      <w:bookmarkStart w:id="4" w:name="_Toc39986545"/>
      <w:r>
        <w:rPr>
          <w:b/>
          <w:bCs/>
          <w:lang w:val="en-US"/>
        </w:rPr>
        <w:t xml:space="preserve">AWS Best Practices - </w:t>
      </w:r>
      <w:r w:rsidR="00182A0A">
        <w:rPr>
          <w:b/>
          <w:bCs/>
          <w:lang w:val="en-US"/>
        </w:rPr>
        <w:t>Cloud Data Migration</w:t>
      </w:r>
      <w:bookmarkEnd w:id="4"/>
      <w:r w:rsidR="00182A0A">
        <w:rPr>
          <w:b/>
          <w:bCs/>
          <w:lang w:val="en-US"/>
        </w:rPr>
        <w:t xml:space="preserve"> </w:t>
      </w:r>
    </w:p>
    <w:p w14:paraId="581ED194" w14:textId="77777777" w:rsidR="00182A0A" w:rsidRDefault="002B36C3" w:rsidP="00182A0A">
      <w:hyperlink r:id="rId9" w:history="1">
        <w:r w:rsidR="00182A0A">
          <w:rPr>
            <w:rStyle w:val="Hyperlink"/>
          </w:rPr>
          <w:t>https://d1.awsstatic.com/whitepapers/Storage/An_Overview_of_AWS_Cloud_Data_Migration_Services.pdf</w:t>
        </w:r>
      </w:hyperlink>
    </w:p>
    <w:p w14:paraId="315AEE29" w14:textId="77777777" w:rsidR="00182A0A" w:rsidRDefault="00182A0A" w:rsidP="00182A0A">
      <w:r>
        <w:t xml:space="preserve">There are different services to transfer data to/from on premises to AWS cloud. Each services offers different solution and various levels of speed, security, cost and performance. </w:t>
      </w:r>
    </w:p>
    <w:p w14:paraId="086F7B1B" w14:textId="77777777" w:rsidR="00182A0A" w:rsidRDefault="00182A0A" w:rsidP="00182A0A">
      <w:r>
        <w:t xml:space="preserve">Challenges related to cloud migration </w:t>
      </w:r>
    </w:p>
    <w:p w14:paraId="37D276FA" w14:textId="77777777" w:rsidR="00182A0A" w:rsidRDefault="00182A0A" w:rsidP="00182A0A">
      <w:r w:rsidRPr="00CF1450">
        <w:rPr>
          <w:b/>
          <w:bCs/>
        </w:rPr>
        <w:t>Security / Data Sensitivity</w:t>
      </w:r>
      <w:r>
        <w:t xml:space="preserve">: </w:t>
      </w:r>
    </w:p>
    <w:p w14:paraId="202B2931" w14:textId="77777777" w:rsidR="00182A0A" w:rsidRDefault="00182A0A" w:rsidP="00182A0A">
      <w:r w:rsidRPr="00171C73">
        <w:rPr>
          <w:highlight w:val="yellow"/>
        </w:rPr>
        <w:t>AWS Direct Connect:</w:t>
      </w:r>
      <w:r>
        <w:t xml:space="preserve"> Secure dedicated line / IAM controlled access to the Direct Connect console/ Can be integrated with AWS Cloud trail to capture all the API calls made by the customer or on behalf of the customer. </w:t>
      </w:r>
    </w:p>
    <w:p w14:paraId="32D80482" w14:textId="77777777" w:rsidR="00182A0A" w:rsidRDefault="00182A0A" w:rsidP="00182A0A">
      <w:pPr>
        <w:rPr>
          <w:lang w:val="en-US"/>
        </w:rPr>
      </w:pPr>
      <w:r w:rsidRPr="00171C73">
        <w:rPr>
          <w:highlight w:val="yellow"/>
          <w:lang w:val="en-US"/>
        </w:rPr>
        <w:t>AWS Import/Export Snow:</w:t>
      </w:r>
      <w:r>
        <w:rPr>
          <w:lang w:val="en-US"/>
        </w:rPr>
        <w:t xml:space="preserve"> IAM access control for accessing AWS Import/Export console. Integrated with KMS encryption for providing data encryption at rest. Use industry standard TPM (Trusted Platform Module) to prevent an unauthorized modification of the hardware, firmware, or the software to physically secure the AWS Snowball device.</w:t>
      </w:r>
    </w:p>
    <w:p w14:paraId="2431C28D" w14:textId="77777777" w:rsidR="00182A0A" w:rsidRDefault="00182A0A" w:rsidP="00182A0A">
      <w:pPr>
        <w:rPr>
          <w:lang w:val="en-US"/>
        </w:rPr>
      </w:pPr>
      <w:r w:rsidRPr="00D72F17">
        <w:rPr>
          <w:highlight w:val="yellow"/>
          <w:lang w:val="en-US"/>
        </w:rPr>
        <w:t>Storage Gateway:</w:t>
      </w:r>
      <w:r>
        <w:rPr>
          <w:lang w:val="en-US"/>
        </w:rPr>
        <w:t xml:space="preserve"> Storage Gateway console secure by IAM access, Data transmitted through storage gateway are encrypted using SSL/TSL, Data stored withing the Storage gateway are encrypted using AES 256 encryption. Authentication between a storage gateways and iSCSI initiator can be authenticated using Challenge-Handshake-Authentication Protocol (CHAP).</w:t>
      </w:r>
    </w:p>
    <w:p w14:paraId="24014E1A" w14:textId="77777777" w:rsidR="00182A0A" w:rsidRDefault="00182A0A" w:rsidP="00182A0A">
      <w:pPr>
        <w:rPr>
          <w:lang w:val="en-US"/>
        </w:rPr>
      </w:pPr>
      <w:r w:rsidRPr="00D72F17">
        <w:rPr>
          <w:highlight w:val="yellow"/>
          <w:lang w:val="en-US"/>
        </w:rPr>
        <w:t>Amazon S3 Transfer Accelerator</w:t>
      </w:r>
      <w:r>
        <w:rPr>
          <w:lang w:val="en-US"/>
        </w:rPr>
        <w:t xml:space="preserve">:  IAM can be used to secure access to S3 bucket, Bucket level/ Object Level access can be granted to individual IAM user or to another AWS account using access policies. Data stored withing S3 bucket can be encrypted using S3-SSE, SSE-KMS, SSE-Customer Key. Or using client-side encryption. Data transmitted to/from S3 are encrypted using SSL/TSL encryption. Additionally, multi-factor authentication can implement to provide additional security. </w:t>
      </w:r>
    </w:p>
    <w:p w14:paraId="611DFBBB" w14:textId="77777777" w:rsidR="00182A0A" w:rsidRDefault="00182A0A" w:rsidP="00182A0A">
      <w:pPr>
        <w:rPr>
          <w:lang w:val="en-US"/>
        </w:rPr>
      </w:pPr>
      <w:r w:rsidRPr="009F11D2">
        <w:rPr>
          <w:highlight w:val="yellow"/>
          <w:lang w:val="en-US"/>
        </w:rPr>
        <w:t>AWS Kinesis Firehose:</w:t>
      </w:r>
      <w:r>
        <w:rPr>
          <w:lang w:val="en-US"/>
        </w:rPr>
        <w:t xml:space="preserve"> IAM is use to restrict access to AWS Kinesis Firehose. Data transmitted through AWS Kinesis Firehose are encrypted using SSL/TSL encryption.</w:t>
      </w:r>
    </w:p>
    <w:p w14:paraId="564F2F4A" w14:textId="77777777" w:rsidR="00182A0A" w:rsidRDefault="00182A0A" w:rsidP="00182A0A">
      <w:pPr>
        <w:rPr>
          <w:b/>
          <w:bCs/>
          <w:lang w:val="en-US"/>
        </w:rPr>
      </w:pPr>
      <w:r w:rsidRPr="00BF345F">
        <w:rPr>
          <w:b/>
          <w:bCs/>
          <w:lang w:val="en-US"/>
        </w:rPr>
        <w:t>Cloud Migration Tool:</w:t>
      </w:r>
      <w:r>
        <w:rPr>
          <w:b/>
          <w:bCs/>
          <w:lang w:val="en-US"/>
        </w:rPr>
        <w:t xml:space="preserve"> (both managed and unmanaged migration tools offered by AWS for lift-and-shift data to/from on premises). </w:t>
      </w:r>
    </w:p>
    <w:p w14:paraId="36D61B7A" w14:textId="77777777" w:rsidR="00182A0A" w:rsidRPr="001D647F" w:rsidRDefault="00182A0A" w:rsidP="00182A0A">
      <w:pPr>
        <w:rPr>
          <w:lang w:val="en-US"/>
        </w:rPr>
      </w:pPr>
      <w:r w:rsidRPr="001D647F">
        <w:rPr>
          <w:lang w:val="en-US"/>
        </w:rPr>
        <w:t xml:space="preserve">Below formula helps in calculating the number of days needed to transfer data of given size based on the availability of the. </w:t>
      </w:r>
    </w:p>
    <w:tbl>
      <w:tblPr>
        <w:tblStyle w:val="TableGrid"/>
        <w:tblW w:w="0" w:type="auto"/>
        <w:tblLook w:val="04A0" w:firstRow="1" w:lastRow="0" w:firstColumn="1" w:lastColumn="0" w:noHBand="0" w:noVBand="1"/>
      </w:tblPr>
      <w:tblGrid>
        <w:gridCol w:w="10456"/>
      </w:tblGrid>
      <w:tr w:rsidR="00182A0A" w14:paraId="55D52D78" w14:textId="77777777" w:rsidTr="00015EDB">
        <w:tc>
          <w:tcPr>
            <w:tcW w:w="10456" w:type="dxa"/>
          </w:tcPr>
          <w:p w14:paraId="4EE8D8E2" w14:textId="77777777" w:rsidR="00182A0A" w:rsidRPr="001D647F" w:rsidRDefault="00182A0A" w:rsidP="00015EDB">
            <w:pPr>
              <w:rPr>
                <w:lang w:val="en-US"/>
              </w:rPr>
            </w:pPr>
            <w:r w:rsidRPr="001D647F">
              <w:rPr>
                <w:i/>
                <w:iCs/>
                <w:sz w:val="20"/>
                <w:szCs w:val="20"/>
              </w:rPr>
              <w:t xml:space="preserve">Number of Days = (Total Bytes)/(Megabits per second * </w:t>
            </w:r>
            <w:r w:rsidRPr="001D647F">
              <w:rPr>
                <w:sz w:val="20"/>
                <w:szCs w:val="20"/>
              </w:rPr>
              <w:t xml:space="preserve">125 </w:t>
            </w:r>
            <w:r w:rsidRPr="001D647F">
              <w:rPr>
                <w:i/>
                <w:iCs/>
                <w:sz w:val="20"/>
                <w:szCs w:val="20"/>
              </w:rPr>
              <w:t xml:space="preserve">* </w:t>
            </w:r>
            <w:r w:rsidRPr="001D647F">
              <w:rPr>
                <w:sz w:val="20"/>
                <w:szCs w:val="20"/>
              </w:rPr>
              <w:t xml:space="preserve">1000 </w:t>
            </w:r>
            <w:r w:rsidRPr="001D647F">
              <w:rPr>
                <w:i/>
                <w:iCs/>
                <w:sz w:val="20"/>
                <w:szCs w:val="20"/>
              </w:rPr>
              <w:t xml:space="preserve">* Network Utilization * </w:t>
            </w:r>
            <w:r w:rsidRPr="001D647F">
              <w:rPr>
                <w:sz w:val="20"/>
                <w:szCs w:val="20"/>
              </w:rPr>
              <w:t>60 seconds * 60 minutes * 24 hours</w:t>
            </w:r>
            <w:r w:rsidRPr="001D647F">
              <w:rPr>
                <w:i/>
                <w:iCs/>
                <w:sz w:val="20"/>
                <w:szCs w:val="20"/>
              </w:rPr>
              <w:t>)</w:t>
            </w:r>
          </w:p>
        </w:tc>
      </w:tr>
    </w:tbl>
    <w:p w14:paraId="6E3E267D" w14:textId="77777777" w:rsidR="00182A0A" w:rsidRDefault="00182A0A" w:rsidP="00182A0A">
      <w:pPr>
        <w:rPr>
          <w:b/>
          <w:bCs/>
          <w:lang w:val="en-US"/>
        </w:rPr>
      </w:pPr>
    </w:p>
    <w:p w14:paraId="615777B4" w14:textId="77777777" w:rsidR="00182A0A" w:rsidRPr="00BF345F" w:rsidRDefault="00182A0A" w:rsidP="00182A0A">
      <w:pPr>
        <w:rPr>
          <w:b/>
          <w:bCs/>
          <w:lang w:val="en-US"/>
        </w:rPr>
      </w:pPr>
      <w:r>
        <w:rPr>
          <w:b/>
          <w:bCs/>
          <w:lang w:val="en-US"/>
        </w:rPr>
        <w:lastRenderedPageBreak/>
        <w:t>Page # 6</w:t>
      </w:r>
    </w:p>
    <w:p w14:paraId="63B18590" w14:textId="7418C94B" w:rsidR="00BB1240" w:rsidRPr="006B0728" w:rsidRDefault="00BB1240" w:rsidP="00BB1240">
      <w:pPr>
        <w:pStyle w:val="Heading1"/>
        <w:rPr>
          <w:b/>
          <w:bCs/>
          <w:lang w:val="en-US"/>
        </w:rPr>
      </w:pPr>
    </w:p>
    <w:p w14:paraId="77504938" w14:textId="1717CF65" w:rsidR="007E5C7C" w:rsidRDefault="007E5C7C" w:rsidP="0001781D">
      <w:pPr>
        <w:rPr>
          <w:lang w:val="en-US"/>
        </w:rPr>
      </w:pPr>
    </w:p>
    <w:p w14:paraId="077C2485" w14:textId="18C67037" w:rsidR="000B2614" w:rsidRPr="000B2614" w:rsidRDefault="009300F3" w:rsidP="000B2614">
      <w:pPr>
        <w:pStyle w:val="Heading1"/>
        <w:rPr>
          <w:b/>
          <w:bCs/>
          <w:lang w:val="en-US"/>
        </w:rPr>
      </w:pPr>
      <w:bookmarkStart w:id="5" w:name="_Toc39986546"/>
      <w:r>
        <w:rPr>
          <w:b/>
          <w:bCs/>
          <w:lang w:val="en-US"/>
        </w:rPr>
        <w:t xml:space="preserve">AWS Best Practices - </w:t>
      </w:r>
      <w:r w:rsidR="000B2614" w:rsidRPr="000B2614">
        <w:rPr>
          <w:b/>
          <w:bCs/>
          <w:lang w:val="en-US"/>
        </w:rPr>
        <w:t>Microservices</w:t>
      </w:r>
      <w:bookmarkEnd w:id="5"/>
    </w:p>
    <w:p w14:paraId="667EBBAC" w14:textId="13F0F4D5" w:rsidR="00B663B0" w:rsidRDefault="0005133D" w:rsidP="0001781D">
      <w:pPr>
        <w:rPr>
          <w:lang w:val="en-US"/>
        </w:rPr>
      </w:pPr>
      <w:r>
        <w:rPr>
          <w:lang w:val="en-US"/>
        </w:rPr>
        <w:t>Microservice architecture</w:t>
      </w:r>
      <w:r w:rsidR="0001781D">
        <w:rPr>
          <w:lang w:val="en-US"/>
        </w:rPr>
        <w:t xml:space="preserve"> </w:t>
      </w:r>
      <w:r>
        <w:rPr>
          <w:lang w:val="en-US"/>
        </w:rPr>
        <w:t>is not a completely a new approach of software</w:t>
      </w:r>
      <w:r w:rsidR="00B663B0">
        <w:rPr>
          <w:lang w:val="en-US"/>
        </w:rPr>
        <w:t xml:space="preserve"> development instead it’s a combination of various successful and proven concepts such </w:t>
      </w:r>
      <w:r w:rsidR="00B4150C">
        <w:rPr>
          <w:lang w:val="en-US"/>
        </w:rPr>
        <w:t>as:</w:t>
      </w:r>
      <w:r w:rsidR="00B663B0">
        <w:rPr>
          <w:lang w:val="en-US"/>
        </w:rPr>
        <w:t xml:space="preserve"> </w:t>
      </w:r>
    </w:p>
    <w:p w14:paraId="4913A221" w14:textId="77777777" w:rsidR="00B663B0" w:rsidRDefault="00B663B0" w:rsidP="00B4150C">
      <w:pPr>
        <w:spacing w:after="0"/>
        <w:rPr>
          <w:lang w:val="en-US"/>
        </w:rPr>
      </w:pPr>
      <w:r>
        <w:rPr>
          <w:lang w:val="en-US"/>
        </w:rPr>
        <w:t xml:space="preserve">- Agile Application Development </w:t>
      </w:r>
    </w:p>
    <w:p w14:paraId="4B2BEA8F" w14:textId="77777777" w:rsidR="00B663B0" w:rsidRDefault="00B663B0" w:rsidP="00B4150C">
      <w:pPr>
        <w:spacing w:after="0"/>
        <w:rPr>
          <w:lang w:val="en-US"/>
        </w:rPr>
      </w:pPr>
      <w:r>
        <w:rPr>
          <w:lang w:val="en-US"/>
        </w:rPr>
        <w:t xml:space="preserve">- Service Oriented Architecture </w:t>
      </w:r>
    </w:p>
    <w:p w14:paraId="24B0FD37" w14:textId="77777777" w:rsidR="00B663B0" w:rsidRDefault="00B663B0" w:rsidP="00B4150C">
      <w:pPr>
        <w:spacing w:after="0"/>
        <w:rPr>
          <w:lang w:val="en-US"/>
        </w:rPr>
      </w:pPr>
      <w:r>
        <w:rPr>
          <w:lang w:val="en-US"/>
        </w:rPr>
        <w:t>- API first approach.</w:t>
      </w:r>
    </w:p>
    <w:p w14:paraId="1778C691" w14:textId="0F4241AA" w:rsidR="00B663B0" w:rsidRDefault="00B663B0" w:rsidP="00B4150C">
      <w:pPr>
        <w:spacing w:after="0"/>
        <w:rPr>
          <w:lang w:val="en-US"/>
        </w:rPr>
      </w:pPr>
      <w:r>
        <w:rPr>
          <w:lang w:val="en-US"/>
        </w:rPr>
        <w:t>- Continuous Integration and Continuous Delivery.</w:t>
      </w:r>
    </w:p>
    <w:p w14:paraId="7BDDC01D" w14:textId="07FCDACE" w:rsidR="00B4150C" w:rsidRDefault="00B4150C" w:rsidP="00B4150C">
      <w:pPr>
        <w:spacing w:after="0"/>
        <w:rPr>
          <w:lang w:val="en-US"/>
        </w:rPr>
      </w:pPr>
      <w:r>
        <w:rPr>
          <w:lang w:val="en-US"/>
        </w:rPr>
        <w:t xml:space="preserve">- 12 factor app, design pattern. </w:t>
      </w:r>
    </w:p>
    <w:p w14:paraId="450AFE49" w14:textId="77777777" w:rsidR="00697309" w:rsidRDefault="00697309" w:rsidP="0001781D">
      <w:pPr>
        <w:rPr>
          <w:lang w:val="en-US"/>
        </w:rPr>
      </w:pPr>
    </w:p>
    <w:p w14:paraId="48B36C32" w14:textId="33F7D09E" w:rsidR="00FE66E4" w:rsidRDefault="00FE66E4" w:rsidP="0001781D">
      <w:pPr>
        <w:rPr>
          <w:lang w:val="en-US"/>
        </w:rPr>
      </w:pPr>
      <w:r>
        <w:rPr>
          <w:lang w:val="en-US"/>
        </w:rPr>
        <w:t xml:space="preserve">Microservice can be build using AWS Serverless technology, which along with various other benefits also leverage the benefits of the serverless framework like </w:t>
      </w:r>
    </w:p>
    <w:p w14:paraId="16612668" w14:textId="1A5A26D2" w:rsidR="00FE66E4" w:rsidRDefault="00FE66E4" w:rsidP="00FE66E4">
      <w:pPr>
        <w:spacing w:after="0"/>
        <w:rPr>
          <w:lang w:val="en-US"/>
        </w:rPr>
      </w:pPr>
      <w:r>
        <w:rPr>
          <w:lang w:val="en-US"/>
        </w:rPr>
        <w:t xml:space="preserve">- No infrastructure to provision or managed </w:t>
      </w:r>
    </w:p>
    <w:p w14:paraId="617B6F2B" w14:textId="06A28550" w:rsidR="00FE66E4" w:rsidRDefault="00FE66E4" w:rsidP="00FE66E4">
      <w:pPr>
        <w:spacing w:after="0"/>
        <w:rPr>
          <w:lang w:val="en-US"/>
        </w:rPr>
      </w:pPr>
      <w:r>
        <w:rPr>
          <w:lang w:val="en-US"/>
        </w:rPr>
        <w:t>- Automatically scale by unit of consumption.</w:t>
      </w:r>
    </w:p>
    <w:p w14:paraId="23E1146C" w14:textId="0CCF5CEB" w:rsidR="00FE66E4" w:rsidRDefault="00FE66E4" w:rsidP="00FE66E4">
      <w:pPr>
        <w:spacing w:after="0"/>
        <w:rPr>
          <w:lang w:val="en-US"/>
        </w:rPr>
      </w:pPr>
      <w:r>
        <w:rPr>
          <w:lang w:val="en-US"/>
        </w:rPr>
        <w:t>- “</w:t>
      </w:r>
      <w:r w:rsidRPr="00FE66E4">
        <w:rPr>
          <w:i/>
          <w:iCs/>
          <w:lang w:val="en-US"/>
        </w:rPr>
        <w:t>Pay for Value</w:t>
      </w:r>
      <w:r>
        <w:rPr>
          <w:lang w:val="en-US"/>
        </w:rPr>
        <w:t>” billing model.</w:t>
      </w:r>
    </w:p>
    <w:p w14:paraId="0A2C6948" w14:textId="7AD8AC81" w:rsidR="00FE66E4" w:rsidRDefault="00FE66E4" w:rsidP="00FE66E4">
      <w:pPr>
        <w:spacing w:after="0"/>
        <w:rPr>
          <w:lang w:val="en-US"/>
        </w:rPr>
      </w:pPr>
      <w:r>
        <w:rPr>
          <w:lang w:val="en-US"/>
        </w:rPr>
        <w:t>- “Build in availability and fault tolerance”</w:t>
      </w:r>
    </w:p>
    <w:p w14:paraId="38A22FB1" w14:textId="77777777" w:rsidR="00FE66E4" w:rsidRDefault="00FE66E4" w:rsidP="00FE66E4">
      <w:pPr>
        <w:spacing w:after="0"/>
        <w:rPr>
          <w:lang w:val="en-US"/>
        </w:rPr>
      </w:pPr>
    </w:p>
    <w:p w14:paraId="1221B985" w14:textId="2DE4853C" w:rsidR="0001781D" w:rsidRDefault="005B5677" w:rsidP="0001781D">
      <w:pPr>
        <w:rPr>
          <w:lang w:val="en-US"/>
        </w:rPr>
      </w:pPr>
      <w:r>
        <w:rPr>
          <w:lang w:val="en-US"/>
        </w:rPr>
        <w:t xml:space="preserve">Unlike traditional approaches, where monolithic application </w:t>
      </w:r>
      <w:r w:rsidR="000B136C">
        <w:rPr>
          <w:lang w:val="en-US"/>
        </w:rPr>
        <w:t>is</w:t>
      </w:r>
      <w:r>
        <w:rPr>
          <w:lang w:val="en-US"/>
        </w:rPr>
        <w:t xml:space="preserve"> built as layers of service. In case of microservices architecture, the functionalities are spitted into cohesive vertical</w:t>
      </w:r>
      <w:r w:rsidR="000B136C">
        <w:rPr>
          <w:lang w:val="en-US"/>
        </w:rPr>
        <w:t>s,</w:t>
      </w:r>
      <w:r>
        <w:rPr>
          <w:lang w:val="en-US"/>
        </w:rPr>
        <w:t xml:space="preserve"> align as per their functional domain. </w:t>
      </w:r>
    </w:p>
    <w:p w14:paraId="32D8177A" w14:textId="6FC43464" w:rsidR="000B136C" w:rsidRDefault="000B136C" w:rsidP="0001781D">
      <w:pPr>
        <w:rPr>
          <w:lang w:val="en-US"/>
        </w:rPr>
      </w:pPr>
      <w:r>
        <w:rPr>
          <w:lang w:val="en-US"/>
        </w:rPr>
        <w:t xml:space="preserve">Microservice UI are mostly developed as single page JavaScript application </w:t>
      </w:r>
      <w:r w:rsidR="00BA2DFC">
        <w:rPr>
          <w:lang w:val="en-US"/>
        </w:rPr>
        <w:t xml:space="preserve">hosted from Amazon S3 services, while static content </w:t>
      </w:r>
      <w:r w:rsidR="00AA40CE">
        <w:rPr>
          <w:lang w:val="en-US"/>
        </w:rPr>
        <w:t>is</w:t>
      </w:r>
      <w:r w:rsidR="00BA2DFC">
        <w:rPr>
          <w:lang w:val="en-US"/>
        </w:rPr>
        <w:t xml:space="preserve"> made available through </w:t>
      </w:r>
      <w:r w:rsidR="00AA40CE">
        <w:rPr>
          <w:lang w:val="en-US"/>
        </w:rPr>
        <w:t>Content Delivery Network (</w:t>
      </w:r>
      <w:r w:rsidR="00BA2DFC">
        <w:rPr>
          <w:lang w:val="en-US"/>
        </w:rPr>
        <w:t>CDN</w:t>
      </w:r>
      <w:r w:rsidR="00AA40CE">
        <w:rPr>
          <w:lang w:val="en-US"/>
        </w:rPr>
        <w:t>)</w:t>
      </w:r>
      <w:r w:rsidR="00BA2DFC">
        <w:rPr>
          <w:lang w:val="en-US"/>
        </w:rPr>
        <w:t xml:space="preserve"> to reduce </w:t>
      </w:r>
      <w:r w:rsidR="00B74B76">
        <w:rPr>
          <w:lang w:val="en-US"/>
        </w:rPr>
        <w:t>latency. To reduce chattiness and improve latency additionally cach</w:t>
      </w:r>
      <w:r w:rsidR="00697309">
        <w:rPr>
          <w:lang w:val="en-US"/>
        </w:rPr>
        <w:t>ing mechanism can</w:t>
      </w:r>
      <w:r w:rsidR="00B74B76">
        <w:rPr>
          <w:lang w:val="en-US"/>
        </w:rPr>
        <w:t xml:space="preserve"> be </w:t>
      </w:r>
      <w:r w:rsidR="00697309">
        <w:rPr>
          <w:lang w:val="en-US"/>
        </w:rPr>
        <w:t xml:space="preserve">built </w:t>
      </w:r>
      <w:r w:rsidR="00B74B76">
        <w:rPr>
          <w:lang w:val="en-US"/>
        </w:rPr>
        <w:t xml:space="preserve">to cache frequently </w:t>
      </w:r>
      <w:r w:rsidR="00336159">
        <w:rPr>
          <w:lang w:val="en-US"/>
        </w:rPr>
        <w:t>accessible</w:t>
      </w:r>
      <w:r w:rsidR="00B74B76">
        <w:rPr>
          <w:lang w:val="en-US"/>
        </w:rPr>
        <w:t xml:space="preserve"> items. </w:t>
      </w:r>
    </w:p>
    <w:p w14:paraId="1BBFFC97" w14:textId="6E133B6B" w:rsidR="00107004" w:rsidRDefault="00697309" w:rsidP="0001781D">
      <w:pPr>
        <w:rPr>
          <w:lang w:val="en-US"/>
        </w:rPr>
      </w:pPr>
      <w:r>
        <w:rPr>
          <w:lang w:val="en-US"/>
        </w:rPr>
        <w:t xml:space="preserve">In AWS platform </w:t>
      </w:r>
      <w:r w:rsidR="00355857">
        <w:rPr>
          <w:lang w:val="en-US"/>
        </w:rPr>
        <w:t xml:space="preserve">Microservice implementation are most done through AWS Lambda or through </w:t>
      </w:r>
      <w:r w:rsidR="00C807B5">
        <w:rPr>
          <w:lang w:val="en-US"/>
        </w:rPr>
        <w:t xml:space="preserve">docker container with </w:t>
      </w:r>
      <w:r w:rsidR="00355857">
        <w:rPr>
          <w:lang w:val="en-US"/>
        </w:rPr>
        <w:t xml:space="preserve">AWS </w:t>
      </w:r>
      <w:proofErr w:type="spellStart"/>
      <w:r w:rsidR="00355857">
        <w:rPr>
          <w:lang w:val="en-US"/>
        </w:rPr>
        <w:t>Farget</w:t>
      </w:r>
      <w:proofErr w:type="spellEnd"/>
      <w:r w:rsidR="00B535FB">
        <w:rPr>
          <w:lang w:val="en-US"/>
        </w:rPr>
        <w:t xml:space="preserve">. AWS Lambda function helps quickly develop API to cater business </w:t>
      </w:r>
      <w:r w:rsidR="00914DC2">
        <w:rPr>
          <w:lang w:val="en-US"/>
        </w:rPr>
        <w:t>requirements</w:t>
      </w:r>
      <w:r w:rsidR="00B535FB">
        <w:rPr>
          <w:lang w:val="en-US"/>
        </w:rPr>
        <w:t xml:space="preserve"> without worry much about the server </w:t>
      </w:r>
      <w:r w:rsidR="00914DC2">
        <w:rPr>
          <w:lang w:val="en-US"/>
        </w:rPr>
        <w:t>provisioning</w:t>
      </w:r>
      <w:r w:rsidR="00B535FB">
        <w:rPr>
          <w:lang w:val="en-US"/>
        </w:rPr>
        <w:t xml:space="preserve">. </w:t>
      </w:r>
      <w:r w:rsidR="00784593">
        <w:rPr>
          <w:lang w:val="en-US"/>
        </w:rPr>
        <w:t xml:space="preserve">Another common approach is to host docker containers over AWS </w:t>
      </w:r>
      <w:proofErr w:type="spellStart"/>
      <w:r w:rsidR="00784593">
        <w:rPr>
          <w:lang w:val="en-US"/>
        </w:rPr>
        <w:t>Farget</w:t>
      </w:r>
      <w:proofErr w:type="spellEnd"/>
      <w:r w:rsidR="00784593">
        <w:rPr>
          <w:lang w:val="en-US"/>
        </w:rPr>
        <w:t xml:space="preserve">. To reduce complexity of cluster management of the AWS </w:t>
      </w:r>
      <w:proofErr w:type="spellStart"/>
      <w:r w:rsidR="00784593">
        <w:rPr>
          <w:lang w:val="en-US"/>
        </w:rPr>
        <w:t>Farget</w:t>
      </w:r>
      <w:proofErr w:type="spellEnd"/>
      <w:r w:rsidR="00784593">
        <w:rPr>
          <w:lang w:val="en-US"/>
        </w:rPr>
        <w:t xml:space="preserve"> </w:t>
      </w:r>
      <w:r w:rsidR="00374E6C">
        <w:rPr>
          <w:lang w:val="en-US"/>
        </w:rPr>
        <w:t xml:space="preserve">, </w:t>
      </w:r>
      <w:r w:rsidR="00784593">
        <w:rPr>
          <w:lang w:val="en-US"/>
        </w:rPr>
        <w:t>one can leverage AWS ECS (</w:t>
      </w:r>
      <w:r>
        <w:rPr>
          <w:lang w:val="en-US"/>
        </w:rPr>
        <w:t>E</w:t>
      </w:r>
      <w:r w:rsidR="00784593">
        <w:rPr>
          <w:lang w:val="en-US"/>
        </w:rPr>
        <w:t xml:space="preserve">lastic </w:t>
      </w:r>
      <w:r>
        <w:rPr>
          <w:lang w:val="en-US"/>
        </w:rPr>
        <w:t>C</w:t>
      </w:r>
      <w:r w:rsidR="00784593">
        <w:rPr>
          <w:lang w:val="en-US"/>
        </w:rPr>
        <w:t xml:space="preserve">ontainer </w:t>
      </w:r>
      <w:r>
        <w:rPr>
          <w:lang w:val="en-US"/>
        </w:rPr>
        <w:t>S</w:t>
      </w:r>
      <w:r w:rsidR="00784593">
        <w:rPr>
          <w:lang w:val="en-US"/>
        </w:rPr>
        <w:t>ervice) or AWS EKS (Elastic Kube</w:t>
      </w:r>
      <w:r w:rsidR="00C774CB">
        <w:rPr>
          <w:lang w:val="en-US"/>
        </w:rPr>
        <w:t>r</w:t>
      </w:r>
      <w:r w:rsidR="00784593">
        <w:rPr>
          <w:lang w:val="en-US"/>
        </w:rPr>
        <w:t>netes Service)</w:t>
      </w:r>
      <w:r w:rsidR="00374E6C">
        <w:rPr>
          <w:lang w:val="en-US"/>
        </w:rPr>
        <w:t xml:space="preserve"> where with help of a single API invocation one </w:t>
      </w:r>
      <w:r w:rsidR="00107004">
        <w:rPr>
          <w:lang w:val="en-US"/>
        </w:rPr>
        <w:t>can launch or stop a Docker enable application</w:t>
      </w:r>
      <w:r w:rsidR="00264CA2">
        <w:rPr>
          <w:lang w:val="en-US"/>
        </w:rPr>
        <w:t xml:space="preserve"> and at the same time leverage some of the existing AWS services like ELB (Elastic Load Balancer) , EBS (Elastic Block Store), or IAM (Identity and access management). </w:t>
      </w:r>
    </w:p>
    <w:p w14:paraId="529EA7E1" w14:textId="77777777" w:rsidR="00A466D9" w:rsidRDefault="005166BC" w:rsidP="0001781D">
      <w:pPr>
        <w:rPr>
          <w:lang w:val="en-US"/>
        </w:rPr>
      </w:pPr>
      <w:r>
        <w:rPr>
          <w:lang w:val="en-US"/>
        </w:rPr>
        <w:t xml:space="preserve">AWS </w:t>
      </w:r>
      <w:proofErr w:type="spellStart"/>
      <w:r>
        <w:rPr>
          <w:lang w:val="en-US"/>
        </w:rPr>
        <w:t>Farget</w:t>
      </w:r>
      <w:proofErr w:type="spellEnd"/>
      <w:r>
        <w:rPr>
          <w:lang w:val="en-US"/>
        </w:rPr>
        <w:t xml:space="preserve"> can automatically support scaling of resources by launching thousands of containers to cater the incoming load. It also supports container placement strategy and termination task. </w:t>
      </w:r>
    </w:p>
    <w:p w14:paraId="15D3F8AE" w14:textId="2A7732EF" w:rsidR="005166BC" w:rsidRDefault="00A466D9" w:rsidP="0001781D">
      <w:pPr>
        <w:rPr>
          <w:lang w:val="en-US"/>
        </w:rPr>
      </w:pPr>
      <w:r>
        <w:rPr>
          <w:lang w:val="en-US"/>
        </w:rPr>
        <w:t>AWS EKS –</w:t>
      </w:r>
      <w:r w:rsidR="00697309">
        <w:rPr>
          <w:lang w:val="en-US"/>
        </w:rPr>
        <w:t xml:space="preserve"> is a managed service which</w:t>
      </w:r>
      <w:r>
        <w:rPr>
          <w:lang w:val="en-US"/>
        </w:rPr>
        <w:t xml:space="preserve"> run latest version of Kubernetes Service and all available plugins &amp; tooling available from the Kubernetes communities, at the same time supports IAM </w:t>
      </w:r>
      <w:r w:rsidR="003E2EB0">
        <w:rPr>
          <w:lang w:val="en-US"/>
        </w:rPr>
        <w:t>feature to securing the application. A</w:t>
      </w:r>
      <w:r>
        <w:rPr>
          <w:lang w:val="en-US"/>
        </w:rPr>
        <w:t xml:space="preserve">pplication running </w:t>
      </w:r>
      <w:r w:rsidR="003E2EB0">
        <w:rPr>
          <w:lang w:val="en-US"/>
        </w:rPr>
        <w:t xml:space="preserve">on </w:t>
      </w:r>
      <w:r w:rsidR="00697309">
        <w:rPr>
          <w:lang w:val="en-US"/>
        </w:rPr>
        <w:t xml:space="preserve">any </w:t>
      </w:r>
      <w:r w:rsidR="003E2EB0">
        <w:rPr>
          <w:lang w:val="en-US"/>
        </w:rPr>
        <w:t xml:space="preserve">standard Kubernetes environment is fully compatible with the application running on AWS EKS. </w:t>
      </w:r>
    </w:p>
    <w:p w14:paraId="57BD1140" w14:textId="592AD4AA" w:rsidR="00901191" w:rsidRDefault="00901191" w:rsidP="0001781D">
      <w:pPr>
        <w:rPr>
          <w:lang w:val="en-US"/>
        </w:rPr>
      </w:pPr>
      <w:r>
        <w:rPr>
          <w:lang w:val="en-US"/>
        </w:rPr>
        <w:t>Amazon Elastic Container Repository helps in storing docker image use in AWS ECS or in AWS EKS without any need for provisioning and hosting servers for container repository.</w:t>
      </w:r>
    </w:p>
    <w:p w14:paraId="2C96D0FC" w14:textId="6BE6D809" w:rsidR="007032C9" w:rsidRDefault="00495C3D" w:rsidP="00802F41">
      <w:pPr>
        <w:jc w:val="both"/>
        <w:rPr>
          <w:lang w:val="en-US"/>
        </w:rPr>
      </w:pPr>
      <w:r>
        <w:rPr>
          <w:lang w:val="en-US"/>
        </w:rPr>
        <w:t xml:space="preserve">AWS Private Link helps in establishing connection withing the VCP and Private Link Supported AWS services (S3/Dynamo DB), AWS services hosted in separate AWS account and supported </w:t>
      </w:r>
      <w:r w:rsidR="00E35401">
        <w:rPr>
          <w:lang w:val="en-US"/>
        </w:rPr>
        <w:t>M</w:t>
      </w:r>
      <w:r>
        <w:rPr>
          <w:lang w:val="en-US"/>
        </w:rPr>
        <w:t xml:space="preserve">arketplace </w:t>
      </w:r>
      <w:r w:rsidR="00E35401">
        <w:rPr>
          <w:lang w:val="en-US"/>
        </w:rPr>
        <w:t xml:space="preserve">partnered </w:t>
      </w:r>
      <w:r>
        <w:rPr>
          <w:lang w:val="en-US"/>
        </w:rPr>
        <w:t>services</w:t>
      </w:r>
      <w:r w:rsidR="00152CFE">
        <w:rPr>
          <w:lang w:val="en-US"/>
        </w:rPr>
        <w:t xml:space="preserve"> </w:t>
      </w:r>
      <w:r w:rsidR="00E35401">
        <w:rPr>
          <w:lang w:val="en-US"/>
        </w:rPr>
        <w:t xml:space="preserve">without any need for Direct Connect, </w:t>
      </w:r>
      <w:r w:rsidR="00152CFE">
        <w:rPr>
          <w:lang w:val="en-US"/>
        </w:rPr>
        <w:t>I</w:t>
      </w:r>
      <w:r w:rsidR="00E35401">
        <w:rPr>
          <w:lang w:val="en-US"/>
        </w:rPr>
        <w:t xml:space="preserve">nternet </w:t>
      </w:r>
      <w:r w:rsidR="00152CFE">
        <w:rPr>
          <w:lang w:val="en-US"/>
        </w:rPr>
        <w:t>G</w:t>
      </w:r>
      <w:r w:rsidR="00E35401">
        <w:rPr>
          <w:lang w:val="en-US"/>
        </w:rPr>
        <w:t xml:space="preserve">ateway, NAT devices, Public IPs. The traffic pass through AWS Private Link remains within AWS network &amp; does not leave the AWS network. </w:t>
      </w:r>
      <w:r w:rsidR="007032C9">
        <w:rPr>
          <w:lang w:val="en-US"/>
        </w:rPr>
        <w:t xml:space="preserve">Private link is a great way to isolate </w:t>
      </w:r>
      <w:r w:rsidR="00F314B1">
        <w:rPr>
          <w:lang w:val="en-US"/>
        </w:rPr>
        <w:t>microservices where each microservice</w:t>
      </w:r>
      <w:r w:rsidR="00D85AE9">
        <w:rPr>
          <w:lang w:val="en-US"/>
        </w:rPr>
        <w:t>s</w:t>
      </w:r>
      <w:r w:rsidR="00F314B1">
        <w:rPr>
          <w:lang w:val="en-US"/>
        </w:rPr>
        <w:t xml:space="preserve"> can be hosted over a separate </w:t>
      </w:r>
      <w:r w:rsidR="00D85AE9">
        <w:rPr>
          <w:lang w:val="en-US"/>
        </w:rPr>
        <w:t>VPCs,</w:t>
      </w:r>
      <w:r w:rsidR="00F314B1">
        <w:rPr>
          <w:lang w:val="en-US"/>
        </w:rPr>
        <w:t xml:space="preserve"> scale is as per the need of the customer and make it available through AWS Private Link</w:t>
      </w:r>
      <w:r w:rsidR="00D85AE9">
        <w:rPr>
          <w:lang w:val="en-US"/>
        </w:rPr>
        <w:t xml:space="preserve"> directly or through AWS Marketp</w:t>
      </w:r>
      <w:r w:rsidR="00152CFE">
        <w:rPr>
          <w:lang w:val="en-US"/>
        </w:rPr>
        <w:t>l</w:t>
      </w:r>
      <w:r w:rsidR="00D85AE9">
        <w:rPr>
          <w:lang w:val="en-US"/>
        </w:rPr>
        <w:t xml:space="preserve">ace. </w:t>
      </w:r>
    </w:p>
    <w:p w14:paraId="751E08BF" w14:textId="120A3BC0" w:rsidR="00495C3D" w:rsidRDefault="00F075DE" w:rsidP="00802F41">
      <w:pPr>
        <w:jc w:val="both"/>
        <w:rPr>
          <w:lang w:val="en-US"/>
        </w:rPr>
      </w:pPr>
      <w:r>
        <w:rPr>
          <w:lang w:val="en-US"/>
        </w:rPr>
        <w:lastRenderedPageBreak/>
        <w:t xml:space="preserve">There are many options for data storage for microservice – AWS RDS for structural data </w:t>
      </w:r>
      <w:r w:rsidR="00182C86">
        <w:rPr>
          <w:lang w:val="en-US"/>
        </w:rPr>
        <w:t>storage,</w:t>
      </w:r>
      <w:r>
        <w:rPr>
          <w:lang w:val="en-US"/>
        </w:rPr>
        <w:t xml:space="preserve"> for high throughput application AWS DynamoDB </w:t>
      </w:r>
      <w:r w:rsidR="00802F41">
        <w:rPr>
          <w:lang w:val="en-US"/>
        </w:rPr>
        <w:t xml:space="preserve">can be used </w:t>
      </w:r>
      <w:r>
        <w:rPr>
          <w:lang w:val="en-US"/>
        </w:rPr>
        <w:t xml:space="preserve">which is a NOSQL database. </w:t>
      </w:r>
      <w:r w:rsidR="00802F41">
        <w:rPr>
          <w:lang w:val="en-US"/>
        </w:rPr>
        <w:t>T</w:t>
      </w:r>
      <w:r w:rsidR="00182C86">
        <w:rPr>
          <w:lang w:val="en-US"/>
        </w:rPr>
        <w:t xml:space="preserve">here are multiple options available for caching </w:t>
      </w:r>
      <w:r w:rsidR="00802F41">
        <w:rPr>
          <w:lang w:val="en-US"/>
        </w:rPr>
        <w:t>w</w:t>
      </w:r>
      <w:r w:rsidR="00182C86">
        <w:rPr>
          <w:lang w:val="en-US"/>
        </w:rPr>
        <w:t xml:space="preserve">here frequently </w:t>
      </w:r>
      <w:r w:rsidR="008611B8">
        <w:rPr>
          <w:lang w:val="en-US"/>
        </w:rPr>
        <w:t>accessible data</w:t>
      </w:r>
      <w:r w:rsidR="00182C86">
        <w:rPr>
          <w:lang w:val="en-US"/>
        </w:rPr>
        <w:t xml:space="preserve"> can be store to improve performance.  </w:t>
      </w:r>
      <w:r w:rsidR="008611B8">
        <w:rPr>
          <w:lang w:val="en-US"/>
        </w:rPr>
        <w:t xml:space="preserve">DAX (DynamoDB </w:t>
      </w:r>
      <w:r w:rsidR="00802F41">
        <w:rPr>
          <w:lang w:val="en-US"/>
        </w:rPr>
        <w:t>A</w:t>
      </w:r>
      <w:r w:rsidR="008611B8">
        <w:rPr>
          <w:lang w:val="en-US"/>
        </w:rPr>
        <w:t xml:space="preserve">ccelerator, provide caching in between the application and the DynamoDB. </w:t>
      </w:r>
    </w:p>
    <w:p w14:paraId="48C3D64E" w14:textId="61C3B292" w:rsidR="00C42B4C" w:rsidRDefault="00C42B4C" w:rsidP="0001781D">
      <w:pPr>
        <w:rPr>
          <w:lang w:val="en-US"/>
        </w:rPr>
      </w:pPr>
      <w:r>
        <w:rPr>
          <w:lang w:val="en-US"/>
        </w:rPr>
        <w:t xml:space="preserve">Dynamo DB provide serverless offering, where read-write capacity need not to be </w:t>
      </w:r>
      <w:r w:rsidR="00802F41">
        <w:rPr>
          <w:lang w:val="en-US"/>
        </w:rPr>
        <w:t>guess</w:t>
      </w:r>
      <w:r>
        <w:rPr>
          <w:lang w:val="en-US"/>
        </w:rPr>
        <w:t xml:space="preserve"> in advance. Alternatively, one can also use the on-demand Dynamo DB. </w:t>
      </w:r>
    </w:p>
    <w:p w14:paraId="1A24EDED" w14:textId="15C84C15" w:rsidR="00C21F9E" w:rsidRDefault="00C21F9E" w:rsidP="0001781D">
      <w:pPr>
        <w:rPr>
          <w:lang w:val="en-US"/>
        </w:rPr>
      </w:pPr>
    </w:p>
    <w:p w14:paraId="14D62ABB" w14:textId="77777777" w:rsidR="009B26CF" w:rsidRPr="00802F41" w:rsidRDefault="00C21F9E" w:rsidP="0001781D">
      <w:pPr>
        <w:rPr>
          <w:b/>
          <w:bCs/>
          <w:lang w:val="en-US"/>
        </w:rPr>
      </w:pPr>
      <w:r w:rsidRPr="00802F41">
        <w:rPr>
          <w:b/>
          <w:bCs/>
          <w:lang w:val="en-US"/>
        </w:rPr>
        <w:t>API Implementation</w:t>
      </w:r>
    </w:p>
    <w:p w14:paraId="401B70D6" w14:textId="5B015A14" w:rsidR="00C21F9E" w:rsidRDefault="009B26CF" w:rsidP="0001781D">
      <w:pPr>
        <w:rPr>
          <w:lang w:val="en-US"/>
        </w:rPr>
      </w:pPr>
      <w:r>
        <w:rPr>
          <w:lang w:val="en-US"/>
        </w:rPr>
        <w:t xml:space="preserve">Architecting, deploying, monitoring, continuously improving and maintaining an API is a tedious task. AWS API Gateway helps in hosting APIs without any need for provisioning backend servers for hosting APIs. </w:t>
      </w:r>
      <w:r w:rsidR="000D6B40">
        <w:rPr>
          <w:lang w:val="en-US"/>
        </w:rPr>
        <w:t xml:space="preserve"> AWS Lambda function can be integrated with the API gateway to develop microservice APIs, without </w:t>
      </w:r>
      <w:r w:rsidR="00802F41">
        <w:rPr>
          <w:lang w:val="en-US"/>
        </w:rPr>
        <w:t>any</w:t>
      </w:r>
      <w:r w:rsidR="000D6B40">
        <w:rPr>
          <w:lang w:val="en-US"/>
        </w:rPr>
        <w:t xml:space="preserve"> need for provisioning /hosting / scaling backend server resources. </w:t>
      </w:r>
    </w:p>
    <w:p w14:paraId="2CF7375D" w14:textId="0EA37CA7" w:rsidR="00B63D5C" w:rsidRDefault="00B63D5C" w:rsidP="0001781D">
      <w:pPr>
        <w:rPr>
          <w:lang w:val="en-US"/>
        </w:rPr>
      </w:pPr>
      <w:r>
        <w:rPr>
          <w:lang w:val="en-US"/>
        </w:rPr>
        <w:t xml:space="preserve">Deploying microservice using docker image over AWS </w:t>
      </w:r>
      <w:proofErr w:type="spellStart"/>
      <w:r>
        <w:rPr>
          <w:lang w:val="en-US"/>
        </w:rPr>
        <w:t>Farget</w:t>
      </w:r>
      <w:proofErr w:type="spellEnd"/>
      <w:r>
        <w:rPr>
          <w:lang w:val="en-US"/>
        </w:rPr>
        <w:t xml:space="preserve"> without worrying about the underline infrastructure. </w:t>
      </w:r>
      <w:r w:rsidR="00CF4563">
        <w:rPr>
          <w:lang w:val="en-US"/>
        </w:rPr>
        <w:t xml:space="preserve">In additionally to this for data storage one can use serverless AWS DynamoDB and AWS Aroura DB. </w:t>
      </w:r>
    </w:p>
    <w:p w14:paraId="20F62D89" w14:textId="3D116772" w:rsidR="00182C86" w:rsidRPr="009A258C" w:rsidRDefault="00216595" w:rsidP="0001781D">
      <w:pPr>
        <w:rPr>
          <w:b/>
          <w:bCs/>
          <w:lang w:val="en-US"/>
        </w:rPr>
      </w:pPr>
      <w:r w:rsidRPr="009A258C">
        <w:rPr>
          <w:b/>
          <w:bCs/>
          <w:lang w:val="en-US"/>
        </w:rPr>
        <w:t xml:space="preserve">Deploying AWS Lambda function </w:t>
      </w:r>
    </w:p>
    <w:p w14:paraId="5FBA5981" w14:textId="6B8AF9E2" w:rsidR="00216595" w:rsidRDefault="00216595" w:rsidP="00802F41">
      <w:pPr>
        <w:jc w:val="both"/>
        <w:rPr>
          <w:lang w:val="en-US"/>
        </w:rPr>
      </w:pPr>
      <w:r>
        <w:rPr>
          <w:lang w:val="en-US"/>
        </w:rPr>
        <w:t xml:space="preserve">For deploying AWS Lambda function, one can leverage AWS </w:t>
      </w:r>
      <w:r w:rsidR="006A2B7D">
        <w:rPr>
          <w:lang w:val="en-US"/>
        </w:rPr>
        <w:t>SAM (</w:t>
      </w:r>
      <w:r>
        <w:rPr>
          <w:lang w:val="en-US"/>
        </w:rPr>
        <w:t xml:space="preserve">Serverless Application Module) which provides an easy way to define AWS Lambda function and other serverless resources. </w:t>
      </w:r>
      <w:r w:rsidR="006A2B7D">
        <w:rPr>
          <w:lang w:val="en-US"/>
        </w:rPr>
        <w:t xml:space="preserve">AWS SAM also provide SAM </w:t>
      </w:r>
      <w:r w:rsidR="00802F41">
        <w:rPr>
          <w:lang w:val="en-US"/>
        </w:rPr>
        <w:t>local</w:t>
      </w:r>
      <w:r w:rsidR="006A2B7D">
        <w:rPr>
          <w:lang w:val="en-US"/>
        </w:rPr>
        <w:t xml:space="preserve"> which can be </w:t>
      </w:r>
      <w:proofErr w:type="spellStart"/>
      <w:r w:rsidR="006A2B7D">
        <w:rPr>
          <w:lang w:val="en-US"/>
        </w:rPr>
        <w:t>use</w:t>
      </w:r>
      <w:proofErr w:type="spellEnd"/>
      <w:r w:rsidR="006A2B7D">
        <w:rPr>
          <w:lang w:val="en-US"/>
        </w:rPr>
        <w:t xml:space="preserve"> to develop, analyzed and test Lambda function locally before deploying them into AWS Cloud infrastructure. </w:t>
      </w:r>
    </w:p>
    <w:p w14:paraId="685DDA0D" w14:textId="367C0F75" w:rsidR="009A258C" w:rsidRPr="009A258C" w:rsidRDefault="009A258C" w:rsidP="0001781D">
      <w:pPr>
        <w:rPr>
          <w:b/>
          <w:bCs/>
          <w:lang w:val="en-US"/>
        </w:rPr>
      </w:pPr>
      <w:r w:rsidRPr="009A258C">
        <w:rPr>
          <w:b/>
          <w:bCs/>
          <w:lang w:val="en-US"/>
        </w:rPr>
        <w:t>Distributed System</w:t>
      </w:r>
    </w:p>
    <w:p w14:paraId="595E2144" w14:textId="2AA51E9A" w:rsidR="00BC534E" w:rsidRDefault="009A258C" w:rsidP="0001781D">
      <w:pPr>
        <w:rPr>
          <w:lang w:val="en-US"/>
        </w:rPr>
      </w:pPr>
      <w:r>
        <w:rPr>
          <w:lang w:val="en-US"/>
        </w:rPr>
        <w:t xml:space="preserve">There are multiple challenges for a distributed system, like service </w:t>
      </w:r>
      <w:r w:rsidR="00BC534E">
        <w:rPr>
          <w:lang w:val="en-US"/>
        </w:rPr>
        <w:t>discovery,</w:t>
      </w:r>
      <w:r>
        <w:rPr>
          <w:lang w:val="en-US"/>
        </w:rPr>
        <w:t xml:space="preserve"> data consistency, asynchronous communication, distributed monitoring and logging. </w:t>
      </w:r>
    </w:p>
    <w:p w14:paraId="4067901F" w14:textId="77777777" w:rsidR="00802F41" w:rsidRPr="00802F41" w:rsidRDefault="00BC534E" w:rsidP="00BC534E">
      <w:pPr>
        <w:rPr>
          <w:b/>
          <w:bCs/>
          <w:lang w:val="en-US"/>
        </w:rPr>
      </w:pPr>
      <w:r w:rsidRPr="00802F41">
        <w:rPr>
          <w:b/>
          <w:bCs/>
          <w:i/>
          <w:iCs/>
          <w:lang w:val="en-US"/>
        </w:rPr>
        <w:t>Service Discovery:</w:t>
      </w:r>
      <w:r w:rsidRPr="00802F41">
        <w:rPr>
          <w:b/>
          <w:bCs/>
          <w:lang w:val="en-US"/>
        </w:rPr>
        <w:t xml:space="preserve"> </w:t>
      </w:r>
    </w:p>
    <w:p w14:paraId="5069C30F" w14:textId="4DA14F2F" w:rsidR="009A258C" w:rsidRDefault="00BC534E" w:rsidP="00BC534E">
      <w:pPr>
        <w:rPr>
          <w:lang w:val="en-US"/>
        </w:rPr>
      </w:pPr>
      <w:r>
        <w:rPr>
          <w:lang w:val="en-US"/>
        </w:rPr>
        <w:t xml:space="preserve">One of the most challenging tasks of a distributed system is service discovery. Along with the service discovery one also needs to needs to decide how to store service metadata, how to identify healthy services etc. AWS provided following option for service discoveries: </w:t>
      </w:r>
    </w:p>
    <w:p w14:paraId="04FF9077" w14:textId="32966712" w:rsidR="009A63CF" w:rsidRPr="008E2BEF" w:rsidRDefault="009A63CF" w:rsidP="00BC534E">
      <w:pPr>
        <w:rPr>
          <w:b/>
          <w:bCs/>
          <w:lang w:val="en-US"/>
        </w:rPr>
      </w:pPr>
      <w:r w:rsidRPr="008E2BEF">
        <w:rPr>
          <w:b/>
          <w:bCs/>
          <w:lang w:val="en-US"/>
        </w:rPr>
        <w:t>DNS Base Service Discovery:</w:t>
      </w:r>
    </w:p>
    <w:p w14:paraId="4EFCF7FA" w14:textId="272E86E3" w:rsidR="003D1996" w:rsidRDefault="003D1996" w:rsidP="00AE1C8A">
      <w:pPr>
        <w:jc w:val="both"/>
        <w:rPr>
          <w:lang w:val="en-US"/>
        </w:rPr>
      </w:pPr>
      <w:r>
        <w:rPr>
          <w:lang w:val="en-US"/>
        </w:rPr>
        <w:t xml:space="preserve">Amazon ECS can be integrated with the Route53 base service discovery service (Route53 Auto Naming API) which helps discovery of services. Service name are automatically mapped to the Route53 DNS records – client service can use the service name to resolve server endpoint using DNS queries. </w:t>
      </w:r>
      <w:r w:rsidR="000642DA">
        <w:rPr>
          <w:lang w:val="en-US"/>
        </w:rPr>
        <w:t xml:space="preserve">One can also specify health check condition in the service task definition so that ECS returns ONLY the healthy service endpoints in response to the DNS query. </w:t>
      </w:r>
    </w:p>
    <w:p w14:paraId="047495F0" w14:textId="0561EF86" w:rsidR="00325A66" w:rsidRDefault="00325A66" w:rsidP="00325A66">
      <w:pPr>
        <w:jc w:val="both"/>
        <w:rPr>
          <w:lang w:val="en-US"/>
        </w:rPr>
      </w:pPr>
      <w:r>
        <w:rPr>
          <w:lang w:val="en-US"/>
        </w:rPr>
        <w:t xml:space="preserve">Additionally, one can also leverage AWS </w:t>
      </w:r>
      <w:proofErr w:type="spellStart"/>
      <w:r>
        <w:rPr>
          <w:lang w:val="en-US"/>
        </w:rPr>
        <w:t>CloudMap</w:t>
      </w:r>
      <w:proofErr w:type="spellEnd"/>
      <w:r>
        <w:rPr>
          <w:lang w:val="en-US"/>
        </w:rPr>
        <w:t xml:space="preserve"> capabilities that extend Route53 Auto Naming feature and provide API base service discovery mechanism with faster change propagation.   </w:t>
      </w:r>
    </w:p>
    <w:p w14:paraId="47FDC7F0" w14:textId="0AF2999A" w:rsidR="008E2BEF" w:rsidRDefault="00802F41" w:rsidP="00AE1C8A">
      <w:pPr>
        <w:jc w:val="both"/>
        <w:rPr>
          <w:lang w:val="en-US"/>
        </w:rPr>
      </w:pPr>
      <w:r>
        <w:rPr>
          <w:lang w:val="en-US"/>
        </w:rPr>
        <w:t>F</w:t>
      </w:r>
      <w:r w:rsidR="00C764EC">
        <w:rPr>
          <w:lang w:val="en-US"/>
        </w:rPr>
        <w:t>or services hosted in AWS EKS one can leverage unified service discovery for services hosted in AWS EKS.</w:t>
      </w:r>
    </w:p>
    <w:p w14:paraId="643EE042" w14:textId="5DEF524A" w:rsidR="00325A66" w:rsidRDefault="00802F41" w:rsidP="00AE1C8A">
      <w:pPr>
        <w:jc w:val="both"/>
        <w:rPr>
          <w:lang w:val="en-US"/>
        </w:rPr>
      </w:pPr>
      <w:r>
        <w:rPr>
          <w:lang w:val="en-US"/>
        </w:rPr>
        <w:t xml:space="preserve">Alternatively, </w:t>
      </w:r>
      <w:r w:rsidR="008E2BEF">
        <w:rPr>
          <w:lang w:val="en-US"/>
        </w:rPr>
        <w:t xml:space="preserve">Leveraging Third Party Software for service discovery </w:t>
      </w:r>
      <w:r>
        <w:rPr>
          <w:lang w:val="en-US"/>
        </w:rPr>
        <w:t xml:space="preserve">is also possible in AWS </w:t>
      </w:r>
      <w:r w:rsidR="008E2BEF">
        <w:rPr>
          <w:lang w:val="en-US"/>
        </w:rPr>
        <w:t xml:space="preserve">– third party software like </w:t>
      </w:r>
      <w:proofErr w:type="spellStart"/>
      <w:r w:rsidR="008E2BEF" w:rsidRPr="008E2BEF">
        <w:rPr>
          <w:lang w:val="en-US"/>
        </w:rPr>
        <w:t>HashiCorp</w:t>
      </w:r>
      <w:proofErr w:type="spellEnd"/>
      <w:r w:rsidR="008E2BEF" w:rsidRPr="008E2BEF">
        <w:rPr>
          <w:lang w:val="en-US"/>
        </w:rPr>
        <w:t xml:space="preserve"> Consul</w:t>
      </w:r>
      <w:r w:rsidR="008E2BEF">
        <w:rPr>
          <w:lang w:val="en-US"/>
        </w:rPr>
        <w:t>,</w:t>
      </w:r>
      <w:r w:rsidR="008E2BEF" w:rsidRPr="008E2BEF">
        <w:rPr>
          <w:lang w:val="en-US"/>
        </w:rPr>
        <w:t xml:space="preserve"> </w:t>
      </w:r>
      <w:proofErr w:type="spellStart"/>
      <w:r w:rsidR="008E2BEF" w:rsidRPr="008E2BEF">
        <w:rPr>
          <w:lang w:val="en-US"/>
        </w:rPr>
        <w:t>etcd</w:t>
      </w:r>
      <w:proofErr w:type="spellEnd"/>
      <w:r w:rsidR="008E2BEF" w:rsidRPr="008E2BEF">
        <w:rPr>
          <w:lang w:val="en-US"/>
        </w:rPr>
        <w:t xml:space="preserve"> or Netflix Eureka</w:t>
      </w:r>
      <w:r>
        <w:rPr>
          <w:lang w:val="en-US"/>
        </w:rPr>
        <w:t xml:space="preserve"> can be hosted within AWS infrastructure</w:t>
      </w:r>
      <w:r w:rsidR="008E2BEF">
        <w:rPr>
          <w:lang w:val="en-US"/>
        </w:rPr>
        <w:t xml:space="preserve">. </w:t>
      </w:r>
      <w:r w:rsidR="00C764EC">
        <w:rPr>
          <w:lang w:val="en-US"/>
        </w:rPr>
        <w:t xml:space="preserve"> </w:t>
      </w:r>
      <w:r w:rsidR="008E2BEF">
        <w:rPr>
          <w:lang w:val="en-US"/>
        </w:rPr>
        <w:t xml:space="preserve">AWS Quick Start supports launching of flexible, scalable </w:t>
      </w:r>
      <w:proofErr w:type="spellStart"/>
      <w:r w:rsidR="008E2BEF" w:rsidRPr="008E2BEF">
        <w:rPr>
          <w:lang w:val="en-US"/>
        </w:rPr>
        <w:t>HashiCorp</w:t>
      </w:r>
      <w:proofErr w:type="spellEnd"/>
      <w:r w:rsidR="008E2BEF" w:rsidRPr="008E2BEF">
        <w:rPr>
          <w:lang w:val="en-US"/>
        </w:rPr>
        <w:t xml:space="preserve"> Consul</w:t>
      </w:r>
      <w:r w:rsidR="008E2BEF">
        <w:rPr>
          <w:lang w:val="en-US"/>
        </w:rPr>
        <w:t xml:space="preserve"> automatically.  </w:t>
      </w:r>
    </w:p>
    <w:p w14:paraId="32F05F98" w14:textId="5A2CA83B" w:rsidR="008E2BEF" w:rsidRDefault="00452024" w:rsidP="00AE1C8A">
      <w:pPr>
        <w:jc w:val="both"/>
        <w:rPr>
          <w:lang w:val="en-US"/>
        </w:rPr>
      </w:pPr>
      <w:r w:rsidRPr="00D163EA">
        <w:rPr>
          <w:b/>
          <w:bCs/>
          <w:lang w:val="en-US"/>
        </w:rPr>
        <w:t>App</w:t>
      </w:r>
      <w:r w:rsidR="008E2BEF" w:rsidRPr="00D163EA">
        <w:rPr>
          <w:b/>
          <w:bCs/>
          <w:lang w:val="en-US"/>
        </w:rPr>
        <w:t xml:space="preserve"> </w:t>
      </w:r>
      <w:r w:rsidR="00DB7638" w:rsidRPr="00D163EA">
        <w:rPr>
          <w:b/>
          <w:bCs/>
          <w:lang w:val="en-US"/>
        </w:rPr>
        <w:t>Mesh:</w:t>
      </w:r>
      <w:r w:rsidR="008E2BEF">
        <w:rPr>
          <w:lang w:val="en-US"/>
        </w:rPr>
        <w:t xml:space="preserve"> To ease out the communicating between larger number of </w:t>
      </w:r>
      <w:r w:rsidR="00DB7638">
        <w:rPr>
          <w:lang w:val="en-US"/>
        </w:rPr>
        <w:t>services</w:t>
      </w:r>
      <w:r w:rsidR="008E2BEF">
        <w:rPr>
          <w:lang w:val="en-US"/>
        </w:rPr>
        <w:t xml:space="preserve">, one can use </w:t>
      </w:r>
      <w:r>
        <w:rPr>
          <w:lang w:val="en-US"/>
        </w:rPr>
        <w:t>AWS APP</w:t>
      </w:r>
      <w:r w:rsidR="008E2BEF">
        <w:rPr>
          <w:lang w:val="en-US"/>
        </w:rPr>
        <w:t xml:space="preserve"> </w:t>
      </w:r>
      <w:r>
        <w:rPr>
          <w:lang w:val="en-US"/>
        </w:rPr>
        <w:t xml:space="preserve">Mesh </w:t>
      </w:r>
      <w:r w:rsidR="008E2BEF">
        <w:rPr>
          <w:lang w:val="en-US"/>
        </w:rPr>
        <w:t>which creates a</w:t>
      </w:r>
      <w:r w:rsidR="00DB7638">
        <w:rPr>
          <w:lang w:val="en-US"/>
        </w:rPr>
        <w:t>n</w:t>
      </w:r>
      <w:r w:rsidR="008E2BEF">
        <w:rPr>
          <w:lang w:val="en-US"/>
        </w:rPr>
        <w:t xml:space="preserve"> </w:t>
      </w:r>
      <w:r w:rsidR="00DB7638">
        <w:rPr>
          <w:lang w:val="en-US"/>
        </w:rPr>
        <w:t>additional layer</w:t>
      </w:r>
      <w:r w:rsidR="008E2BEF">
        <w:rPr>
          <w:lang w:val="en-US"/>
        </w:rPr>
        <w:t xml:space="preserve"> for handling inter-</w:t>
      </w:r>
      <w:r w:rsidR="00DB7638">
        <w:rPr>
          <w:lang w:val="en-US"/>
        </w:rPr>
        <w:t>service</w:t>
      </w:r>
      <w:r w:rsidR="008E2BEF">
        <w:rPr>
          <w:lang w:val="en-US"/>
        </w:rPr>
        <w:t xml:space="preserve"> communication. </w:t>
      </w:r>
      <w:r w:rsidR="00DB7638">
        <w:rPr>
          <w:lang w:val="en-US"/>
        </w:rPr>
        <w:t>AWS Service Mesh handles the service discovery transparently, application developer need not to add</w:t>
      </w:r>
      <w:r>
        <w:rPr>
          <w:lang w:val="en-US"/>
        </w:rPr>
        <w:t xml:space="preserve"> additional </w:t>
      </w:r>
      <w:r w:rsidR="00DB7638">
        <w:rPr>
          <w:lang w:val="en-US"/>
        </w:rPr>
        <w:t>application cod</w:t>
      </w:r>
      <w:r w:rsidR="00463966">
        <w:rPr>
          <w:lang w:val="en-US"/>
        </w:rPr>
        <w:t>ding</w:t>
      </w:r>
      <w:r w:rsidR="00DB7638">
        <w:rPr>
          <w:lang w:val="en-US"/>
        </w:rPr>
        <w:t xml:space="preserve"> for</w:t>
      </w:r>
      <w:r w:rsidR="00463966">
        <w:rPr>
          <w:lang w:val="en-US"/>
        </w:rPr>
        <w:t xml:space="preserve"> service </w:t>
      </w:r>
      <w:r w:rsidR="00990908">
        <w:rPr>
          <w:lang w:val="en-US"/>
        </w:rPr>
        <w:t>communication</w:t>
      </w:r>
      <w:r w:rsidR="00463966">
        <w:rPr>
          <w:lang w:val="en-US"/>
        </w:rPr>
        <w:t xml:space="preserve">. </w:t>
      </w:r>
      <w:r w:rsidR="00990908">
        <w:rPr>
          <w:lang w:val="en-US"/>
        </w:rPr>
        <w:t xml:space="preserve">AWS Service Mesh standardized the communication, adding end-to-end visibility </w:t>
      </w:r>
      <w:r w:rsidR="003F133B">
        <w:rPr>
          <w:lang w:val="en-US"/>
        </w:rPr>
        <w:t xml:space="preserve">to the </w:t>
      </w:r>
      <w:r w:rsidR="00990908">
        <w:rPr>
          <w:lang w:val="en-US"/>
        </w:rPr>
        <w:t xml:space="preserve">service </w:t>
      </w:r>
      <w:r w:rsidR="003F133B">
        <w:rPr>
          <w:lang w:val="en-US"/>
        </w:rPr>
        <w:t xml:space="preserve">while increasing the </w:t>
      </w:r>
      <w:r w:rsidR="004B678C">
        <w:rPr>
          <w:lang w:val="en-US"/>
        </w:rPr>
        <w:t xml:space="preserve">availability </w:t>
      </w:r>
      <w:r w:rsidR="003F133B">
        <w:rPr>
          <w:lang w:val="en-US"/>
        </w:rPr>
        <w:t>of the service</w:t>
      </w:r>
      <w:r w:rsidR="00990908">
        <w:rPr>
          <w:lang w:val="en-US"/>
        </w:rPr>
        <w:t xml:space="preserve">. </w:t>
      </w:r>
      <w:r w:rsidR="00D67C10">
        <w:rPr>
          <w:lang w:val="en-US"/>
        </w:rPr>
        <w:t>APP</w:t>
      </w:r>
      <w:r w:rsidR="007628B6">
        <w:rPr>
          <w:lang w:val="en-US"/>
        </w:rPr>
        <w:t xml:space="preserve"> Mesh can be integrated with </w:t>
      </w:r>
      <w:r w:rsidR="007628B6" w:rsidRPr="007628B6">
        <w:rPr>
          <w:lang w:val="en-US"/>
        </w:rPr>
        <w:t xml:space="preserve">existing or new microservices running on AWS </w:t>
      </w:r>
      <w:proofErr w:type="spellStart"/>
      <w:r w:rsidR="007628B6" w:rsidRPr="007628B6">
        <w:rPr>
          <w:lang w:val="en-US"/>
        </w:rPr>
        <w:t>Fargate</w:t>
      </w:r>
      <w:proofErr w:type="spellEnd"/>
      <w:r w:rsidR="007628B6" w:rsidRPr="007628B6">
        <w:rPr>
          <w:lang w:val="en-US"/>
        </w:rPr>
        <w:t xml:space="preserve">, Amazon ECS, Amazon EKS </w:t>
      </w:r>
      <w:r w:rsidR="00802F41">
        <w:rPr>
          <w:lang w:val="en-US"/>
        </w:rPr>
        <w:t>or</w:t>
      </w:r>
      <w:r w:rsidR="007628B6" w:rsidRPr="007628B6">
        <w:rPr>
          <w:lang w:val="en-US"/>
        </w:rPr>
        <w:t xml:space="preserve"> </w:t>
      </w:r>
      <w:r w:rsidR="00802F41">
        <w:rPr>
          <w:lang w:val="en-US"/>
        </w:rPr>
        <w:t xml:space="preserve">on </w:t>
      </w:r>
      <w:r w:rsidR="007628B6" w:rsidRPr="007628B6">
        <w:rPr>
          <w:lang w:val="en-US"/>
        </w:rPr>
        <w:t>self-managed Kubernetes on AWS.</w:t>
      </w:r>
    </w:p>
    <w:p w14:paraId="4160A5B8" w14:textId="023E0588" w:rsidR="009A63CF" w:rsidRDefault="009A63CF" w:rsidP="00BC534E">
      <w:pPr>
        <w:rPr>
          <w:b/>
          <w:bCs/>
          <w:lang w:val="en-US"/>
        </w:rPr>
      </w:pPr>
      <w:r w:rsidRPr="00C26AFF">
        <w:rPr>
          <w:b/>
          <w:bCs/>
          <w:lang w:val="en-US"/>
        </w:rPr>
        <w:t>Distributed data storage</w:t>
      </w:r>
    </w:p>
    <w:p w14:paraId="243CC1E5" w14:textId="77777777" w:rsidR="00E06655" w:rsidRDefault="00C26AFF" w:rsidP="00BC534E">
      <w:pPr>
        <w:rPr>
          <w:lang w:val="en-US"/>
        </w:rPr>
      </w:pPr>
      <w:r w:rsidRPr="00C26AFF">
        <w:rPr>
          <w:lang w:val="en-US"/>
        </w:rPr>
        <w:lastRenderedPageBreak/>
        <w:t xml:space="preserve">Unlike in the case of monolithic application where </w:t>
      </w:r>
      <w:r>
        <w:rPr>
          <w:lang w:val="en-US"/>
        </w:rPr>
        <w:t xml:space="preserve">application </w:t>
      </w:r>
      <w:r w:rsidRPr="00C26AFF">
        <w:rPr>
          <w:lang w:val="en-US"/>
        </w:rPr>
        <w:t xml:space="preserve">data are generally stored in a relational database with a common data model for all application layers. </w:t>
      </w:r>
      <w:r w:rsidR="007D16A1">
        <w:rPr>
          <w:lang w:val="en-US"/>
        </w:rPr>
        <w:t xml:space="preserve">In case of the microservices there is a need for distributed data storage – each </w:t>
      </w:r>
      <w:r w:rsidR="00C6326B">
        <w:rPr>
          <w:lang w:val="en-US"/>
        </w:rPr>
        <w:t>microservices</w:t>
      </w:r>
      <w:r w:rsidR="007D16A1">
        <w:rPr>
          <w:lang w:val="en-US"/>
        </w:rPr>
        <w:t xml:space="preserve"> should have their own data persistence layer. </w:t>
      </w:r>
      <w:r w:rsidR="00E06655">
        <w:rPr>
          <w:lang w:val="en-US"/>
        </w:rPr>
        <w:t xml:space="preserve">However, distributed data management pose few challenges. </w:t>
      </w:r>
    </w:p>
    <w:p w14:paraId="2066E9EE" w14:textId="727E8595" w:rsidR="00C26AFF" w:rsidRDefault="00E06655" w:rsidP="00BC534E">
      <w:pPr>
        <w:rPr>
          <w:lang w:val="en-US"/>
        </w:rPr>
      </w:pPr>
      <w:r>
        <w:rPr>
          <w:lang w:val="en-US"/>
        </w:rPr>
        <w:t xml:space="preserve">In case of distributed data management system, among Consistency, Availability and Partition ONLY two can be achieved at a given time (CAP Theorem). Also, in case of  a microservice the business transactions span across microservice making it difficult to implement AICD transaction, instead one needs to use multiple local transaction within microservices to redo </w:t>
      </w:r>
      <w:proofErr w:type="spellStart"/>
      <w:r>
        <w:rPr>
          <w:lang w:val="en-US"/>
        </w:rPr>
        <w:t>a</w:t>
      </w:r>
      <w:proofErr w:type="spellEnd"/>
      <w:r>
        <w:rPr>
          <w:lang w:val="en-US"/>
        </w:rPr>
        <w:t xml:space="preserve"> already processed transactions </w:t>
      </w:r>
      <w:r w:rsidR="00855D4E">
        <w:rPr>
          <w:lang w:val="en-US"/>
        </w:rPr>
        <w:t xml:space="preserve">, in case the business transaction fails multiple local transaction needs to be perform to undo the successful transactions </w:t>
      </w:r>
      <w:r>
        <w:rPr>
          <w:lang w:val="en-US"/>
        </w:rPr>
        <w:t xml:space="preserve">(SAGA pattern).  </w:t>
      </w:r>
      <w:r w:rsidR="00272BAC" w:rsidRPr="00272BAC">
        <w:rPr>
          <w:i/>
          <w:iCs/>
          <w:lang w:val="en-US"/>
        </w:rPr>
        <w:t>AWS Step Function</w:t>
      </w:r>
      <w:r w:rsidR="00272BAC">
        <w:rPr>
          <w:lang w:val="en-US"/>
        </w:rPr>
        <w:t xml:space="preserve"> helps in SAGA patterns</w:t>
      </w:r>
      <w:r w:rsidR="007350CF">
        <w:rPr>
          <w:lang w:val="en-US"/>
        </w:rPr>
        <w:t xml:space="preserve"> with ease.</w:t>
      </w:r>
    </w:p>
    <w:p w14:paraId="7AD79AFD" w14:textId="1440C580" w:rsidR="007350CF" w:rsidRDefault="007350CF" w:rsidP="00BC534E">
      <w:pPr>
        <w:rPr>
          <w:lang w:val="en-US"/>
        </w:rPr>
      </w:pPr>
      <w:r>
        <w:rPr>
          <w:lang w:val="en-US"/>
        </w:rPr>
        <w:t xml:space="preserve">For building centralized reference </w:t>
      </w:r>
      <w:r w:rsidR="00324A85">
        <w:rPr>
          <w:lang w:val="en-US"/>
        </w:rPr>
        <w:t>data,</w:t>
      </w:r>
      <w:r>
        <w:rPr>
          <w:lang w:val="en-US"/>
        </w:rPr>
        <w:t xml:space="preserve"> AWS lambda functions with </w:t>
      </w:r>
      <w:r w:rsidR="00FF7A6B">
        <w:rPr>
          <w:lang w:val="en-US"/>
        </w:rPr>
        <w:t>s</w:t>
      </w:r>
      <w:r>
        <w:rPr>
          <w:lang w:val="en-US"/>
        </w:rPr>
        <w:t xml:space="preserve">chedule Cloud Watch </w:t>
      </w:r>
      <w:r w:rsidR="00FF7A6B">
        <w:rPr>
          <w:lang w:val="en-US"/>
        </w:rPr>
        <w:t>E</w:t>
      </w:r>
      <w:r>
        <w:rPr>
          <w:lang w:val="en-US"/>
        </w:rPr>
        <w:t xml:space="preserve">vents can be used to clean up and manage duplication.   </w:t>
      </w:r>
    </w:p>
    <w:p w14:paraId="13E5882F" w14:textId="2DAC5D05" w:rsidR="00324A85" w:rsidRDefault="00324A85" w:rsidP="00BC534E">
      <w:pPr>
        <w:rPr>
          <w:lang w:val="en-US"/>
        </w:rPr>
      </w:pPr>
      <w:r>
        <w:rPr>
          <w:lang w:val="en-US"/>
        </w:rPr>
        <w:t>In context of microservice architecture, event sourcing enables decoupling of the services (different services of a same application) using publish/subscribe pattern where same event can be feed to different services with different data mode. This can be used in conjunction with the CQRS (Command Query Responsibility Segregation)</w:t>
      </w:r>
      <w:r w:rsidR="00F66D27">
        <w:rPr>
          <w:lang w:val="en-US"/>
        </w:rPr>
        <w:t xml:space="preserve"> where read workload is decoupled from the write workload in order to optimized performance, scalability and security. </w:t>
      </w:r>
      <w:r w:rsidR="00585474">
        <w:rPr>
          <w:lang w:val="en-US"/>
        </w:rPr>
        <w:t xml:space="preserve"> Amazon Kinesis Data Stream can be </w:t>
      </w:r>
      <w:proofErr w:type="spellStart"/>
      <w:r w:rsidR="00585474">
        <w:rPr>
          <w:lang w:val="en-US"/>
        </w:rPr>
        <w:t>use</w:t>
      </w:r>
      <w:proofErr w:type="spellEnd"/>
      <w:r w:rsidR="00585474">
        <w:rPr>
          <w:lang w:val="en-US"/>
        </w:rPr>
        <w:t xml:space="preserve"> to build centralized event store</w:t>
      </w:r>
      <w:r w:rsidR="001370D3">
        <w:rPr>
          <w:lang w:val="en-US"/>
        </w:rPr>
        <w:t xml:space="preserve"> for enabling event sourcing within microservice running on different AWS platforms.</w:t>
      </w:r>
    </w:p>
    <w:p w14:paraId="3442DCCB" w14:textId="56B962A8" w:rsidR="009A63CF" w:rsidRPr="00766953" w:rsidRDefault="009A63CF" w:rsidP="00BC534E">
      <w:pPr>
        <w:rPr>
          <w:b/>
          <w:bCs/>
          <w:lang w:val="en-US"/>
        </w:rPr>
      </w:pPr>
      <w:r w:rsidRPr="00766953">
        <w:rPr>
          <w:b/>
          <w:bCs/>
          <w:lang w:val="en-US"/>
        </w:rPr>
        <w:t>Asynchronous communication</w:t>
      </w:r>
      <w:r w:rsidR="0080290F" w:rsidRPr="00766953">
        <w:rPr>
          <w:b/>
          <w:bCs/>
          <w:lang w:val="en-US"/>
        </w:rPr>
        <w:t xml:space="preserve"> &amp; Lightweight Messaging</w:t>
      </w:r>
    </w:p>
    <w:p w14:paraId="1EDB6899" w14:textId="77777777" w:rsidR="00766953" w:rsidRDefault="00766953" w:rsidP="00BC534E">
      <w:pPr>
        <w:rPr>
          <w:lang w:val="en-US"/>
        </w:rPr>
      </w:pPr>
      <w:r>
        <w:rPr>
          <w:lang w:val="en-US"/>
        </w:rPr>
        <w:t>In case of traditional monolithic application, the communication within different components is straight-forward, whereas in case of microservices communication within different components of a same application needs to pass through the network.</w:t>
      </w:r>
    </w:p>
    <w:p w14:paraId="036C2B0C" w14:textId="77777777" w:rsidR="00766953" w:rsidRPr="0021074E" w:rsidRDefault="00766953" w:rsidP="00BC534E">
      <w:pPr>
        <w:rPr>
          <w:b/>
          <w:bCs/>
          <w:lang w:val="en-US"/>
        </w:rPr>
      </w:pPr>
      <w:r w:rsidRPr="0021074E">
        <w:rPr>
          <w:b/>
          <w:bCs/>
          <w:lang w:val="en-US"/>
        </w:rPr>
        <w:t>REST-Based communication</w:t>
      </w:r>
    </w:p>
    <w:p w14:paraId="13B31F6B" w14:textId="0F9FCDA1" w:rsidR="00766953" w:rsidRDefault="00766953" w:rsidP="00BC534E">
      <w:pPr>
        <w:rPr>
          <w:lang w:val="en-US"/>
        </w:rPr>
      </w:pPr>
      <w:r>
        <w:rPr>
          <w:lang w:val="en-US"/>
        </w:rPr>
        <w:t xml:space="preserve">Most cases, a </w:t>
      </w:r>
      <w:r w:rsidR="00AE4D29">
        <w:rPr>
          <w:lang w:val="en-US"/>
        </w:rPr>
        <w:t xml:space="preserve">REST Based </w:t>
      </w:r>
      <w:r>
        <w:rPr>
          <w:lang w:val="en-US"/>
        </w:rPr>
        <w:t xml:space="preserve">HTTP/S communication is preferred to communicate between different components of a microservice application.  </w:t>
      </w:r>
      <w:r w:rsidR="00B818C5" w:rsidRPr="00B818C5">
        <w:rPr>
          <w:lang w:val="en-US"/>
        </w:rPr>
        <w:t>The REST architectural style relies on stateless communication, uniform interfaces, and standard methods.</w:t>
      </w:r>
      <w:r w:rsidR="00CE18A5">
        <w:rPr>
          <w:lang w:val="en-US"/>
        </w:rPr>
        <w:t xml:space="preserve"> API Gateway can used as a front door for the backend APIs. </w:t>
      </w:r>
      <w:r w:rsidR="00CE18A5" w:rsidRPr="00CE18A5">
        <w:rPr>
          <w:lang w:val="en-US"/>
        </w:rPr>
        <w:t>API Gateway handles all the tasks involved in accepting and processing up to hundreds of thousands of concurrent API calls, including traffic management, authorization and access control, monitoring, and API version management.</w:t>
      </w:r>
    </w:p>
    <w:p w14:paraId="6D225FE4" w14:textId="6AD3FD74" w:rsidR="0021074E" w:rsidRDefault="00766953" w:rsidP="00BC534E">
      <w:pPr>
        <w:rPr>
          <w:b/>
          <w:bCs/>
          <w:lang w:val="en-US"/>
        </w:rPr>
      </w:pPr>
      <w:r w:rsidRPr="0021074E">
        <w:rPr>
          <w:b/>
          <w:bCs/>
          <w:lang w:val="en-US"/>
        </w:rPr>
        <w:t xml:space="preserve"> </w:t>
      </w:r>
      <w:r w:rsidR="0021074E" w:rsidRPr="0021074E">
        <w:rPr>
          <w:b/>
          <w:bCs/>
          <w:lang w:val="en-US"/>
        </w:rPr>
        <w:t>Asynchronous Messaging and Event Processing</w:t>
      </w:r>
      <w:r w:rsidR="0021074E">
        <w:rPr>
          <w:b/>
          <w:bCs/>
          <w:lang w:val="en-US"/>
        </w:rPr>
        <w:t>:</w:t>
      </w:r>
    </w:p>
    <w:p w14:paraId="68BE682C" w14:textId="0C5800F4" w:rsidR="0021074E" w:rsidRDefault="0021074E" w:rsidP="00BC534E">
      <w:pPr>
        <w:rPr>
          <w:b/>
          <w:bCs/>
          <w:lang w:val="en-US"/>
        </w:rPr>
      </w:pPr>
      <w:r w:rsidRPr="0021074E">
        <w:rPr>
          <w:lang w:val="en-US"/>
        </w:rPr>
        <w:t xml:space="preserve">In this type of approach, the communication between two microservice is achieve through </w:t>
      </w:r>
      <w:r>
        <w:rPr>
          <w:lang w:val="en-US"/>
        </w:rPr>
        <w:t>a queue. Benefit of this type of communication is, there is NO NEED for service discovery and the services are loosely coupled</w:t>
      </w:r>
      <w:r w:rsidR="00393E47">
        <w:rPr>
          <w:lang w:val="en-US"/>
        </w:rPr>
        <w:t xml:space="preserve"> preventing fan out failure to the downstream systems while making retries easy. </w:t>
      </w:r>
      <w:r w:rsidR="00994DE5">
        <w:rPr>
          <w:lang w:val="en-US"/>
        </w:rPr>
        <w:t xml:space="preserve">AWS offers multiple services like Amazon SNS, Amazon SQS and Amazon MQ to implement asynchronous messaging. </w:t>
      </w:r>
    </w:p>
    <w:p w14:paraId="41F00446" w14:textId="7820BE99" w:rsidR="0021074E" w:rsidRDefault="00F63A2B" w:rsidP="00BC534E">
      <w:pPr>
        <w:rPr>
          <w:b/>
          <w:bCs/>
          <w:lang w:val="en-US"/>
        </w:rPr>
      </w:pPr>
      <w:r>
        <w:rPr>
          <w:b/>
          <w:bCs/>
          <w:lang w:val="en-US"/>
        </w:rPr>
        <w:t>Orchestration and State Management:</w:t>
      </w:r>
    </w:p>
    <w:p w14:paraId="3C140541" w14:textId="223676F9" w:rsidR="00F63A2B" w:rsidRPr="0041027F" w:rsidRDefault="0041027F" w:rsidP="00BC534E">
      <w:pPr>
        <w:rPr>
          <w:lang w:val="en-US"/>
        </w:rPr>
      </w:pPr>
      <w:r w:rsidRPr="0041027F">
        <w:rPr>
          <w:lang w:val="en-US"/>
        </w:rPr>
        <w:t>AWS offers AWS Step Functions service, which helps in developing a</w:t>
      </w:r>
      <w:r>
        <w:rPr>
          <w:lang w:val="en-US"/>
        </w:rPr>
        <w:t>n</w:t>
      </w:r>
      <w:r w:rsidRPr="0041027F">
        <w:rPr>
          <w:lang w:val="en-US"/>
        </w:rPr>
        <w:t xml:space="preserve"> orchestration layer for distributed system. Step Functions provides a state machine that hides the complexities of service orchestration, such as error handling and serialization/parallelization</w:t>
      </w:r>
      <w:r>
        <w:rPr>
          <w:lang w:val="en-US"/>
        </w:rPr>
        <w:t xml:space="preserve">. This also helps in scaling and make change quickly without any need to change the logic of underline </w:t>
      </w:r>
      <w:r w:rsidR="000A53EC">
        <w:rPr>
          <w:lang w:val="en-US"/>
        </w:rPr>
        <w:t>microservices</w:t>
      </w:r>
      <w:r>
        <w:rPr>
          <w:lang w:val="en-US"/>
        </w:rPr>
        <w:t xml:space="preserve">. </w:t>
      </w:r>
    </w:p>
    <w:p w14:paraId="278E6D8B" w14:textId="69A31597" w:rsidR="00F63A2B" w:rsidRPr="00817CCA" w:rsidRDefault="00817CCA" w:rsidP="00BC534E">
      <w:pPr>
        <w:rPr>
          <w:lang w:val="en-US"/>
        </w:rPr>
      </w:pPr>
      <w:r w:rsidRPr="00817CCA">
        <w:rPr>
          <w:lang w:val="en-US"/>
        </w:rPr>
        <w:t xml:space="preserve">Step Functions is part of the AWS serverless platform and supports orchestration of Lambda functions as well as applications based on compute resources, such as Amazon EC2 and Amazon ECS, and additional services like Amazon </w:t>
      </w:r>
      <w:proofErr w:type="spellStart"/>
      <w:r w:rsidRPr="00817CCA">
        <w:rPr>
          <w:lang w:val="en-US"/>
        </w:rPr>
        <w:t>SageMaker</w:t>
      </w:r>
      <w:proofErr w:type="spellEnd"/>
      <w:r w:rsidRPr="00817CCA">
        <w:rPr>
          <w:lang w:val="en-US"/>
        </w:rPr>
        <w:t xml:space="preserve"> and AWS Glue.</w:t>
      </w:r>
    </w:p>
    <w:p w14:paraId="598D5E3C" w14:textId="2DFF1432" w:rsidR="008D0771" w:rsidRDefault="008D0771" w:rsidP="00BC534E">
      <w:pPr>
        <w:rPr>
          <w:lang w:val="en-US"/>
        </w:rPr>
      </w:pPr>
      <w:r w:rsidRPr="00E866BB">
        <w:rPr>
          <w:b/>
          <w:bCs/>
          <w:lang w:val="en-US"/>
        </w:rPr>
        <w:t>Distributed monitoring</w:t>
      </w:r>
      <w:r w:rsidR="00E866BB">
        <w:rPr>
          <w:lang w:val="en-US"/>
        </w:rPr>
        <w:t>:</w:t>
      </w:r>
    </w:p>
    <w:p w14:paraId="2DB69DBA" w14:textId="2B0D0B26" w:rsidR="00E866BB" w:rsidRDefault="00E866BB" w:rsidP="00BC534E">
      <w:pPr>
        <w:rPr>
          <w:lang w:val="en-US"/>
        </w:rPr>
      </w:pPr>
      <w:r>
        <w:rPr>
          <w:lang w:val="en-US"/>
        </w:rPr>
        <w:t xml:space="preserve">In case of distributed system, monitoring each individual component is critical at the same time difficult to achieve because of the distributed nature of the system. </w:t>
      </w:r>
    </w:p>
    <w:p w14:paraId="2943C25E" w14:textId="22A2D15C" w:rsidR="001423BA" w:rsidRDefault="003C1095" w:rsidP="00BC534E">
      <w:pPr>
        <w:rPr>
          <w:b/>
          <w:bCs/>
          <w:lang w:val="en-US"/>
        </w:rPr>
      </w:pPr>
      <w:r w:rsidRPr="003C1095">
        <w:rPr>
          <w:b/>
          <w:bCs/>
          <w:lang w:val="en-US"/>
        </w:rPr>
        <w:lastRenderedPageBreak/>
        <w:t xml:space="preserve">Monitoring </w:t>
      </w:r>
    </w:p>
    <w:p w14:paraId="5B468326" w14:textId="75019DA7" w:rsidR="00705347" w:rsidRDefault="00705347" w:rsidP="00BC534E">
      <w:pPr>
        <w:rPr>
          <w:lang w:val="en-US"/>
        </w:rPr>
      </w:pPr>
      <w:r w:rsidRPr="00705347">
        <w:rPr>
          <w:lang w:val="en-US"/>
        </w:rPr>
        <w:t xml:space="preserve">Amazon CloudWatch to collect and track metrics, centralize and monitor log files, set alarms, and automatically react to changes in your AWS environment. CloudWatch can monitor AWS resources such as EC2 instances, DynamoDB tables, and RDS DB instances, as well as custom metrics generated by </w:t>
      </w:r>
      <w:r>
        <w:rPr>
          <w:lang w:val="en-US"/>
        </w:rPr>
        <w:t>the</w:t>
      </w:r>
      <w:r w:rsidRPr="00705347">
        <w:rPr>
          <w:lang w:val="en-US"/>
        </w:rPr>
        <w:t xml:space="preserve"> applications and </w:t>
      </w:r>
      <w:r>
        <w:rPr>
          <w:lang w:val="en-US"/>
        </w:rPr>
        <w:t xml:space="preserve">the </w:t>
      </w:r>
      <w:r w:rsidRPr="00705347">
        <w:rPr>
          <w:lang w:val="en-US"/>
        </w:rPr>
        <w:t xml:space="preserve">services </w:t>
      </w:r>
      <w:r>
        <w:rPr>
          <w:lang w:val="en-US"/>
        </w:rPr>
        <w:t xml:space="preserve">or </w:t>
      </w:r>
      <w:r w:rsidRPr="00705347">
        <w:rPr>
          <w:lang w:val="en-US"/>
        </w:rPr>
        <w:t xml:space="preserve">any log files </w:t>
      </w:r>
      <w:r>
        <w:rPr>
          <w:lang w:val="en-US"/>
        </w:rPr>
        <w:t>that</w:t>
      </w:r>
      <w:r w:rsidRPr="00705347">
        <w:rPr>
          <w:lang w:val="en-US"/>
        </w:rPr>
        <w:t xml:space="preserve"> applications generate.</w:t>
      </w:r>
    </w:p>
    <w:p w14:paraId="5A09F92A" w14:textId="3B55EAEE" w:rsidR="00861C33" w:rsidRPr="00705347" w:rsidRDefault="00861C33" w:rsidP="00BC534E">
      <w:pPr>
        <w:rPr>
          <w:lang w:val="en-US"/>
        </w:rPr>
      </w:pPr>
      <w:r>
        <w:rPr>
          <w:sz w:val="23"/>
          <w:szCs w:val="23"/>
        </w:rPr>
        <w:t xml:space="preserve">Another popular option–especially for Amazon EKS–is to use </w:t>
      </w:r>
      <w:r w:rsidRPr="00861C33">
        <w:rPr>
          <w:i/>
          <w:iCs/>
          <w:sz w:val="23"/>
          <w:szCs w:val="23"/>
        </w:rPr>
        <w:t>Prometheus</w:t>
      </w:r>
      <w:r>
        <w:rPr>
          <w:sz w:val="23"/>
          <w:szCs w:val="23"/>
        </w:rPr>
        <w:t xml:space="preserve">. Prometheus is an open-source monitoring and alerting toolkit that is often used in combination with </w:t>
      </w:r>
      <w:r w:rsidRPr="00861C33">
        <w:rPr>
          <w:i/>
          <w:iCs/>
          <w:sz w:val="23"/>
          <w:szCs w:val="23"/>
        </w:rPr>
        <w:t>Grafana</w:t>
      </w:r>
      <w:r>
        <w:rPr>
          <w:sz w:val="23"/>
          <w:szCs w:val="23"/>
        </w:rPr>
        <w:t xml:space="preserve"> to visualize the collected metrics. Many Kubernetes components store metrics at /metrics and Prometheus can scrape these metrics at a regular interval.</w:t>
      </w:r>
    </w:p>
    <w:p w14:paraId="62C17EFF" w14:textId="06D2C7AF" w:rsidR="003C1095" w:rsidRDefault="003C1095" w:rsidP="00BC534E">
      <w:pPr>
        <w:rPr>
          <w:b/>
          <w:bCs/>
          <w:lang w:val="en-US"/>
        </w:rPr>
      </w:pPr>
      <w:r w:rsidRPr="003C1095">
        <w:rPr>
          <w:b/>
          <w:bCs/>
          <w:lang w:val="en-US"/>
        </w:rPr>
        <w:t xml:space="preserve">Centralized Logging </w:t>
      </w:r>
    </w:p>
    <w:p w14:paraId="62105209" w14:textId="3BFB391E" w:rsidR="00EF0F08" w:rsidRPr="00EF0F08" w:rsidRDefault="00EF0F08" w:rsidP="00BC534E">
      <w:pPr>
        <w:rPr>
          <w:lang w:val="en-US"/>
        </w:rPr>
      </w:pPr>
      <w:r w:rsidRPr="00EF0F08">
        <w:rPr>
          <w:lang w:val="en-US"/>
        </w:rPr>
        <w:t xml:space="preserve">For serverless application </w:t>
      </w:r>
      <w:proofErr w:type="spellStart"/>
      <w:r w:rsidRPr="00EF0F08">
        <w:rPr>
          <w:lang w:val="en-US"/>
        </w:rPr>
        <w:t>its</w:t>
      </w:r>
      <w:proofErr w:type="spellEnd"/>
      <w:r w:rsidRPr="00EF0F08">
        <w:rPr>
          <w:lang w:val="en-US"/>
        </w:rPr>
        <w:t xml:space="preserve"> important to log in a centralized location</w:t>
      </w:r>
      <w:r>
        <w:rPr>
          <w:lang w:val="en-US"/>
        </w:rPr>
        <w:t xml:space="preserve">. AWS CloudWatch provides an easy way to log centrally, by default lambda </w:t>
      </w:r>
      <w:r w:rsidR="00D212CB">
        <w:rPr>
          <w:lang w:val="en-US"/>
        </w:rPr>
        <w:t xml:space="preserve">logs are store in AWS CloudWatch. AWS ECS provides support for </w:t>
      </w:r>
      <w:proofErr w:type="spellStart"/>
      <w:r w:rsidR="00D212CB">
        <w:rPr>
          <w:lang w:val="en-US"/>
        </w:rPr>
        <w:t>awslogs</w:t>
      </w:r>
      <w:proofErr w:type="spellEnd"/>
      <w:r w:rsidR="00D212CB">
        <w:rPr>
          <w:lang w:val="en-US"/>
        </w:rPr>
        <w:t xml:space="preserve"> log driver to route container log to AWS CloudWatch. </w:t>
      </w:r>
      <w:r>
        <w:rPr>
          <w:lang w:val="en-US"/>
        </w:rPr>
        <w:t xml:space="preserve"> </w:t>
      </w:r>
      <w:r w:rsidR="00005CCA" w:rsidRPr="00005CCA">
        <w:rPr>
          <w:lang w:val="en-US"/>
        </w:rPr>
        <w:t xml:space="preserve">For Amazon EKS, it is necessary to run </w:t>
      </w:r>
      <w:proofErr w:type="spellStart"/>
      <w:r w:rsidR="00005CCA" w:rsidRPr="00005CCA">
        <w:rPr>
          <w:lang w:val="en-US"/>
        </w:rPr>
        <w:t>FluentD</w:t>
      </w:r>
      <w:proofErr w:type="spellEnd"/>
      <w:r w:rsidR="00005CCA" w:rsidRPr="00005CCA">
        <w:rPr>
          <w:lang w:val="en-US"/>
        </w:rPr>
        <w:t xml:space="preserve"> which forwards logs from the individual instances in the cluster to a centralized logging CloudWatch Logs where they are combined for higher-level reporting using Elasticsearch and Kibana.</w:t>
      </w:r>
    </w:p>
    <w:p w14:paraId="3710C529" w14:textId="3C3DD871" w:rsidR="001168F0" w:rsidRPr="001168F0" w:rsidRDefault="001168F0" w:rsidP="00BC534E">
      <w:pPr>
        <w:rPr>
          <w:b/>
          <w:bCs/>
          <w:lang w:val="en-US"/>
        </w:rPr>
      </w:pPr>
      <w:r w:rsidRPr="001168F0">
        <w:rPr>
          <w:b/>
          <w:bCs/>
          <w:lang w:val="en-US"/>
        </w:rPr>
        <w:t xml:space="preserve">Distributed Trace </w:t>
      </w:r>
    </w:p>
    <w:p w14:paraId="5D2989E7" w14:textId="5AA6376C" w:rsidR="00972E22" w:rsidRDefault="00972E22" w:rsidP="00BC534E">
      <w:pPr>
        <w:rPr>
          <w:lang w:val="en-US"/>
        </w:rPr>
      </w:pPr>
      <w:r>
        <w:rPr>
          <w:lang w:val="en-US"/>
        </w:rPr>
        <w:t xml:space="preserve">In case of microservice application as there are </w:t>
      </w:r>
      <w:r w:rsidR="0042573D">
        <w:rPr>
          <w:lang w:val="en-US"/>
        </w:rPr>
        <w:t xml:space="preserve">multiple services so </w:t>
      </w:r>
      <w:proofErr w:type="spellStart"/>
      <w:r w:rsidR="0042573D">
        <w:rPr>
          <w:lang w:val="en-US"/>
        </w:rPr>
        <w:t>its</w:t>
      </w:r>
      <w:proofErr w:type="spellEnd"/>
      <w:r w:rsidR="0042573D">
        <w:rPr>
          <w:lang w:val="en-US"/>
        </w:rPr>
        <w:t xml:space="preserve"> equally important to track the end-to-end logs for a business flow across all microservices. </w:t>
      </w:r>
      <w:r w:rsidR="00ED6F85">
        <w:rPr>
          <w:lang w:val="en-US"/>
        </w:rPr>
        <w:t>AWS X-Ray provides a single correlation ID which</w:t>
      </w:r>
      <w:r w:rsidR="00ED6F85" w:rsidRPr="00ED6F85">
        <w:rPr>
          <w:lang w:val="en-US"/>
        </w:rPr>
        <w:t xml:space="preserve"> unique identifiers </w:t>
      </w:r>
      <w:r w:rsidR="00832305">
        <w:rPr>
          <w:lang w:val="en-US"/>
        </w:rPr>
        <w:t xml:space="preserve">and </w:t>
      </w:r>
      <w:r w:rsidR="00ED6F85" w:rsidRPr="00ED6F85">
        <w:rPr>
          <w:lang w:val="en-US"/>
        </w:rPr>
        <w:t>attached to all requests and messages related to a specific event chain. The trace ID is added to HTTP requests in specific tracing headers named</w:t>
      </w:r>
      <w:r w:rsidR="00ED6F85" w:rsidRPr="00ED6F85">
        <w:rPr>
          <w:rFonts w:ascii="Courier New" w:hAnsi="Courier New" w:cs="Courier New"/>
          <w:lang w:val="en-US"/>
        </w:rPr>
        <w:t xml:space="preserve"> X-</w:t>
      </w:r>
      <w:proofErr w:type="spellStart"/>
      <w:r w:rsidR="00ED6F85" w:rsidRPr="00ED6F85">
        <w:rPr>
          <w:rFonts w:ascii="Courier New" w:hAnsi="Courier New" w:cs="Courier New"/>
          <w:lang w:val="en-US"/>
        </w:rPr>
        <w:t>Amzn</w:t>
      </w:r>
      <w:proofErr w:type="spellEnd"/>
      <w:r w:rsidR="00ED6F85" w:rsidRPr="00ED6F85">
        <w:rPr>
          <w:rFonts w:ascii="Courier New" w:hAnsi="Courier New" w:cs="Courier New"/>
          <w:lang w:val="en-US"/>
        </w:rPr>
        <w:t xml:space="preserve">-Trace-Id </w:t>
      </w:r>
      <w:r w:rsidR="00ED6F85" w:rsidRPr="00ED6F85">
        <w:rPr>
          <w:lang w:val="en-US"/>
        </w:rPr>
        <w:t>when the request hits the first X-Ray-integrated</w:t>
      </w:r>
      <w:r w:rsidR="00ED6F85">
        <w:rPr>
          <w:sz w:val="23"/>
          <w:szCs w:val="23"/>
        </w:rPr>
        <w:t xml:space="preserve"> service. </w:t>
      </w:r>
      <w:r w:rsidR="00832305">
        <w:rPr>
          <w:sz w:val="23"/>
          <w:szCs w:val="23"/>
        </w:rPr>
        <w:t xml:space="preserve"> With the help of </w:t>
      </w:r>
      <w:r w:rsidR="00832305">
        <w:rPr>
          <w:lang w:val="en-US"/>
        </w:rPr>
        <w:t xml:space="preserve">correlation ID &amp; </w:t>
      </w:r>
      <w:r w:rsidR="00832305" w:rsidRPr="00ED6F85">
        <w:rPr>
          <w:lang w:val="en-US"/>
        </w:rPr>
        <w:t>trace ID</w:t>
      </w:r>
      <w:r w:rsidR="00832305">
        <w:rPr>
          <w:lang w:val="en-US"/>
        </w:rPr>
        <w:t xml:space="preserve">, </w:t>
      </w:r>
      <w:r w:rsidR="008462BB">
        <w:rPr>
          <w:lang w:val="en-US"/>
        </w:rPr>
        <w:t>it’s</w:t>
      </w:r>
      <w:r w:rsidR="00832305">
        <w:rPr>
          <w:lang w:val="en-US"/>
        </w:rPr>
        <w:t xml:space="preserve"> possible to track end-to-end business flow. </w:t>
      </w:r>
    </w:p>
    <w:p w14:paraId="108870FC" w14:textId="20F3AF58" w:rsidR="00972E22" w:rsidRPr="00156530" w:rsidRDefault="008462BB" w:rsidP="00BC534E">
      <w:pPr>
        <w:rPr>
          <w:b/>
          <w:bCs/>
          <w:lang w:val="en-US"/>
        </w:rPr>
      </w:pPr>
      <w:r w:rsidRPr="00156530">
        <w:rPr>
          <w:b/>
          <w:bCs/>
          <w:lang w:val="en-US"/>
        </w:rPr>
        <w:t xml:space="preserve">Log Analysis </w:t>
      </w:r>
    </w:p>
    <w:p w14:paraId="3F9A87D4" w14:textId="787A97CD" w:rsidR="008462BB" w:rsidRDefault="00C14710" w:rsidP="00BC534E">
      <w:pPr>
        <w:rPr>
          <w:lang w:val="en-US"/>
        </w:rPr>
      </w:pPr>
      <w:r>
        <w:rPr>
          <w:lang w:val="en-US"/>
        </w:rPr>
        <w:t>S</w:t>
      </w:r>
      <w:r w:rsidRPr="00C14710">
        <w:rPr>
          <w:lang w:val="en-US"/>
        </w:rPr>
        <w:t xml:space="preserve">earching, analyzing, and visualizing log data is an important aspect of understanding distributed systems. CloudWatch provide an excellent support for </w:t>
      </w:r>
      <w:r w:rsidR="00F23DBB">
        <w:rPr>
          <w:lang w:val="en-US"/>
        </w:rPr>
        <w:t>s</w:t>
      </w:r>
      <w:r w:rsidRPr="00C14710">
        <w:rPr>
          <w:lang w:val="en-US"/>
        </w:rPr>
        <w:t>earching, analyzing, and visualizing log</w:t>
      </w:r>
      <w:r>
        <w:rPr>
          <w:lang w:val="en-US"/>
        </w:rPr>
        <w:t xml:space="preserve"> instantaneously. </w:t>
      </w:r>
      <w:r w:rsidR="002A37AA">
        <w:rPr>
          <w:lang w:val="en-US"/>
        </w:rPr>
        <w:t xml:space="preserve">Alternatively, one can also use </w:t>
      </w:r>
      <w:r w:rsidR="002A37AA" w:rsidRPr="00BE329B">
        <w:rPr>
          <w:lang w:val="en-US"/>
        </w:rPr>
        <w:t>Amazon Elastic Search</w:t>
      </w:r>
      <w:r w:rsidR="00156530" w:rsidRPr="00BE329B">
        <w:rPr>
          <w:lang w:val="en-US"/>
        </w:rPr>
        <w:t xml:space="preserve"> (ES)</w:t>
      </w:r>
      <w:r w:rsidR="002A37AA" w:rsidRPr="00BE329B">
        <w:rPr>
          <w:lang w:val="en-US"/>
        </w:rPr>
        <w:t xml:space="preserve"> together with Kibana. </w:t>
      </w:r>
      <w:r w:rsidR="00BE329B" w:rsidRPr="00BE329B">
        <w:rPr>
          <w:lang w:val="en-US"/>
        </w:rPr>
        <w:t>Amazon ES can be used for full-text search, structured search, analytics, and all three in combination. Kibana is an open source data visualization plugin for Amazon ES that seamlessly integrates with it.</w:t>
      </w:r>
    </w:p>
    <w:p w14:paraId="121E9075" w14:textId="35E2A1E8" w:rsidR="007055B8" w:rsidRDefault="007055B8" w:rsidP="007055B8">
      <w:pPr>
        <w:jc w:val="center"/>
        <w:rPr>
          <w:lang w:val="en-US"/>
        </w:rPr>
      </w:pPr>
      <w:r w:rsidRPr="007055B8">
        <w:rPr>
          <w:noProof/>
          <w:lang w:val="en-US"/>
        </w:rPr>
        <w:drawing>
          <wp:inline distT="0" distB="0" distL="0" distR="0" wp14:anchorId="526A02EB" wp14:editId="50FE34D6">
            <wp:extent cx="3942945" cy="2156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307" cy="2166752"/>
                    </a:xfrm>
                    <a:prstGeom prst="rect">
                      <a:avLst/>
                    </a:prstGeom>
                  </pic:spPr>
                </pic:pic>
              </a:graphicData>
            </a:graphic>
          </wp:inline>
        </w:drawing>
      </w:r>
    </w:p>
    <w:p w14:paraId="310B1332" w14:textId="301C98FA" w:rsidR="008462BB" w:rsidRDefault="008F2A94" w:rsidP="00BC534E">
      <w:pPr>
        <w:rPr>
          <w:lang w:val="en-US"/>
        </w:rPr>
      </w:pPr>
      <w:r>
        <w:rPr>
          <w:lang w:val="en-US"/>
        </w:rPr>
        <w:t xml:space="preserve">Another alternative solution for log analysis can be – Amazon Redshift together with Quick Sight. </w:t>
      </w:r>
      <w:r w:rsidR="007055B8">
        <w:rPr>
          <w:lang w:val="en-US"/>
        </w:rPr>
        <w:t xml:space="preserve">It’s also possible to stream logs into Amazon Redshift through </w:t>
      </w:r>
      <w:r w:rsidR="007055B8" w:rsidRPr="007055B8">
        <w:rPr>
          <w:lang w:val="en-US"/>
        </w:rPr>
        <w:t>Amazon Kinesis Data Firehose.</w:t>
      </w:r>
    </w:p>
    <w:p w14:paraId="7CB3C9B5" w14:textId="1DCBF476" w:rsidR="007055B8" w:rsidRDefault="007055B8" w:rsidP="007055B8">
      <w:pPr>
        <w:jc w:val="center"/>
        <w:rPr>
          <w:lang w:val="en-US"/>
        </w:rPr>
      </w:pPr>
      <w:r w:rsidRPr="007055B8">
        <w:rPr>
          <w:noProof/>
          <w:lang w:val="en-US"/>
        </w:rPr>
        <w:lastRenderedPageBreak/>
        <w:drawing>
          <wp:inline distT="0" distB="0" distL="0" distR="0" wp14:anchorId="346E128F" wp14:editId="1F0A8C8A">
            <wp:extent cx="3955914" cy="1937591"/>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434" cy="1939805"/>
                    </a:xfrm>
                    <a:prstGeom prst="rect">
                      <a:avLst/>
                    </a:prstGeom>
                  </pic:spPr>
                </pic:pic>
              </a:graphicData>
            </a:graphic>
          </wp:inline>
        </w:drawing>
      </w:r>
    </w:p>
    <w:p w14:paraId="5BAC5B7E" w14:textId="1D9C4ED1" w:rsidR="008D0771" w:rsidRPr="00E97C34" w:rsidRDefault="008D0771" w:rsidP="00BC534E">
      <w:pPr>
        <w:rPr>
          <w:b/>
          <w:bCs/>
          <w:lang w:val="en-US"/>
        </w:rPr>
      </w:pPr>
      <w:r w:rsidRPr="00E97C34">
        <w:rPr>
          <w:b/>
          <w:bCs/>
          <w:lang w:val="en-US"/>
        </w:rPr>
        <w:t xml:space="preserve">Chattiness </w:t>
      </w:r>
    </w:p>
    <w:p w14:paraId="76951E71" w14:textId="0121913D" w:rsidR="00285AF9" w:rsidRDefault="00E97C34" w:rsidP="00BC534E">
      <w:pPr>
        <w:rPr>
          <w:lang w:val="en-US"/>
        </w:rPr>
      </w:pPr>
      <w:r>
        <w:rPr>
          <w:lang w:val="en-US"/>
        </w:rPr>
        <w:t>Due to the nature of the microservices, there are multiple component interacting with multiple other components.</w:t>
      </w:r>
      <w:r w:rsidR="00DA5BF5">
        <w:rPr>
          <w:lang w:val="en-US"/>
        </w:rPr>
        <w:t xml:space="preserve"> To keep the component interaction effective REST over HTTP/S is preferred due to lightweight nature, however extremely large volume can be problem. </w:t>
      </w:r>
      <w:r w:rsidR="00285AF9">
        <w:rPr>
          <w:lang w:val="en-US"/>
        </w:rPr>
        <w:t xml:space="preserve">Implementing right catching can reduce the chattiness and </w:t>
      </w:r>
      <w:r w:rsidR="00E94CDE">
        <w:rPr>
          <w:lang w:val="en-US"/>
        </w:rPr>
        <w:t>latency,</w:t>
      </w:r>
      <w:r w:rsidR="00285AF9">
        <w:rPr>
          <w:lang w:val="en-US"/>
        </w:rPr>
        <w:t xml:space="preserve"> however a right balance needs to be set in order to balance the good caching rate and timeless/consistency of the data. AWS provided multiple caching option through AWS Elastic </w:t>
      </w:r>
      <w:r w:rsidR="005B3125">
        <w:rPr>
          <w:lang w:val="en-US"/>
        </w:rPr>
        <w:t>Cache;</w:t>
      </w:r>
      <w:r w:rsidR="0032134C">
        <w:rPr>
          <w:lang w:val="en-US"/>
        </w:rPr>
        <w:t xml:space="preserve"> API gateway </w:t>
      </w:r>
      <w:r w:rsidR="005B3125">
        <w:rPr>
          <w:lang w:val="en-US"/>
        </w:rPr>
        <w:t xml:space="preserve">also </w:t>
      </w:r>
      <w:r w:rsidR="0032134C">
        <w:rPr>
          <w:lang w:val="en-US"/>
        </w:rPr>
        <w:t>provides in build cache</w:t>
      </w:r>
      <w:r w:rsidR="005B3125">
        <w:rPr>
          <w:lang w:val="en-US"/>
        </w:rPr>
        <w:t xml:space="preserve"> layer to reduce the load on the backend </w:t>
      </w:r>
      <w:r w:rsidR="00504973">
        <w:rPr>
          <w:lang w:val="en-US"/>
        </w:rPr>
        <w:t>service.</w:t>
      </w:r>
    </w:p>
    <w:p w14:paraId="0BEB2539" w14:textId="56FFB9BF" w:rsidR="00204BD0" w:rsidRDefault="00204BD0" w:rsidP="00BC534E">
      <w:pPr>
        <w:rPr>
          <w:b/>
          <w:bCs/>
          <w:lang w:val="en-US"/>
        </w:rPr>
      </w:pPr>
      <w:r w:rsidRPr="00204BD0">
        <w:rPr>
          <w:b/>
          <w:bCs/>
          <w:lang w:val="en-US"/>
        </w:rPr>
        <w:t>Auditing</w:t>
      </w:r>
    </w:p>
    <w:p w14:paraId="2B85BD83" w14:textId="6E89CDD5" w:rsidR="00204BD0" w:rsidRDefault="00204BD0" w:rsidP="00BC534E">
      <w:pPr>
        <w:rPr>
          <w:lang w:val="en-US"/>
        </w:rPr>
      </w:pPr>
      <w:r w:rsidRPr="003775D3">
        <w:rPr>
          <w:lang w:val="en-US"/>
        </w:rPr>
        <w:t xml:space="preserve">Due to nature of the </w:t>
      </w:r>
      <w:r w:rsidR="003775D3" w:rsidRPr="003775D3">
        <w:rPr>
          <w:lang w:val="en-US"/>
        </w:rPr>
        <w:t>microservice,</w:t>
      </w:r>
      <w:r w:rsidRPr="003775D3">
        <w:rPr>
          <w:lang w:val="en-US"/>
        </w:rPr>
        <w:t xml:space="preserve"> it difficult to track all </w:t>
      </w:r>
      <w:r w:rsidR="003775D3" w:rsidRPr="003775D3">
        <w:rPr>
          <w:lang w:val="en-US"/>
        </w:rPr>
        <w:t>users’</w:t>
      </w:r>
      <w:r w:rsidRPr="003775D3">
        <w:rPr>
          <w:lang w:val="en-US"/>
        </w:rPr>
        <w:t xml:space="preserve"> changes performed on each of the microservices. </w:t>
      </w:r>
      <w:r w:rsidR="003775D3">
        <w:rPr>
          <w:lang w:val="en-US"/>
        </w:rPr>
        <w:t>AWS Cloud Trail provided an auditing action on the services, any actions performed by the users are recorded on S3 bucket which can be later evaluated for auditing.</w:t>
      </w:r>
      <w:r w:rsidR="00944EB4">
        <w:rPr>
          <w:lang w:val="en-US"/>
        </w:rPr>
        <w:t xml:space="preserve"> Multiple microservices running on different AWS account can be configured to aggregate CloudTrail logs into a single S3 bucket for consolidated auditing. </w:t>
      </w:r>
    </w:p>
    <w:p w14:paraId="37AA633C" w14:textId="7A9AC0A3" w:rsidR="00D0653F" w:rsidRPr="00161931" w:rsidRDefault="00D0653F" w:rsidP="00BC534E">
      <w:pPr>
        <w:rPr>
          <w:b/>
          <w:bCs/>
          <w:lang w:val="en-US"/>
        </w:rPr>
      </w:pPr>
      <w:r w:rsidRPr="00161931">
        <w:rPr>
          <w:b/>
          <w:bCs/>
          <w:lang w:val="en-US"/>
        </w:rPr>
        <w:t xml:space="preserve">Resource Inventory and Change Management </w:t>
      </w:r>
    </w:p>
    <w:p w14:paraId="1DDD2E3E" w14:textId="2C2D28AB" w:rsidR="00D0653F" w:rsidRDefault="00D0653F" w:rsidP="00BC534E">
      <w:pPr>
        <w:rPr>
          <w:lang w:val="en-US"/>
        </w:rPr>
      </w:pPr>
      <w:r>
        <w:rPr>
          <w:lang w:val="en-US"/>
        </w:rPr>
        <w:t xml:space="preserve">It important to monitor the changes and ensure that </w:t>
      </w:r>
      <w:r w:rsidR="001D0124">
        <w:rPr>
          <w:lang w:val="en-US"/>
        </w:rPr>
        <w:t xml:space="preserve">the changes are not violating the organization policies, in case of any policy violation appropriate alert needs to be raised to the concern teams to the address the event. For Resource Inventory and change management AWS Cloud Config provide an </w:t>
      </w:r>
      <w:r w:rsidR="000D1EDC">
        <w:rPr>
          <w:lang w:val="en-US"/>
        </w:rPr>
        <w:t>appropriate functionality</w:t>
      </w:r>
      <w:r w:rsidR="001D0124">
        <w:rPr>
          <w:lang w:val="en-US"/>
        </w:rPr>
        <w:t xml:space="preserve"> which can be leveraged to track and mange </w:t>
      </w:r>
      <w:r w:rsidR="00B75271">
        <w:rPr>
          <w:lang w:val="en-US"/>
        </w:rPr>
        <w:t xml:space="preserve">infrastructure </w:t>
      </w:r>
      <w:r w:rsidR="001D0124">
        <w:rPr>
          <w:lang w:val="en-US"/>
        </w:rPr>
        <w:t>changes</w:t>
      </w:r>
      <w:r w:rsidR="00415490">
        <w:rPr>
          <w:lang w:val="en-US"/>
        </w:rPr>
        <w:t xml:space="preserve"> and immediately (automatically) react to the </w:t>
      </w:r>
      <w:r w:rsidR="002F631B">
        <w:rPr>
          <w:lang w:val="en-US"/>
        </w:rPr>
        <w:t>non-compliant changes.</w:t>
      </w:r>
    </w:p>
    <w:p w14:paraId="5B7DFF30" w14:textId="18492567" w:rsidR="000D1EDC" w:rsidRPr="000D1EDC" w:rsidRDefault="000D1EDC" w:rsidP="00BC534E">
      <w:pPr>
        <w:rPr>
          <w:b/>
          <w:bCs/>
          <w:lang w:val="en-US"/>
        </w:rPr>
      </w:pPr>
      <w:r w:rsidRPr="000D1EDC">
        <w:rPr>
          <w:b/>
          <w:bCs/>
          <w:lang w:val="en-US"/>
        </w:rPr>
        <w:t xml:space="preserve">Conclusion </w:t>
      </w:r>
    </w:p>
    <w:p w14:paraId="492C9E89" w14:textId="32DED9EE" w:rsidR="000D1EDC" w:rsidRDefault="000D1EDC" w:rsidP="00FC59EC">
      <w:pPr>
        <w:jc w:val="both"/>
        <w:rPr>
          <w:lang w:val="en-US"/>
        </w:rPr>
      </w:pPr>
      <w:r w:rsidRPr="000D1EDC">
        <w:rPr>
          <w:lang w:val="en-US"/>
        </w:rPr>
        <w:t>Microservices architecture is a distributed design approach intended to overcome the limitations of traditional monolithic architectures. Microservices help to scale applications and organizations while improving cycle times. However, they also come with a couple of challenges that might add additional architectural complexity and operational burden.</w:t>
      </w:r>
    </w:p>
    <w:p w14:paraId="2A5B5003" w14:textId="5F38535F" w:rsidR="000D1EDC" w:rsidRDefault="000D1EDC" w:rsidP="00FC59EC">
      <w:pPr>
        <w:jc w:val="both"/>
        <w:rPr>
          <w:lang w:val="en-US"/>
        </w:rPr>
      </w:pPr>
      <w:r w:rsidRPr="000D1EDC">
        <w:rPr>
          <w:lang w:val="en-US"/>
        </w:rPr>
        <w:t>AWS offers a large portfolio of managed services that can help product teams build microservices architectures and minimize architectural and operational complexity. This whitepaper guides you through the relevant AWS services and how to implement typical patterns, such as service discovery or event sourcing, natively with AWS services</w:t>
      </w:r>
    </w:p>
    <w:p w14:paraId="61E17757" w14:textId="77777777" w:rsidR="000D1EDC" w:rsidRDefault="000D1EDC" w:rsidP="00BC534E">
      <w:pPr>
        <w:rPr>
          <w:lang w:val="en-US"/>
        </w:rPr>
      </w:pPr>
    </w:p>
    <w:p w14:paraId="2354D719" w14:textId="77777777" w:rsidR="003775D3" w:rsidRDefault="003775D3" w:rsidP="00BC534E">
      <w:pPr>
        <w:rPr>
          <w:b/>
          <w:bCs/>
          <w:lang w:val="en-US"/>
        </w:rPr>
      </w:pPr>
    </w:p>
    <w:p w14:paraId="7FCD9065" w14:textId="647231BE" w:rsidR="00504973" w:rsidRPr="00204BD0" w:rsidRDefault="00204BD0" w:rsidP="00BC534E">
      <w:pPr>
        <w:rPr>
          <w:b/>
          <w:bCs/>
          <w:lang w:val="en-US"/>
        </w:rPr>
      </w:pPr>
      <w:r w:rsidRPr="00204BD0">
        <w:rPr>
          <w:b/>
          <w:bCs/>
          <w:lang w:val="en-US"/>
        </w:rPr>
        <w:t xml:space="preserve"> </w:t>
      </w:r>
    </w:p>
    <w:p w14:paraId="71732B9B" w14:textId="596AF064" w:rsidR="009A63CF" w:rsidRDefault="00285AF9" w:rsidP="00BC534E">
      <w:pPr>
        <w:rPr>
          <w:lang w:val="en-US"/>
        </w:rPr>
      </w:pPr>
      <w:r>
        <w:rPr>
          <w:lang w:val="en-US"/>
        </w:rPr>
        <w:t xml:space="preserve"> </w:t>
      </w:r>
    </w:p>
    <w:p w14:paraId="50DD95B8" w14:textId="77777777" w:rsidR="009A63CF" w:rsidRPr="00BC534E" w:rsidRDefault="009A63CF" w:rsidP="00BC534E">
      <w:pPr>
        <w:rPr>
          <w:lang w:val="en-US"/>
        </w:rPr>
      </w:pPr>
    </w:p>
    <w:p w14:paraId="26C4E004" w14:textId="77777777" w:rsidR="009A258C" w:rsidRDefault="009A258C" w:rsidP="0001781D">
      <w:pPr>
        <w:rPr>
          <w:lang w:val="en-US"/>
        </w:rPr>
      </w:pPr>
    </w:p>
    <w:p w14:paraId="3EB784D8" w14:textId="77777777" w:rsidR="00495C3D" w:rsidRDefault="00495C3D" w:rsidP="0001781D">
      <w:pPr>
        <w:rPr>
          <w:lang w:val="en-US"/>
        </w:rPr>
      </w:pPr>
    </w:p>
    <w:p w14:paraId="79E379EB" w14:textId="20EB2A70" w:rsidR="0001781D" w:rsidRPr="000F42F9" w:rsidRDefault="00C77202" w:rsidP="0001781D">
      <w:pPr>
        <w:rPr>
          <w:rFonts w:asciiTheme="majorHAnsi" w:eastAsiaTheme="majorEastAsia" w:hAnsiTheme="majorHAnsi" w:cstheme="majorBidi"/>
          <w:b/>
          <w:bCs/>
          <w:color w:val="2F5496" w:themeColor="accent1" w:themeShade="BF"/>
          <w:sz w:val="32"/>
          <w:szCs w:val="32"/>
          <w:lang w:val="en-US"/>
        </w:rPr>
      </w:pPr>
      <w:r w:rsidRPr="00C77202">
        <w:rPr>
          <w:rFonts w:asciiTheme="majorHAnsi" w:eastAsiaTheme="majorEastAsia" w:hAnsiTheme="majorHAnsi" w:cstheme="majorBidi"/>
          <w:b/>
          <w:bCs/>
          <w:color w:val="2F5496" w:themeColor="accent1" w:themeShade="BF"/>
          <w:sz w:val="32"/>
          <w:szCs w:val="32"/>
          <w:lang w:val="en-US"/>
        </w:rPr>
        <w:lastRenderedPageBreak/>
        <w:t xml:space="preserve">AWS Best Practices - </w:t>
      </w:r>
      <w:r w:rsidR="000F42F9" w:rsidRPr="000F42F9">
        <w:rPr>
          <w:rFonts w:asciiTheme="majorHAnsi" w:eastAsiaTheme="majorEastAsia" w:hAnsiTheme="majorHAnsi" w:cstheme="majorBidi"/>
          <w:b/>
          <w:bCs/>
          <w:color w:val="2F5496" w:themeColor="accent1" w:themeShade="BF"/>
          <w:sz w:val="32"/>
          <w:szCs w:val="32"/>
          <w:lang w:val="en-US"/>
        </w:rPr>
        <w:t xml:space="preserve">Continuous Integration and Continuous Delivery </w:t>
      </w:r>
    </w:p>
    <w:p w14:paraId="34A78E81" w14:textId="7D5F856F" w:rsidR="007E5C7C" w:rsidRDefault="00631BCB" w:rsidP="005831E0">
      <w:pPr>
        <w:pStyle w:val="Heading1"/>
        <w:rPr>
          <w:b/>
          <w:bCs/>
          <w:lang w:val="en-US"/>
        </w:rPr>
      </w:pPr>
      <w:bookmarkStart w:id="6" w:name="_Toc39986547"/>
      <w:r w:rsidRPr="00C77202">
        <w:rPr>
          <w:b/>
          <w:bCs/>
          <w:lang w:val="en-US"/>
        </w:rPr>
        <w:t xml:space="preserve">AWS Best Practices - </w:t>
      </w:r>
      <w:r w:rsidR="005831E0" w:rsidRPr="005831E0">
        <w:rPr>
          <w:b/>
          <w:bCs/>
          <w:lang w:val="en-US"/>
        </w:rPr>
        <w:t>Migrating AWS Resources to a New AWS Region</w:t>
      </w:r>
      <w:bookmarkEnd w:id="6"/>
    </w:p>
    <w:p w14:paraId="3A6E78C3" w14:textId="40A86276" w:rsidR="005831E0" w:rsidRDefault="00631BCB" w:rsidP="005831E0">
      <w:pPr>
        <w:rPr>
          <w:lang w:val="en-US"/>
        </w:rPr>
      </w:pPr>
      <w:r>
        <w:rPr>
          <w:lang w:val="en-US"/>
        </w:rPr>
        <w:t xml:space="preserve">Identify all the service running in the current region – </w:t>
      </w:r>
      <w:r w:rsidR="00D849BB">
        <w:rPr>
          <w:lang w:val="en-US"/>
        </w:rPr>
        <w:t>identify</w:t>
      </w:r>
      <w:r>
        <w:rPr>
          <w:lang w:val="en-US"/>
        </w:rPr>
        <w:t xml:space="preserve"> services that are to be migrated. </w:t>
      </w:r>
    </w:p>
    <w:p w14:paraId="60FE3A0C" w14:textId="77777777" w:rsidR="00D21C6B" w:rsidRDefault="00330101" w:rsidP="005831E0">
      <w:pPr>
        <w:rPr>
          <w:lang w:val="en-US"/>
        </w:rPr>
      </w:pPr>
      <w:r>
        <w:rPr>
          <w:lang w:val="en-US"/>
        </w:rPr>
        <w:t xml:space="preserve">Restrict the users within the region </w:t>
      </w:r>
      <w:r w:rsidR="00333330">
        <w:rPr>
          <w:lang w:val="en-US"/>
        </w:rPr>
        <w:t xml:space="preserve">– carefully evaluate the IAM policies make sure time base policy are modified to accommodate the new </w:t>
      </w:r>
      <w:proofErr w:type="spellStart"/>
      <w:r w:rsidR="00333330">
        <w:rPr>
          <w:lang w:val="en-US"/>
        </w:rPr>
        <w:t>timezone</w:t>
      </w:r>
      <w:proofErr w:type="spellEnd"/>
      <w:r w:rsidR="00333330">
        <w:rPr>
          <w:lang w:val="en-US"/>
        </w:rPr>
        <w:t xml:space="preserve"> difference. </w:t>
      </w:r>
    </w:p>
    <w:p w14:paraId="702B4C77" w14:textId="69CB87D2" w:rsidR="004805CB" w:rsidRPr="004805CB" w:rsidRDefault="004805CB" w:rsidP="005831E0">
      <w:pPr>
        <w:rPr>
          <w:b/>
          <w:bCs/>
          <w:lang w:val="en-US"/>
        </w:rPr>
      </w:pPr>
      <w:r w:rsidRPr="004805CB">
        <w:rPr>
          <w:b/>
          <w:bCs/>
          <w:lang w:val="en-US"/>
        </w:rPr>
        <w:t xml:space="preserve">SSH Key </w:t>
      </w:r>
    </w:p>
    <w:p w14:paraId="16D61FCA" w14:textId="735A7444" w:rsidR="00330101" w:rsidRDefault="00D21C6B" w:rsidP="005831E0">
      <w:pPr>
        <w:rPr>
          <w:lang w:val="en-US"/>
        </w:rPr>
      </w:pPr>
      <w:r>
        <w:rPr>
          <w:lang w:val="en-US"/>
        </w:rPr>
        <w:t xml:space="preserve">SSH key are stored within the region – one can </w:t>
      </w:r>
      <w:r w:rsidR="00EE2101">
        <w:rPr>
          <w:lang w:val="en-US"/>
        </w:rPr>
        <w:t>associate</w:t>
      </w:r>
      <w:r>
        <w:rPr>
          <w:lang w:val="en-US"/>
        </w:rPr>
        <w:t xml:space="preserve"> new key </w:t>
      </w:r>
      <w:r w:rsidR="00EE2101">
        <w:rPr>
          <w:lang w:val="en-US"/>
        </w:rPr>
        <w:t>for the new region or can continue to use the same key. Keys are store under ~/.</w:t>
      </w:r>
      <w:proofErr w:type="spellStart"/>
      <w:r w:rsidR="00EE2101">
        <w:rPr>
          <w:lang w:val="en-US"/>
        </w:rPr>
        <w:t>ssh</w:t>
      </w:r>
      <w:proofErr w:type="spellEnd"/>
      <w:r w:rsidR="00EE2101">
        <w:rPr>
          <w:lang w:val="en-US"/>
        </w:rPr>
        <w:t>/</w:t>
      </w:r>
      <w:proofErr w:type="spellStart"/>
      <w:r w:rsidR="00EE2101">
        <w:rPr>
          <w:lang w:val="en-US"/>
        </w:rPr>
        <w:t>authorizedKey</w:t>
      </w:r>
      <w:proofErr w:type="spellEnd"/>
      <w:r w:rsidR="00EE2101">
        <w:rPr>
          <w:lang w:val="en-US"/>
        </w:rPr>
        <w:t xml:space="preserve"> folder one can copy the public key and reimport the public key to the new instance </w:t>
      </w:r>
    </w:p>
    <w:p w14:paraId="129F094F" w14:textId="1005E38A" w:rsidR="00EE2101" w:rsidRDefault="00EE2101" w:rsidP="005831E0">
      <w:pPr>
        <w:rPr>
          <w:lang w:val="en-US"/>
        </w:rPr>
      </w:pPr>
      <w:r>
        <w:rPr>
          <w:lang w:val="en-US"/>
        </w:rPr>
        <w:t xml:space="preserve">Refactor CloudFormation template to use the </w:t>
      </w:r>
      <w:r w:rsidR="00D30523">
        <w:rPr>
          <w:lang w:val="en-US"/>
        </w:rPr>
        <w:t xml:space="preserve">new keypair or create a new keypair with the same name in the new region. </w:t>
      </w:r>
    </w:p>
    <w:p w14:paraId="2D9DFBD6" w14:textId="4D4F37DC" w:rsidR="005831E0" w:rsidRPr="00571F13" w:rsidRDefault="004805CB" w:rsidP="005831E0">
      <w:pPr>
        <w:rPr>
          <w:b/>
          <w:bCs/>
          <w:lang w:val="en-US"/>
        </w:rPr>
      </w:pPr>
      <w:r w:rsidRPr="00571F13">
        <w:rPr>
          <w:b/>
          <w:bCs/>
          <w:lang w:val="en-US"/>
        </w:rPr>
        <w:t>AMI</w:t>
      </w:r>
    </w:p>
    <w:p w14:paraId="731EE2CA" w14:textId="15C97C17" w:rsidR="004805CB" w:rsidRDefault="004805CB" w:rsidP="005831E0">
      <w:pPr>
        <w:rPr>
          <w:lang w:val="en-US"/>
        </w:rPr>
      </w:pPr>
      <w:r>
        <w:rPr>
          <w:lang w:val="en-US"/>
        </w:rPr>
        <w:t>Find the matching AMI version in the new region.</w:t>
      </w:r>
    </w:p>
    <w:p w14:paraId="1F430241" w14:textId="6DAA4C34" w:rsidR="004805CB" w:rsidRPr="00571F13" w:rsidRDefault="004805CB" w:rsidP="005831E0">
      <w:pPr>
        <w:rPr>
          <w:b/>
          <w:bCs/>
          <w:lang w:val="en-US"/>
        </w:rPr>
      </w:pPr>
      <w:r w:rsidRPr="00571F13">
        <w:rPr>
          <w:b/>
          <w:bCs/>
          <w:lang w:val="en-US"/>
        </w:rPr>
        <w:t xml:space="preserve">EBS </w:t>
      </w:r>
    </w:p>
    <w:p w14:paraId="393A5C87" w14:textId="55BCA2D1" w:rsidR="004805CB" w:rsidRDefault="004805CB" w:rsidP="005831E0">
      <w:pPr>
        <w:rPr>
          <w:lang w:val="en-US"/>
        </w:rPr>
      </w:pPr>
      <w:r>
        <w:rPr>
          <w:lang w:val="en-US"/>
        </w:rPr>
        <w:t xml:space="preserve">Take snapshot of the of EBS volume and share the same with the new region. </w:t>
      </w:r>
    </w:p>
    <w:p w14:paraId="40BF0C0F" w14:textId="68495421" w:rsidR="00571F13" w:rsidRDefault="00571F13" w:rsidP="005831E0">
      <w:pPr>
        <w:rPr>
          <w:b/>
          <w:bCs/>
          <w:lang w:val="en-US"/>
        </w:rPr>
      </w:pPr>
      <w:r w:rsidRPr="00571F13">
        <w:rPr>
          <w:b/>
          <w:bCs/>
          <w:lang w:val="en-US"/>
        </w:rPr>
        <w:t xml:space="preserve">Elastic IP and DNS quires </w:t>
      </w:r>
    </w:p>
    <w:p w14:paraId="602D5512" w14:textId="4FEA6BF2" w:rsidR="00571F13" w:rsidRPr="00EA356A" w:rsidRDefault="00571F13" w:rsidP="005831E0">
      <w:pPr>
        <w:rPr>
          <w:lang w:val="en-US"/>
        </w:rPr>
      </w:pPr>
      <w:r w:rsidRPr="00EA356A">
        <w:rPr>
          <w:lang w:val="en-US"/>
        </w:rPr>
        <w:t>Change the TTL to lower value before updating the new IP to the A-record</w:t>
      </w:r>
      <w:r w:rsidR="00EA356A" w:rsidRPr="00EA356A">
        <w:rPr>
          <w:lang w:val="en-US"/>
        </w:rPr>
        <w:t>.</w:t>
      </w:r>
    </w:p>
    <w:p w14:paraId="2B8B2446" w14:textId="4A47A180" w:rsidR="00571F13" w:rsidRPr="00FD4285" w:rsidRDefault="00EA356A" w:rsidP="005831E0">
      <w:pPr>
        <w:rPr>
          <w:b/>
          <w:bCs/>
          <w:lang w:val="en-US"/>
        </w:rPr>
      </w:pPr>
      <w:r w:rsidRPr="00FD4285">
        <w:rPr>
          <w:b/>
          <w:bCs/>
          <w:lang w:val="en-US"/>
        </w:rPr>
        <w:t>Reserved instance</w:t>
      </w:r>
    </w:p>
    <w:p w14:paraId="390B8A0F" w14:textId="1E8D8B6F" w:rsidR="00A92F07" w:rsidRDefault="00A92F07" w:rsidP="005831E0">
      <w:pPr>
        <w:rPr>
          <w:lang w:val="en-US"/>
        </w:rPr>
      </w:pPr>
      <w:r>
        <w:rPr>
          <w:lang w:val="en-US"/>
        </w:rPr>
        <w:t>Sell reserved instances</w:t>
      </w:r>
      <w:r w:rsidR="00DE5743">
        <w:rPr>
          <w:lang w:val="en-US"/>
        </w:rPr>
        <w:t xml:space="preserve"> which are not needed</w:t>
      </w:r>
      <w:r w:rsidR="00844A00">
        <w:rPr>
          <w:lang w:val="en-US"/>
        </w:rPr>
        <w:t xml:space="preserve">, buy new reserved instance in the new region from AWS marketplace </w:t>
      </w:r>
      <w:r w:rsidR="0054554F">
        <w:rPr>
          <w:lang w:val="en-US"/>
        </w:rPr>
        <w:t xml:space="preserve">for short term commitments </w:t>
      </w:r>
      <w:r w:rsidR="00844A00">
        <w:rPr>
          <w:lang w:val="en-US"/>
        </w:rPr>
        <w:t xml:space="preserve">or </w:t>
      </w:r>
      <w:r w:rsidR="00050756">
        <w:rPr>
          <w:lang w:val="en-US"/>
        </w:rPr>
        <w:t xml:space="preserve">buy it </w:t>
      </w:r>
      <w:r w:rsidR="00844A00">
        <w:rPr>
          <w:lang w:val="en-US"/>
        </w:rPr>
        <w:t xml:space="preserve">directly from AWS. </w:t>
      </w:r>
    </w:p>
    <w:p w14:paraId="1E031790" w14:textId="32A78663" w:rsidR="00571F13" w:rsidRPr="00F000ED" w:rsidRDefault="008C0582" w:rsidP="005831E0">
      <w:pPr>
        <w:rPr>
          <w:b/>
          <w:bCs/>
          <w:lang w:val="en-US"/>
        </w:rPr>
      </w:pPr>
      <w:r w:rsidRPr="00F000ED">
        <w:rPr>
          <w:b/>
          <w:bCs/>
          <w:lang w:val="en-US"/>
        </w:rPr>
        <w:t xml:space="preserve">VPC and other network components </w:t>
      </w:r>
    </w:p>
    <w:p w14:paraId="019E22B4" w14:textId="5324A834" w:rsidR="00F000ED" w:rsidRDefault="008C0582" w:rsidP="005831E0">
      <w:pPr>
        <w:rPr>
          <w:lang w:val="en-US"/>
        </w:rPr>
      </w:pPr>
      <w:r>
        <w:rPr>
          <w:lang w:val="en-US"/>
        </w:rPr>
        <w:t>VPCs cannot be more from one region to another region, however one can recreate the VPC with same IP range in the new region where they are migrating.</w:t>
      </w:r>
    </w:p>
    <w:p w14:paraId="4055BCC4" w14:textId="21FC5EB3" w:rsidR="00F000ED" w:rsidRPr="00015EDB" w:rsidRDefault="00F000ED" w:rsidP="005831E0">
      <w:pPr>
        <w:rPr>
          <w:b/>
          <w:bCs/>
          <w:lang w:val="en-US"/>
        </w:rPr>
      </w:pPr>
      <w:proofErr w:type="spellStart"/>
      <w:r w:rsidRPr="00015EDB">
        <w:rPr>
          <w:b/>
          <w:bCs/>
          <w:lang w:val="en-US"/>
        </w:rPr>
        <w:t>DirectConnect</w:t>
      </w:r>
      <w:proofErr w:type="spellEnd"/>
      <w:r w:rsidRPr="00015EDB">
        <w:rPr>
          <w:b/>
          <w:bCs/>
          <w:lang w:val="en-US"/>
        </w:rPr>
        <w:t xml:space="preserve"> </w:t>
      </w:r>
    </w:p>
    <w:p w14:paraId="69C9B74A" w14:textId="2EBBB387" w:rsidR="00F000ED" w:rsidRDefault="00F000ED" w:rsidP="005831E0">
      <w:r>
        <w:rPr>
          <w:lang w:val="en-US"/>
        </w:rPr>
        <w:t xml:space="preserve">Need to find a new </w:t>
      </w:r>
      <w:proofErr w:type="spellStart"/>
      <w:r>
        <w:rPr>
          <w:lang w:val="en-US"/>
        </w:rPr>
        <w:t>aws</w:t>
      </w:r>
      <w:proofErr w:type="spellEnd"/>
      <w:r>
        <w:rPr>
          <w:lang w:val="en-US"/>
        </w:rPr>
        <w:t xml:space="preserve"> partner for </w:t>
      </w:r>
      <w:proofErr w:type="spellStart"/>
      <w:r>
        <w:rPr>
          <w:lang w:val="en-US"/>
        </w:rPr>
        <w:t>directconnct</w:t>
      </w:r>
      <w:proofErr w:type="spellEnd"/>
      <w:r>
        <w:rPr>
          <w:lang w:val="en-US"/>
        </w:rPr>
        <w:t xml:space="preserve"> offering – find new direct connect partner here </w:t>
      </w:r>
      <w:hyperlink r:id="rId12" w:history="1">
        <w:r w:rsidR="00015EDB" w:rsidRPr="00A93F17">
          <w:rPr>
            <w:rStyle w:val="Hyperlink"/>
          </w:rPr>
          <w:t>https://aws.amazon.com/directconnect/partners/</w:t>
        </w:r>
      </w:hyperlink>
      <w:r w:rsidR="00015EDB">
        <w:t xml:space="preserve">. </w:t>
      </w:r>
    </w:p>
    <w:p w14:paraId="71E31D74" w14:textId="4F9CC7D7" w:rsidR="00015EDB" w:rsidRDefault="00015EDB" w:rsidP="005831E0">
      <w:pPr>
        <w:rPr>
          <w:b/>
          <w:bCs/>
        </w:rPr>
      </w:pPr>
      <w:r w:rsidRPr="00015EDB">
        <w:rPr>
          <w:b/>
          <w:bCs/>
        </w:rPr>
        <w:t xml:space="preserve">Leverage DNS to support migration </w:t>
      </w:r>
    </w:p>
    <w:p w14:paraId="4CAB6F87" w14:textId="799D44D1" w:rsidR="00015EDB" w:rsidRDefault="00015EDB" w:rsidP="005831E0">
      <w:r w:rsidRPr="00015EDB">
        <w:t xml:space="preserve">Use weighted policy to create a route switch for incoming request from source to target destination. </w:t>
      </w:r>
      <w:proofErr w:type="spellStart"/>
      <w:r>
        <w:t>Its</w:t>
      </w:r>
      <w:proofErr w:type="spellEnd"/>
      <w:r>
        <w:t xml:space="preserve"> also possible to gradually migrate the traffic from the </w:t>
      </w:r>
      <w:r w:rsidR="00F454F4">
        <w:t xml:space="preserve">source region to </w:t>
      </w:r>
      <w:r w:rsidR="00B0797D">
        <w:t>destination</w:t>
      </w:r>
      <w:r w:rsidR="00F454F4">
        <w:t xml:space="preserve"> region. </w:t>
      </w:r>
    </w:p>
    <w:p w14:paraId="21660F46" w14:textId="2B1F70C1" w:rsidR="00BD4F03" w:rsidRPr="005B17BF" w:rsidRDefault="00BD4F03" w:rsidP="005831E0">
      <w:pPr>
        <w:rPr>
          <w:b/>
          <w:bCs/>
        </w:rPr>
      </w:pPr>
      <w:r w:rsidRPr="005B17BF">
        <w:rPr>
          <w:b/>
          <w:bCs/>
        </w:rPr>
        <w:t xml:space="preserve">Migrating S3 bucket </w:t>
      </w:r>
    </w:p>
    <w:p w14:paraId="703569BD" w14:textId="3C4B53EB" w:rsidR="00BD4F03" w:rsidRDefault="00BD4F03" w:rsidP="005831E0">
      <w:r>
        <w:t>S3 bucket are region specific, thus need to create new S3 bucket in the new region</w:t>
      </w:r>
      <w:r w:rsidR="008900F8">
        <w:t xml:space="preserve"> and copy the content into the new region</w:t>
      </w:r>
      <w:r>
        <w:t>.</w:t>
      </w:r>
      <w:r w:rsidR="008900F8">
        <w:t xml:space="preserve"> As S3 bucket have globally unique name, </w:t>
      </w:r>
      <w:proofErr w:type="spellStart"/>
      <w:r w:rsidR="008900F8">
        <w:t>its</w:t>
      </w:r>
      <w:proofErr w:type="spellEnd"/>
      <w:r w:rsidR="008900F8">
        <w:t xml:space="preserve"> not possible to create bucket with same name as the source region, however there is a workaround in case it’s important to keep the same name – copy the content into a</w:t>
      </w:r>
      <w:r w:rsidR="00C91353">
        <w:t>n</w:t>
      </w:r>
      <w:r w:rsidR="008900F8">
        <w:t xml:space="preserve"> intermediary bucket then delete the bucket in the source region wait for 24 hours unit the same name is available on the new region. </w:t>
      </w:r>
      <w:r w:rsidR="005B17BF">
        <w:t>For accessing the bucket using a f</w:t>
      </w:r>
      <w:r w:rsidR="00CF715C">
        <w:t>riendly name – update the CNAME with the new S3 URL</w:t>
      </w:r>
      <w:r w:rsidR="004810BD">
        <w:t xml:space="preserve">, this will help in routing the traffic to the new bucket instead of the old bucket. </w:t>
      </w:r>
      <w:r w:rsidR="00CF715C">
        <w:t xml:space="preserve"> </w:t>
      </w:r>
      <w:r w:rsidR="005B17BF">
        <w:t xml:space="preserve"> </w:t>
      </w:r>
    </w:p>
    <w:p w14:paraId="30DF22B5" w14:textId="401AB3BC" w:rsidR="006B1498" w:rsidRDefault="006B1498" w:rsidP="005831E0">
      <w:r>
        <w:t xml:space="preserve">One can use AWS console to move the content of the S3 bucket into the new bucket OR can leverage third party tool to </w:t>
      </w:r>
      <w:r w:rsidR="00C43C2A">
        <w:t>achieve</w:t>
      </w:r>
      <w:r>
        <w:t xml:space="preserve"> the same. </w:t>
      </w:r>
    </w:p>
    <w:p w14:paraId="0A10D10C" w14:textId="77777777" w:rsidR="007B25F8" w:rsidRDefault="00C43C2A" w:rsidP="005831E0">
      <w:pPr>
        <w:rPr>
          <w:sz w:val="23"/>
          <w:szCs w:val="23"/>
        </w:rPr>
      </w:pPr>
      <w:r>
        <w:lastRenderedPageBreak/>
        <w:t xml:space="preserve">If one is using CLI to copy the content from source bucket to the new destination bucket – use </w:t>
      </w:r>
      <w:r>
        <w:rPr>
          <w:sz w:val="23"/>
          <w:szCs w:val="23"/>
        </w:rPr>
        <w:t xml:space="preserve">PUT Object - Copy operation, PUT Object - Copy operation performs GET operation and then PUT operation in a single operation. </w:t>
      </w:r>
    </w:p>
    <w:p w14:paraId="5B6E16BA" w14:textId="491F429E" w:rsidR="00C43C2A" w:rsidRDefault="007B25F8" w:rsidP="005831E0">
      <w:pPr>
        <w:rPr>
          <w:b/>
          <w:bCs/>
          <w:sz w:val="23"/>
          <w:szCs w:val="23"/>
        </w:rPr>
      </w:pPr>
      <w:r w:rsidRPr="00CC5224">
        <w:rPr>
          <w:b/>
          <w:bCs/>
          <w:sz w:val="23"/>
          <w:szCs w:val="23"/>
        </w:rPr>
        <w:t xml:space="preserve">Migrating S3 -Glacier </w:t>
      </w:r>
      <w:r w:rsidR="0095341D" w:rsidRPr="00CC5224">
        <w:rPr>
          <w:b/>
          <w:bCs/>
          <w:sz w:val="23"/>
          <w:szCs w:val="23"/>
        </w:rPr>
        <w:t xml:space="preserve">content </w:t>
      </w:r>
    </w:p>
    <w:p w14:paraId="2D1C9DAF" w14:textId="1B1F8BCE" w:rsidR="002B5906" w:rsidRDefault="002B5906" w:rsidP="005831E0">
      <w:pPr>
        <w:rPr>
          <w:sz w:val="23"/>
          <w:szCs w:val="23"/>
        </w:rPr>
      </w:pPr>
      <w:r w:rsidRPr="00A973C4">
        <w:rPr>
          <w:sz w:val="23"/>
          <w:szCs w:val="23"/>
        </w:rPr>
        <w:t>There is no direct way to more the content from one region Glacier storage class to another region storage class</w:t>
      </w:r>
      <w:r w:rsidR="00DD284E" w:rsidRPr="00A973C4">
        <w:rPr>
          <w:sz w:val="23"/>
          <w:szCs w:val="23"/>
        </w:rPr>
        <w:t xml:space="preserve">, one need to </w:t>
      </w:r>
      <w:r w:rsidR="0095341D" w:rsidRPr="00A973C4">
        <w:rPr>
          <w:sz w:val="23"/>
          <w:szCs w:val="23"/>
        </w:rPr>
        <w:t>retrieve</w:t>
      </w:r>
      <w:r w:rsidR="00DD284E" w:rsidRPr="00A973C4">
        <w:rPr>
          <w:sz w:val="23"/>
          <w:szCs w:val="23"/>
        </w:rPr>
        <w:t xml:space="preserve"> the content into a temporary S3 location </w:t>
      </w:r>
      <w:r w:rsidR="0095341D" w:rsidRPr="00A973C4">
        <w:rPr>
          <w:sz w:val="23"/>
          <w:szCs w:val="23"/>
        </w:rPr>
        <w:t xml:space="preserve">and then uploaded into the new region Glacier. As there is a Max limit of 5TB size for S3 </w:t>
      </w:r>
      <w:r w:rsidR="00A973C4" w:rsidRPr="00A973C4">
        <w:rPr>
          <w:sz w:val="23"/>
          <w:szCs w:val="23"/>
        </w:rPr>
        <w:t>objects,</w:t>
      </w:r>
      <w:r w:rsidR="0095341D" w:rsidRPr="00A973C4">
        <w:rPr>
          <w:sz w:val="23"/>
          <w:szCs w:val="23"/>
        </w:rPr>
        <w:t xml:space="preserve"> one may have to use byte range while copying the content into S3 </w:t>
      </w:r>
      <w:r w:rsidR="00FB0B42" w:rsidRPr="00A973C4">
        <w:rPr>
          <w:sz w:val="23"/>
          <w:szCs w:val="23"/>
        </w:rPr>
        <w:t>to limit the size of the S3 object within 5TB</w:t>
      </w:r>
      <w:r w:rsidR="00A973C4">
        <w:rPr>
          <w:sz w:val="23"/>
          <w:szCs w:val="23"/>
        </w:rPr>
        <w:t xml:space="preserve"> limit.</w:t>
      </w:r>
    </w:p>
    <w:p w14:paraId="24432DB6" w14:textId="2F8E65D2" w:rsidR="00A973C4" w:rsidRPr="00A16F0B" w:rsidRDefault="00FF2731" w:rsidP="005831E0">
      <w:pPr>
        <w:rPr>
          <w:b/>
          <w:bCs/>
          <w:lang w:val="en-US"/>
        </w:rPr>
      </w:pPr>
      <w:r w:rsidRPr="00A16F0B">
        <w:rPr>
          <w:b/>
          <w:bCs/>
          <w:lang w:val="en-US"/>
        </w:rPr>
        <w:t xml:space="preserve">Migrating EFS </w:t>
      </w:r>
    </w:p>
    <w:p w14:paraId="04E4EF6D" w14:textId="05F786B5" w:rsidR="00FF2731" w:rsidRDefault="00FF2731" w:rsidP="005831E0">
      <w:pPr>
        <w:rPr>
          <w:lang w:val="en-US"/>
        </w:rPr>
      </w:pPr>
      <w:r>
        <w:rPr>
          <w:lang w:val="en-US"/>
        </w:rPr>
        <w:t xml:space="preserve">Copy the EFS files to EBS volume if the size is within 16TB and then create &amp; copy the snapshot to the desired region to migrate the files – then create a new EFS copy back the files. Else copy the files to any S3 </w:t>
      </w:r>
      <w:r w:rsidR="002B36C3">
        <w:rPr>
          <w:lang w:val="en-US"/>
        </w:rPr>
        <w:t>bucket,</w:t>
      </w:r>
      <w:r>
        <w:rPr>
          <w:lang w:val="en-US"/>
        </w:rPr>
        <w:t xml:space="preserve"> migrate the files to the desired location and copy it back.</w:t>
      </w:r>
    </w:p>
    <w:p w14:paraId="5DE9D5C0" w14:textId="5F4BEDA6" w:rsidR="00FF2731" w:rsidRPr="00A16F0B" w:rsidRDefault="002B36C3" w:rsidP="005831E0">
      <w:pPr>
        <w:rPr>
          <w:b/>
          <w:bCs/>
          <w:lang w:val="en-US"/>
        </w:rPr>
      </w:pPr>
      <w:r w:rsidRPr="00A16F0B">
        <w:rPr>
          <w:b/>
          <w:bCs/>
          <w:lang w:val="en-US"/>
        </w:rPr>
        <w:t>Migrating Stor</w:t>
      </w:r>
      <w:r w:rsidR="00247BDA" w:rsidRPr="00A16F0B">
        <w:rPr>
          <w:b/>
          <w:bCs/>
          <w:lang w:val="en-US"/>
        </w:rPr>
        <w:t xml:space="preserve">age Gateway </w:t>
      </w:r>
    </w:p>
    <w:p w14:paraId="7EE8D863" w14:textId="4F36FBAD" w:rsidR="00247BDA" w:rsidRDefault="00247BDA" w:rsidP="005831E0">
      <w:pPr>
        <w:rPr>
          <w:lang w:val="en-US"/>
        </w:rPr>
      </w:pPr>
      <w:r>
        <w:rPr>
          <w:lang w:val="en-US"/>
        </w:rPr>
        <w:t xml:space="preserve">Repoint the Storage gateway to the new </w:t>
      </w:r>
      <w:r w:rsidR="0064560A">
        <w:rPr>
          <w:lang w:val="en-US"/>
        </w:rPr>
        <w:t>region,</w:t>
      </w:r>
      <w:r>
        <w:rPr>
          <w:lang w:val="en-US"/>
        </w:rPr>
        <w:t xml:space="preserve"> backup the content into EFS or S3 and migrate the files to the region. Access the files from the target region</w:t>
      </w:r>
      <w:r w:rsidR="0064560A">
        <w:rPr>
          <w:lang w:val="en-US"/>
        </w:rPr>
        <w:t xml:space="preserve"> S3 bucket.</w:t>
      </w:r>
    </w:p>
    <w:p w14:paraId="0B620114" w14:textId="77A18D60" w:rsidR="0064560A" w:rsidRDefault="0064560A" w:rsidP="005831E0">
      <w:pPr>
        <w:rPr>
          <w:lang w:val="en-US"/>
        </w:rPr>
      </w:pPr>
      <w:r>
        <w:rPr>
          <w:lang w:val="en-US"/>
        </w:rPr>
        <w:t xml:space="preserve">For Storage Gateway – volume </w:t>
      </w:r>
      <w:r w:rsidR="004330E6">
        <w:rPr>
          <w:lang w:val="en-US"/>
        </w:rPr>
        <w:t>interface:</w:t>
      </w:r>
      <w:r>
        <w:rPr>
          <w:lang w:val="en-US"/>
        </w:rPr>
        <w:t xml:space="preserve"> repoint the volume interface to the new region, create a snapshot of the existing EBS volume, copy the snapshot to the new region and then create a new EBS volume from the snapshot and access the EBS volume from the ne</w:t>
      </w:r>
      <w:r w:rsidR="00A16F0B">
        <w:rPr>
          <w:lang w:val="en-US"/>
        </w:rPr>
        <w:t>wly configure volume interfaces</w:t>
      </w:r>
      <w:r>
        <w:rPr>
          <w:lang w:val="en-US"/>
        </w:rPr>
        <w:t xml:space="preserve">. </w:t>
      </w:r>
    </w:p>
    <w:p w14:paraId="0BB9938A" w14:textId="66C9324F" w:rsidR="004330E6" w:rsidRDefault="004330E6" w:rsidP="005831E0">
      <w:pPr>
        <w:rPr>
          <w:lang w:val="en-US"/>
        </w:rPr>
      </w:pPr>
      <w:r>
        <w:rPr>
          <w:lang w:val="en-US"/>
        </w:rPr>
        <w:t xml:space="preserve">For Storage Gateway – </w:t>
      </w:r>
      <w:r>
        <w:rPr>
          <w:lang w:val="en-US"/>
        </w:rPr>
        <w:t>tape</w:t>
      </w:r>
      <w:r>
        <w:rPr>
          <w:lang w:val="en-US"/>
        </w:rPr>
        <w:t xml:space="preserve"> interface :</w:t>
      </w:r>
      <w:r>
        <w:rPr>
          <w:lang w:val="en-US"/>
        </w:rPr>
        <w:t xml:space="preserve"> retrieve the taps into client location, crate a new tape interface in the client location and copy the content back to the tape interfaces. </w:t>
      </w:r>
    </w:p>
    <w:p w14:paraId="5370739C" w14:textId="4DC01CF3" w:rsidR="00FF2731" w:rsidRPr="00832FC7" w:rsidRDefault="00F11DC3" w:rsidP="005831E0">
      <w:pPr>
        <w:rPr>
          <w:b/>
          <w:bCs/>
          <w:lang w:val="en-US"/>
        </w:rPr>
      </w:pPr>
      <w:r w:rsidRPr="00832FC7">
        <w:rPr>
          <w:b/>
          <w:bCs/>
          <w:lang w:val="en-US"/>
        </w:rPr>
        <w:t xml:space="preserve">Migrating RDS </w:t>
      </w:r>
    </w:p>
    <w:p w14:paraId="5E2381CC" w14:textId="0A5EF8C5" w:rsidR="00F11DC3" w:rsidRDefault="006400D3" w:rsidP="005831E0">
      <w:pPr>
        <w:rPr>
          <w:lang w:val="en-US"/>
        </w:rPr>
      </w:pPr>
      <w:r>
        <w:rPr>
          <w:lang w:val="en-US"/>
        </w:rPr>
        <w:t xml:space="preserve">Database security group – are region specific, then need to be reacted in the new region. Ensure that the correct CIDR blocks are update as per the new region VPC configuration. </w:t>
      </w:r>
    </w:p>
    <w:p w14:paraId="787A5922" w14:textId="7CDF3871" w:rsidR="00514223" w:rsidRDefault="00514223" w:rsidP="005831E0">
      <w:pPr>
        <w:rPr>
          <w:lang w:val="en-US"/>
        </w:rPr>
      </w:pPr>
      <w:r>
        <w:rPr>
          <w:lang w:val="en-US"/>
        </w:rPr>
        <w:t>For Aurora DB – create a read replica in the target region. Once replicated, promote the read replicate as primary DB.</w:t>
      </w:r>
    </w:p>
    <w:p w14:paraId="1A854442" w14:textId="13BB185C" w:rsidR="00514223" w:rsidRDefault="00514223" w:rsidP="005831E0">
      <w:pPr>
        <w:rPr>
          <w:lang w:val="en-US"/>
        </w:rPr>
      </w:pPr>
      <w:r>
        <w:rPr>
          <w:lang w:val="en-US"/>
        </w:rPr>
        <w:t>For other RDS – use data base migration service to migrate the DB to the new region</w:t>
      </w:r>
      <w:r w:rsidR="00341938">
        <w:rPr>
          <w:lang w:val="en-US"/>
        </w:rPr>
        <w:t xml:space="preserve"> OR Stop the DB , dump all the DB files into a EC2 instance using DB native data extract commands and then copy the files into the desired location RDS instance. </w:t>
      </w:r>
    </w:p>
    <w:p w14:paraId="25409A9D" w14:textId="736D3367" w:rsidR="00DE4E12" w:rsidRDefault="00E04367" w:rsidP="005831E0">
      <w:pPr>
        <w:rPr>
          <w:lang w:val="en-US"/>
        </w:rPr>
      </w:pPr>
      <w:r>
        <w:rPr>
          <w:lang w:val="en-US"/>
        </w:rPr>
        <w:t xml:space="preserve">For migrating DynamoDB </w:t>
      </w:r>
      <w:r w:rsidR="00DE4E12">
        <w:rPr>
          <w:lang w:val="en-US"/>
        </w:rPr>
        <w:t>–</w:t>
      </w:r>
      <w:r>
        <w:rPr>
          <w:lang w:val="en-US"/>
        </w:rPr>
        <w:t xml:space="preserve"> </w:t>
      </w:r>
      <w:r w:rsidR="00DE4E12">
        <w:rPr>
          <w:lang w:val="en-US"/>
        </w:rPr>
        <w:t xml:space="preserve">use DynamoDB import/export command from the AWS console to copy the content into a S3 location and then re-importing the content back to new DynamoDB instance in the desired instance. NOTE: if the DynamoDB received very high volume of traffic and it cannot be stop for migration – enable DynamoDB streams in the source table and apply them to the </w:t>
      </w:r>
      <w:r w:rsidR="000025CB">
        <w:rPr>
          <w:lang w:val="en-US"/>
        </w:rPr>
        <w:t>destination</w:t>
      </w:r>
      <w:r w:rsidR="00DE4E12">
        <w:rPr>
          <w:lang w:val="en-US"/>
        </w:rPr>
        <w:t xml:space="preserve"> table. </w:t>
      </w:r>
    </w:p>
    <w:p w14:paraId="17086397" w14:textId="3BB8420A" w:rsidR="000025CB" w:rsidRDefault="000025CB" w:rsidP="005831E0">
      <w:pPr>
        <w:rPr>
          <w:lang w:val="en-US"/>
        </w:rPr>
      </w:pPr>
      <w:r>
        <w:rPr>
          <w:lang w:val="en-US"/>
        </w:rPr>
        <w:t xml:space="preserve">Migrating </w:t>
      </w:r>
      <w:proofErr w:type="spellStart"/>
      <w:r>
        <w:rPr>
          <w:lang w:val="en-US"/>
        </w:rPr>
        <w:t>SimpleDB</w:t>
      </w:r>
      <w:proofErr w:type="spellEnd"/>
      <w:r>
        <w:rPr>
          <w:lang w:val="en-US"/>
        </w:rPr>
        <w:t xml:space="preserve"> &lt;TO BE ADDED – Page# 30 &gt;</w:t>
      </w:r>
    </w:p>
    <w:p w14:paraId="3F59FD84" w14:textId="17CC52BD" w:rsidR="000025CB" w:rsidRPr="00832FC7" w:rsidRDefault="000025CB" w:rsidP="005831E0">
      <w:pPr>
        <w:rPr>
          <w:b/>
          <w:bCs/>
          <w:lang w:val="en-US"/>
        </w:rPr>
      </w:pPr>
      <w:r w:rsidRPr="00832FC7">
        <w:rPr>
          <w:b/>
          <w:bCs/>
          <w:lang w:val="en-US"/>
        </w:rPr>
        <w:t xml:space="preserve">Migrating Elastic Cache </w:t>
      </w:r>
    </w:p>
    <w:p w14:paraId="148EEDE3" w14:textId="75D22B10" w:rsidR="00832FC7" w:rsidRDefault="00832FC7" w:rsidP="005831E0">
      <w:pPr>
        <w:rPr>
          <w:lang w:val="en-US"/>
        </w:rPr>
      </w:pPr>
      <w:r>
        <w:rPr>
          <w:lang w:val="en-US"/>
        </w:rPr>
        <w:t xml:space="preserve">For </w:t>
      </w:r>
      <w:proofErr w:type="spellStart"/>
      <w:r>
        <w:rPr>
          <w:lang w:val="en-US"/>
        </w:rPr>
        <w:t>MemeCache</w:t>
      </w:r>
      <w:proofErr w:type="spellEnd"/>
      <w:r>
        <w:rPr>
          <w:lang w:val="en-US"/>
        </w:rPr>
        <w:t xml:space="preserve"> – it does not have </w:t>
      </w:r>
      <w:r w:rsidR="004B5E30">
        <w:rPr>
          <w:lang w:val="en-US"/>
        </w:rPr>
        <w:t>persistence</w:t>
      </w:r>
      <w:r>
        <w:rPr>
          <w:lang w:val="en-US"/>
        </w:rPr>
        <w:t xml:space="preserve"> storage, create a new cluster of the </w:t>
      </w:r>
      <w:proofErr w:type="spellStart"/>
      <w:r>
        <w:rPr>
          <w:lang w:val="en-US"/>
        </w:rPr>
        <w:t>memcache</w:t>
      </w:r>
      <w:proofErr w:type="spellEnd"/>
      <w:r>
        <w:rPr>
          <w:lang w:val="en-US"/>
        </w:rPr>
        <w:t xml:space="preserve"> in the target region, let </w:t>
      </w:r>
      <w:r w:rsidR="004B5E30">
        <w:rPr>
          <w:lang w:val="en-US"/>
        </w:rPr>
        <w:t xml:space="preserve">it populate over the time. Data from the old cluster can’t be migrated to the new cluster. </w:t>
      </w:r>
    </w:p>
    <w:p w14:paraId="1ACAEBC4" w14:textId="46D48175" w:rsidR="004B5E30" w:rsidRDefault="004B5E30" w:rsidP="005831E0">
      <w:pPr>
        <w:rPr>
          <w:lang w:val="en-US"/>
        </w:rPr>
      </w:pPr>
      <w:r>
        <w:rPr>
          <w:lang w:val="en-US"/>
        </w:rPr>
        <w:t xml:space="preserve">For Redis Cache – create a manual backup of the Redis Cluster in the source region and store the same into a S3 bucket. Create a new Redis cluster in the target region and populate the cluster from the data stored on to S3 bucket.  </w:t>
      </w:r>
    </w:p>
    <w:p w14:paraId="3B7C8087" w14:textId="2CBFA3EC" w:rsidR="000025CB" w:rsidRPr="001520FA" w:rsidRDefault="004B5E30" w:rsidP="005831E0">
      <w:pPr>
        <w:rPr>
          <w:b/>
          <w:bCs/>
          <w:lang w:val="en-US"/>
        </w:rPr>
      </w:pPr>
      <w:r w:rsidRPr="001520FA">
        <w:rPr>
          <w:b/>
          <w:bCs/>
          <w:lang w:val="en-US"/>
        </w:rPr>
        <w:t xml:space="preserve">Migrating Redshift </w:t>
      </w:r>
    </w:p>
    <w:p w14:paraId="4F006761" w14:textId="430A32E4" w:rsidR="004B5E30" w:rsidRDefault="004B5E30" w:rsidP="005831E0">
      <w:pPr>
        <w:rPr>
          <w:lang w:val="en-US"/>
        </w:rPr>
      </w:pPr>
      <w:r>
        <w:rPr>
          <w:lang w:val="en-US"/>
        </w:rPr>
        <w:t xml:space="preserve">Using cross region snapshot feature create a new snapshot in the target region, </w:t>
      </w:r>
      <w:r w:rsidR="000F014B">
        <w:rPr>
          <w:lang w:val="en-US"/>
        </w:rPr>
        <w:t>restore</w:t>
      </w:r>
      <w:r>
        <w:rPr>
          <w:lang w:val="en-US"/>
        </w:rPr>
        <w:t xml:space="preserve"> </w:t>
      </w:r>
      <w:r w:rsidR="000F014B">
        <w:rPr>
          <w:lang w:val="en-US"/>
        </w:rPr>
        <w:t xml:space="preserve">the </w:t>
      </w:r>
      <w:r>
        <w:rPr>
          <w:lang w:val="en-US"/>
        </w:rPr>
        <w:t xml:space="preserve">cluster </w:t>
      </w:r>
      <w:r w:rsidR="000F014B">
        <w:rPr>
          <w:lang w:val="en-US"/>
        </w:rPr>
        <w:t xml:space="preserve">in new region </w:t>
      </w:r>
      <w:r>
        <w:rPr>
          <w:lang w:val="en-US"/>
        </w:rPr>
        <w:t>from the copied snapshot.</w:t>
      </w:r>
    </w:p>
    <w:p w14:paraId="794F2539" w14:textId="0803EADD" w:rsidR="001520FA" w:rsidRDefault="001520FA" w:rsidP="005831E0">
      <w:pPr>
        <w:rPr>
          <w:lang w:val="en-US"/>
        </w:rPr>
      </w:pPr>
      <w:r>
        <w:rPr>
          <w:lang w:val="en-US"/>
        </w:rPr>
        <w:lastRenderedPageBreak/>
        <w:t xml:space="preserve">Migrating Athena </w:t>
      </w:r>
    </w:p>
    <w:p w14:paraId="1955D21D" w14:textId="659A6C77" w:rsidR="001520FA" w:rsidRDefault="001520FA" w:rsidP="005831E0">
      <w:pPr>
        <w:rPr>
          <w:lang w:val="en-US"/>
        </w:rPr>
      </w:pPr>
      <w:r>
        <w:rPr>
          <w:lang w:val="en-US"/>
        </w:rPr>
        <w:t xml:space="preserve">Athena should be running on the same region where S3 data is store, recreate the schemas in the new region Athena service and run the query from the new region.   </w:t>
      </w:r>
    </w:p>
    <w:p w14:paraId="6AFEAE62" w14:textId="0850D51D" w:rsidR="001520FA" w:rsidRDefault="001520FA" w:rsidP="005831E0">
      <w:pPr>
        <w:rPr>
          <w:lang w:val="en-US"/>
        </w:rPr>
      </w:pPr>
      <w:r>
        <w:rPr>
          <w:lang w:val="en-US"/>
        </w:rPr>
        <w:t xml:space="preserve">Migrating EMR Cluster </w:t>
      </w:r>
    </w:p>
    <w:p w14:paraId="578A42D7" w14:textId="061B3A09" w:rsidR="00FB188D" w:rsidRDefault="00FB188D" w:rsidP="00232CD0">
      <w:pPr>
        <w:rPr>
          <w:lang w:val="en-US"/>
        </w:rPr>
      </w:pPr>
      <w:r>
        <w:rPr>
          <w:lang w:val="en-US"/>
        </w:rPr>
        <w:t xml:space="preserve">EMR cluster needs to be re-created in the new region, for migrating </w:t>
      </w:r>
      <w:r w:rsidR="00232CD0">
        <w:rPr>
          <w:lang w:val="en-US"/>
        </w:rPr>
        <w:t>E</w:t>
      </w:r>
      <w:r>
        <w:rPr>
          <w:lang w:val="en-US"/>
        </w:rPr>
        <w:t xml:space="preserve">MR data are stored in S3 bucket , copy the bucket into the new region and  </w:t>
      </w:r>
      <w:r w:rsidR="00232CD0">
        <w:rPr>
          <w:lang w:val="en-US"/>
        </w:rPr>
        <w:t>configure the new EMR cluster to use the data from the new bucket.</w:t>
      </w:r>
    </w:p>
    <w:p w14:paraId="5D8E1DEB" w14:textId="6AC50B00" w:rsidR="00232CD0" w:rsidRDefault="00956281" w:rsidP="00232CD0">
      <w:pPr>
        <w:rPr>
          <w:lang w:val="en-US"/>
        </w:rPr>
      </w:pPr>
      <w:r>
        <w:rPr>
          <w:lang w:val="en-US"/>
        </w:rPr>
        <w:t xml:space="preserve">Page # 33 </w:t>
      </w:r>
    </w:p>
    <w:p w14:paraId="6992EE3B" w14:textId="77777777" w:rsidR="001520FA" w:rsidRDefault="001520FA" w:rsidP="005831E0">
      <w:pPr>
        <w:rPr>
          <w:lang w:val="en-US"/>
        </w:rPr>
      </w:pPr>
    </w:p>
    <w:p w14:paraId="64A5C784" w14:textId="77777777" w:rsidR="004B5E30" w:rsidRDefault="004B5E30" w:rsidP="005831E0">
      <w:pPr>
        <w:rPr>
          <w:lang w:val="en-US"/>
        </w:rPr>
      </w:pPr>
    </w:p>
    <w:p w14:paraId="3086E14C" w14:textId="77777777" w:rsidR="00DE4E12" w:rsidRDefault="00DE4E12" w:rsidP="005831E0">
      <w:pPr>
        <w:rPr>
          <w:lang w:val="en-US"/>
        </w:rPr>
      </w:pPr>
    </w:p>
    <w:p w14:paraId="0BA23128" w14:textId="3A78349B" w:rsidR="00E04367" w:rsidRPr="00A973C4" w:rsidRDefault="00DE4E12" w:rsidP="005831E0">
      <w:pPr>
        <w:rPr>
          <w:lang w:val="en-US"/>
        </w:rPr>
      </w:pPr>
      <w:r>
        <w:rPr>
          <w:lang w:val="en-US"/>
        </w:rPr>
        <w:t xml:space="preserve"> </w:t>
      </w:r>
    </w:p>
    <w:p w14:paraId="3CEBD6C5" w14:textId="23BC4DB9" w:rsidR="00024BAE" w:rsidRDefault="00024BAE" w:rsidP="00024BAE">
      <w:pPr>
        <w:pStyle w:val="Heading1"/>
        <w:rPr>
          <w:b/>
          <w:bCs/>
          <w:lang w:val="en-US"/>
        </w:rPr>
      </w:pPr>
      <w:bookmarkStart w:id="7" w:name="_Toc39986548"/>
      <w:r w:rsidRPr="00024BAE">
        <w:rPr>
          <w:b/>
          <w:bCs/>
          <w:lang w:val="en-US"/>
        </w:rPr>
        <w:t xml:space="preserve">Disaster Recover </w:t>
      </w:r>
      <w:r w:rsidR="00C66D4C">
        <w:rPr>
          <w:b/>
          <w:bCs/>
          <w:lang w:val="en-US"/>
        </w:rPr>
        <w:t xml:space="preserve">– Backup &amp; </w:t>
      </w:r>
      <w:r w:rsidRPr="00024BAE">
        <w:rPr>
          <w:b/>
          <w:bCs/>
          <w:lang w:val="en-US"/>
        </w:rPr>
        <w:t>Strategy</w:t>
      </w:r>
      <w:bookmarkEnd w:id="7"/>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proofErr w:type="spellStart"/>
      <w:r w:rsidR="00884D82">
        <w:rPr>
          <w:lang w:val="en-US"/>
        </w:rPr>
        <w:t>db</w:t>
      </w:r>
      <w:proofErr w:type="spellEnd"/>
      <w:r w:rsidR="00884D82">
        <w:rPr>
          <w:lang w:val="en-US"/>
        </w:rPr>
        <w:t xml:space="preserve"> </w:t>
      </w:r>
      <w:r>
        <w:rPr>
          <w:lang w:val="en-US"/>
        </w:rPr>
        <w:t xml:space="preserve">instance by </w:t>
      </w:r>
      <w:r w:rsidR="00884D82">
        <w:rPr>
          <w:lang w:val="en-US"/>
        </w:rPr>
        <w:t xml:space="preserve">taking backup from read replicas instead of primary db. </w:t>
      </w:r>
      <w:r w:rsidR="000633F1">
        <w:rPr>
          <w:lang w:val="en-US"/>
        </w:rPr>
        <w:t xml:space="preserve">The read replicas can have similar RAID configuration as that of the primary </w:t>
      </w:r>
      <w:proofErr w:type="spellStart"/>
      <w:r w:rsidR="000633F1">
        <w:rPr>
          <w:lang w:val="en-US"/>
        </w:rPr>
        <w:t>db</w:t>
      </w:r>
      <w:proofErr w:type="spellEnd"/>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w:t>
      </w:r>
      <w:proofErr w:type="spellStart"/>
      <w:r>
        <w:rPr>
          <w:lang w:val="en-US"/>
        </w:rPr>
        <w:t>db</w:t>
      </w:r>
      <w:proofErr w:type="spellEnd"/>
      <w:r>
        <w:rPr>
          <w:lang w:val="en-US"/>
        </w:rPr>
        <w:t xml:space="preserve"> instance creation. Using automated backup snapshot in conjunction with </w:t>
      </w:r>
      <w:r>
        <w:rPr>
          <w:lang w:val="en-US"/>
        </w:rPr>
        <w:lastRenderedPageBreak/>
        <w:t xml:space="preserve">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FOR RDS INSTANCE: this can done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address ,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t>Redshift</w:t>
      </w:r>
      <w:r w:rsidR="00FF63A3" w:rsidRPr="00714EBC">
        <w:rPr>
          <w:b/>
          <w:bCs/>
          <w:lang w:val="en-US"/>
        </w:rPr>
        <w:t xml:space="preserve"> –</w:t>
      </w:r>
      <w:r w:rsidR="00FF63A3">
        <w:rPr>
          <w:lang w:val="en-US"/>
        </w:rPr>
        <w:t xml:space="preserve"> support manual and automatic snapshot which can be </w:t>
      </w:r>
      <w:proofErr w:type="spellStart"/>
      <w:r w:rsidR="00FF63A3">
        <w:rPr>
          <w:lang w:val="en-US"/>
        </w:rPr>
        <w:t>use</w:t>
      </w:r>
      <w:proofErr w:type="spellEnd"/>
      <w:r w:rsidR="00FF63A3">
        <w:rPr>
          <w:lang w:val="en-US"/>
        </w:rPr>
        <w:t xml:space="preserv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lastRenderedPageBreak/>
        <w:t xml:space="preserve">AWS </w:t>
      </w:r>
      <w:proofErr w:type="spellStart"/>
      <w:r w:rsidRPr="00450E14">
        <w:rPr>
          <w:b/>
          <w:bCs/>
          <w:lang w:val="en-US"/>
        </w:rPr>
        <w:t>Cloudformation</w:t>
      </w:r>
      <w:proofErr w:type="spellEnd"/>
      <w:r w:rsidRPr="00450E14">
        <w:rPr>
          <w:b/>
          <w:bCs/>
          <w:lang w:val="en-US"/>
        </w:rPr>
        <w:t>:</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 xml:space="preserve">AWS Elastic </w:t>
      </w:r>
      <w:proofErr w:type="spellStart"/>
      <w:r w:rsidRPr="00450E14">
        <w:rPr>
          <w:b/>
          <w:bCs/>
          <w:lang w:val="en-US"/>
        </w:rPr>
        <w:t>BeanStalk</w:t>
      </w:r>
      <w:proofErr w:type="spellEnd"/>
      <w:r w:rsidRPr="00450E14">
        <w:rPr>
          <w:b/>
          <w:bCs/>
          <w:lang w:val="en-US"/>
        </w:rPr>
        <w:t>:</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 xml:space="preserve">AWS </w:t>
      </w:r>
      <w:proofErr w:type="spellStart"/>
      <w:r>
        <w:rPr>
          <w:b/>
          <w:bCs/>
          <w:lang w:val="en-US"/>
        </w:rPr>
        <w:t>OpsWorks</w:t>
      </w:r>
      <w:proofErr w:type="spellEnd"/>
      <w:r>
        <w:rPr>
          <w:b/>
          <w:bCs/>
          <w:lang w:val="en-US"/>
        </w:rPr>
        <w:t xml:space="preserve"> –</w:t>
      </w:r>
      <w:r w:rsidRPr="002169D1">
        <w:rPr>
          <w:lang w:val="en-US"/>
        </w:rPr>
        <w:t xml:space="preserve"> Chef base infrastructure as a code service which can be used in conjunction with AWS CloudFormation to automatically provision new stack in an event of an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DB7638">
        <w:tc>
          <w:tcPr>
            <w:tcW w:w="5228" w:type="dxa"/>
            <w:shd w:val="clear" w:color="auto" w:fill="E7E6E6" w:themeFill="background2"/>
          </w:tcPr>
          <w:p w14:paraId="6912C7F2" w14:textId="77777777" w:rsidR="009757AD" w:rsidRPr="00BE298A" w:rsidRDefault="009757AD" w:rsidP="00DB7638">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9757AD" w14:paraId="4A732E63" w14:textId="77777777" w:rsidTr="00DB7638">
        <w:tc>
          <w:tcPr>
            <w:tcW w:w="5228" w:type="dxa"/>
          </w:tcPr>
          <w:p w14:paraId="78D85060" w14:textId="77777777" w:rsidR="009757AD" w:rsidRDefault="009757AD" w:rsidP="00DB7638">
            <w:pPr>
              <w:pStyle w:val="ListParagraph"/>
              <w:ind w:left="0"/>
              <w:jc w:val="both"/>
              <w:rPr>
                <w:lang w:val="en-US"/>
              </w:rPr>
            </w:pPr>
          </w:p>
        </w:tc>
        <w:tc>
          <w:tcPr>
            <w:tcW w:w="5228" w:type="dxa"/>
          </w:tcPr>
          <w:p w14:paraId="1D9078B3" w14:textId="77777777" w:rsidR="009757AD" w:rsidRDefault="009757AD" w:rsidP="00DB7638">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DB7638">
        <w:tc>
          <w:tcPr>
            <w:tcW w:w="5228" w:type="dxa"/>
            <w:shd w:val="clear" w:color="auto" w:fill="E7E6E6" w:themeFill="background2"/>
          </w:tcPr>
          <w:p w14:paraId="25C7071C" w14:textId="640FE607" w:rsidR="009757AD" w:rsidRPr="00BE298A" w:rsidRDefault="009757AD" w:rsidP="00DB7638">
            <w:pPr>
              <w:pStyle w:val="ListParagraph"/>
              <w:ind w:left="0"/>
              <w:jc w:val="both"/>
              <w:rPr>
                <w:b/>
                <w:bCs/>
                <w:lang w:val="en-US"/>
              </w:rPr>
            </w:pPr>
            <w:r w:rsidRPr="00BE298A">
              <w:rPr>
                <w:b/>
                <w:bCs/>
                <w:lang w:val="en-US"/>
              </w:rPr>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3B4233" w14:paraId="48F518B1" w14:textId="77777777" w:rsidTr="00DB7638">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DB7638">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DB7638">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DB7638">
        <w:tc>
          <w:tcPr>
            <w:tcW w:w="4867" w:type="dxa"/>
            <w:shd w:val="clear" w:color="auto" w:fill="E7E6E6" w:themeFill="background2"/>
          </w:tcPr>
          <w:p w14:paraId="60335392" w14:textId="69D10D1A" w:rsidR="00AE4087" w:rsidRPr="00BE298A" w:rsidRDefault="00AE4087" w:rsidP="00DB7638">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DB7638">
            <w:pPr>
              <w:pStyle w:val="ListParagraph"/>
              <w:ind w:left="0"/>
              <w:jc w:val="both"/>
              <w:rPr>
                <w:b/>
                <w:bCs/>
                <w:lang w:val="en-US"/>
              </w:rPr>
            </w:pPr>
            <w:r>
              <w:rPr>
                <w:b/>
                <w:bCs/>
                <w:lang w:val="en-US"/>
              </w:rPr>
              <w:t>For Pilot light / Warm Standby / Active-Active</w:t>
            </w:r>
          </w:p>
        </w:tc>
      </w:tr>
      <w:tr w:rsidR="00AE4087" w14:paraId="5E38FF18" w14:textId="77777777" w:rsidTr="00DB7638">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lastRenderedPageBreak/>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lastRenderedPageBreak/>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lastRenderedPageBreak/>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8"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9" w:name="_Toc39986549"/>
      <w:r w:rsidRPr="002B2ECC">
        <w:rPr>
          <w:b/>
          <w:bCs/>
          <w:lang w:val="en-US"/>
        </w:rPr>
        <w:t>AWS Security Incident Reporting Guide</w:t>
      </w:r>
      <w:bookmarkEnd w:id="8"/>
      <w:bookmarkEnd w:id="9"/>
      <w:r w:rsidRPr="002B2ECC">
        <w:rPr>
          <w:b/>
          <w:bCs/>
          <w:lang w:val="en-US"/>
        </w:rPr>
        <w:t xml:space="preserve"> </w:t>
      </w:r>
    </w:p>
    <w:p w14:paraId="5C19D18E" w14:textId="3BCDAE1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0B2614">
        <w:t>consists</w:t>
      </w:r>
      <w:r w:rsidR="001266AA">
        <w:t xml:space="preserve">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lastRenderedPageBreak/>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w:t>
      </w:r>
      <w:proofErr w:type="spellStart"/>
      <w:r>
        <w:t>Luft</w:t>
      </w:r>
      <w:proofErr w:type="spellEnd"/>
      <w:r>
        <w:t xml:space="preserve"> and Harrington </w:t>
      </w:r>
      <w:proofErr w:type="spellStart"/>
      <w:r>
        <w:t>Ingham</w:t>
      </w:r>
      <w:proofErr w:type="spellEnd"/>
      <w:r>
        <w:t xml:space="preserve">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lastRenderedPageBreak/>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lastRenderedPageBreak/>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w:t>
      </w:r>
      <w:proofErr w:type="spellStart"/>
      <w:r>
        <w:t>helps</w:t>
      </w:r>
      <w:proofErr w:type="spellEnd"/>
      <w:r>
        <w:t xml:space="preserve">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t xml:space="preserve">Install open source / private toolkit software required for investigation </w:t>
      </w:r>
    </w:p>
    <w:p w14:paraId="687BDB7F" w14:textId="77777777" w:rsidR="001266AA" w:rsidRDefault="001266AA" w:rsidP="001266AA">
      <w:pPr>
        <w:pStyle w:val="ListParagraph"/>
        <w:numPr>
          <w:ilvl w:val="0"/>
          <w:numId w:val="30"/>
        </w:numPr>
      </w:pPr>
      <w:r>
        <w:t>Stop EC2 instance, create a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lastRenderedPageBreak/>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t xml:space="preserve">Automation </w:t>
      </w:r>
    </w:p>
    <w:p w14:paraId="41E05739" w14:textId="12BAAC34" w:rsidR="00F247EF" w:rsidRDefault="00F247EF" w:rsidP="001266AA">
      <w:r>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p>
    <w:p w14:paraId="721D9A4A" w14:textId="77777777" w:rsidR="001266AA" w:rsidRPr="00AE4087" w:rsidRDefault="001266AA" w:rsidP="000B2614">
      <w:pPr>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FBE0" w14:textId="77777777" w:rsidR="003602E9" w:rsidRDefault="003602E9" w:rsidP="00861E41">
      <w:pPr>
        <w:spacing w:after="0" w:line="240" w:lineRule="auto"/>
      </w:pPr>
      <w:r>
        <w:separator/>
      </w:r>
    </w:p>
  </w:endnote>
  <w:endnote w:type="continuationSeparator" w:id="0">
    <w:p w14:paraId="5E3A3DD4" w14:textId="77777777" w:rsidR="003602E9" w:rsidRDefault="003602E9"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37249" w14:textId="77777777" w:rsidR="003602E9" w:rsidRDefault="003602E9" w:rsidP="00861E41">
      <w:pPr>
        <w:spacing w:after="0" w:line="240" w:lineRule="auto"/>
      </w:pPr>
      <w:r>
        <w:separator/>
      </w:r>
    </w:p>
  </w:footnote>
  <w:footnote w:type="continuationSeparator" w:id="0">
    <w:p w14:paraId="60A92E85" w14:textId="77777777" w:rsidR="003602E9" w:rsidRDefault="003602E9"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73758F"/>
    <w:multiLevelType w:val="hybridMultilevel"/>
    <w:tmpl w:val="C1AA2490"/>
    <w:lvl w:ilvl="0" w:tplc="9C20FBF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3"/>
  </w:num>
  <w:num w:numId="4">
    <w:abstractNumId w:val="9"/>
  </w:num>
  <w:num w:numId="5">
    <w:abstractNumId w:val="16"/>
  </w:num>
  <w:num w:numId="6">
    <w:abstractNumId w:val="26"/>
  </w:num>
  <w:num w:numId="7">
    <w:abstractNumId w:val="22"/>
  </w:num>
  <w:num w:numId="8">
    <w:abstractNumId w:val="35"/>
  </w:num>
  <w:num w:numId="9">
    <w:abstractNumId w:val="19"/>
  </w:num>
  <w:num w:numId="10">
    <w:abstractNumId w:val="34"/>
  </w:num>
  <w:num w:numId="11">
    <w:abstractNumId w:val="33"/>
  </w:num>
  <w:num w:numId="12">
    <w:abstractNumId w:val="24"/>
  </w:num>
  <w:num w:numId="13">
    <w:abstractNumId w:val="6"/>
  </w:num>
  <w:num w:numId="14">
    <w:abstractNumId w:val="7"/>
  </w:num>
  <w:num w:numId="15">
    <w:abstractNumId w:val="2"/>
  </w:num>
  <w:num w:numId="16">
    <w:abstractNumId w:val="18"/>
  </w:num>
  <w:num w:numId="17">
    <w:abstractNumId w:val="15"/>
  </w:num>
  <w:num w:numId="18">
    <w:abstractNumId w:val="11"/>
  </w:num>
  <w:num w:numId="19">
    <w:abstractNumId w:val="5"/>
  </w:num>
  <w:num w:numId="20">
    <w:abstractNumId w:val="10"/>
  </w:num>
  <w:num w:numId="21">
    <w:abstractNumId w:val="27"/>
  </w:num>
  <w:num w:numId="22">
    <w:abstractNumId w:val="29"/>
  </w:num>
  <w:num w:numId="23">
    <w:abstractNumId w:val="4"/>
  </w:num>
  <w:num w:numId="24">
    <w:abstractNumId w:val="25"/>
  </w:num>
  <w:num w:numId="25">
    <w:abstractNumId w:val="17"/>
  </w:num>
  <w:num w:numId="26">
    <w:abstractNumId w:val="23"/>
  </w:num>
  <w:num w:numId="27">
    <w:abstractNumId w:val="13"/>
  </w:num>
  <w:num w:numId="28">
    <w:abstractNumId w:val="28"/>
  </w:num>
  <w:num w:numId="29">
    <w:abstractNumId w:val="31"/>
  </w:num>
  <w:num w:numId="30">
    <w:abstractNumId w:val="21"/>
  </w:num>
  <w:num w:numId="31">
    <w:abstractNumId w:val="20"/>
  </w:num>
  <w:num w:numId="32">
    <w:abstractNumId w:val="14"/>
  </w:num>
  <w:num w:numId="33">
    <w:abstractNumId w:val="30"/>
  </w:num>
  <w:num w:numId="34">
    <w:abstractNumId w:val="1"/>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25CB"/>
    <w:rsid w:val="00005CCA"/>
    <w:rsid w:val="00006646"/>
    <w:rsid w:val="00006A19"/>
    <w:rsid w:val="00012C29"/>
    <w:rsid w:val="00015EDB"/>
    <w:rsid w:val="0001781D"/>
    <w:rsid w:val="00024BAE"/>
    <w:rsid w:val="000400D8"/>
    <w:rsid w:val="00050756"/>
    <w:rsid w:val="0005133D"/>
    <w:rsid w:val="000520B3"/>
    <w:rsid w:val="000633F1"/>
    <w:rsid w:val="000642DA"/>
    <w:rsid w:val="0007482F"/>
    <w:rsid w:val="00083612"/>
    <w:rsid w:val="00092F52"/>
    <w:rsid w:val="000A53EC"/>
    <w:rsid w:val="000A705B"/>
    <w:rsid w:val="000B136C"/>
    <w:rsid w:val="000B2614"/>
    <w:rsid w:val="000C04A1"/>
    <w:rsid w:val="000D0F9F"/>
    <w:rsid w:val="000D1EDC"/>
    <w:rsid w:val="000D6B40"/>
    <w:rsid w:val="000D7FE4"/>
    <w:rsid w:val="000E57D7"/>
    <w:rsid w:val="000F0117"/>
    <w:rsid w:val="000F014B"/>
    <w:rsid w:val="000F26C7"/>
    <w:rsid w:val="000F42F9"/>
    <w:rsid w:val="00107004"/>
    <w:rsid w:val="001168F0"/>
    <w:rsid w:val="001254CF"/>
    <w:rsid w:val="001266AA"/>
    <w:rsid w:val="001354BF"/>
    <w:rsid w:val="001370D3"/>
    <w:rsid w:val="001423BA"/>
    <w:rsid w:val="00142EC5"/>
    <w:rsid w:val="0014373A"/>
    <w:rsid w:val="00143E31"/>
    <w:rsid w:val="00146CA0"/>
    <w:rsid w:val="001520FA"/>
    <w:rsid w:val="00152CFE"/>
    <w:rsid w:val="00156530"/>
    <w:rsid w:val="0016004C"/>
    <w:rsid w:val="00161931"/>
    <w:rsid w:val="00171C73"/>
    <w:rsid w:val="001803EC"/>
    <w:rsid w:val="00182A0A"/>
    <w:rsid w:val="00182C86"/>
    <w:rsid w:val="001961D6"/>
    <w:rsid w:val="001D0124"/>
    <w:rsid w:val="001D647F"/>
    <w:rsid w:val="00204A9F"/>
    <w:rsid w:val="00204BD0"/>
    <w:rsid w:val="0021074E"/>
    <w:rsid w:val="00216595"/>
    <w:rsid w:val="002169D1"/>
    <w:rsid w:val="002209D9"/>
    <w:rsid w:val="00232CD0"/>
    <w:rsid w:val="00247BDA"/>
    <w:rsid w:val="00253C74"/>
    <w:rsid w:val="00264CA2"/>
    <w:rsid w:val="00265869"/>
    <w:rsid w:val="00272BAC"/>
    <w:rsid w:val="00285AF9"/>
    <w:rsid w:val="00295E91"/>
    <w:rsid w:val="002A37AA"/>
    <w:rsid w:val="002A3D07"/>
    <w:rsid w:val="002A53B5"/>
    <w:rsid w:val="002B2ECC"/>
    <w:rsid w:val="002B36C3"/>
    <w:rsid w:val="002B5906"/>
    <w:rsid w:val="002B5E1C"/>
    <w:rsid w:val="002F631B"/>
    <w:rsid w:val="00321181"/>
    <w:rsid w:val="0032134C"/>
    <w:rsid w:val="00324A85"/>
    <w:rsid w:val="00325A66"/>
    <w:rsid w:val="00330101"/>
    <w:rsid w:val="00333330"/>
    <w:rsid w:val="00336159"/>
    <w:rsid w:val="00341938"/>
    <w:rsid w:val="00344232"/>
    <w:rsid w:val="0034440D"/>
    <w:rsid w:val="00355857"/>
    <w:rsid w:val="003602E9"/>
    <w:rsid w:val="00374E6C"/>
    <w:rsid w:val="00375288"/>
    <w:rsid w:val="003775D3"/>
    <w:rsid w:val="0038311E"/>
    <w:rsid w:val="00385D7E"/>
    <w:rsid w:val="00393E47"/>
    <w:rsid w:val="003A55CD"/>
    <w:rsid w:val="003B0B1B"/>
    <w:rsid w:val="003B4233"/>
    <w:rsid w:val="003C1095"/>
    <w:rsid w:val="003D1996"/>
    <w:rsid w:val="003E2EB0"/>
    <w:rsid w:val="003F1139"/>
    <w:rsid w:val="003F133B"/>
    <w:rsid w:val="003F310C"/>
    <w:rsid w:val="004013C7"/>
    <w:rsid w:val="0041027F"/>
    <w:rsid w:val="00415490"/>
    <w:rsid w:val="0042573D"/>
    <w:rsid w:val="004330E6"/>
    <w:rsid w:val="004378D9"/>
    <w:rsid w:val="00450DC5"/>
    <w:rsid w:val="00450E14"/>
    <w:rsid w:val="00452024"/>
    <w:rsid w:val="00463966"/>
    <w:rsid w:val="004805CB"/>
    <w:rsid w:val="004805E6"/>
    <w:rsid w:val="004810BD"/>
    <w:rsid w:val="0048452A"/>
    <w:rsid w:val="00485342"/>
    <w:rsid w:val="00494E56"/>
    <w:rsid w:val="00495C3D"/>
    <w:rsid w:val="004B367D"/>
    <w:rsid w:val="004B583F"/>
    <w:rsid w:val="004B5E30"/>
    <w:rsid w:val="004B678C"/>
    <w:rsid w:val="004D2628"/>
    <w:rsid w:val="004D7048"/>
    <w:rsid w:val="00504973"/>
    <w:rsid w:val="005121A1"/>
    <w:rsid w:val="00514223"/>
    <w:rsid w:val="005166BC"/>
    <w:rsid w:val="00522083"/>
    <w:rsid w:val="00534E80"/>
    <w:rsid w:val="00544473"/>
    <w:rsid w:val="0054554F"/>
    <w:rsid w:val="0055096A"/>
    <w:rsid w:val="00565D5B"/>
    <w:rsid w:val="00571F13"/>
    <w:rsid w:val="005831E0"/>
    <w:rsid w:val="00585474"/>
    <w:rsid w:val="00593446"/>
    <w:rsid w:val="005A47BA"/>
    <w:rsid w:val="005A4EC1"/>
    <w:rsid w:val="005A5BF1"/>
    <w:rsid w:val="005B17BF"/>
    <w:rsid w:val="005B3125"/>
    <w:rsid w:val="005B5677"/>
    <w:rsid w:val="005C2F24"/>
    <w:rsid w:val="005E5CD6"/>
    <w:rsid w:val="005F0973"/>
    <w:rsid w:val="006037F8"/>
    <w:rsid w:val="00606E4E"/>
    <w:rsid w:val="0061013C"/>
    <w:rsid w:val="006232C6"/>
    <w:rsid w:val="0062666F"/>
    <w:rsid w:val="00627928"/>
    <w:rsid w:val="00631BCB"/>
    <w:rsid w:val="006400D3"/>
    <w:rsid w:val="0064268B"/>
    <w:rsid w:val="0064560A"/>
    <w:rsid w:val="0065443E"/>
    <w:rsid w:val="00667E01"/>
    <w:rsid w:val="00697309"/>
    <w:rsid w:val="006A1447"/>
    <w:rsid w:val="006A2B7D"/>
    <w:rsid w:val="006B0728"/>
    <w:rsid w:val="006B1498"/>
    <w:rsid w:val="006B2821"/>
    <w:rsid w:val="006C35D5"/>
    <w:rsid w:val="006C3EFA"/>
    <w:rsid w:val="006D0913"/>
    <w:rsid w:val="006D136D"/>
    <w:rsid w:val="006D25FA"/>
    <w:rsid w:val="006E56F5"/>
    <w:rsid w:val="006E69BC"/>
    <w:rsid w:val="006F27F3"/>
    <w:rsid w:val="00700B8D"/>
    <w:rsid w:val="007032C9"/>
    <w:rsid w:val="00705347"/>
    <w:rsid w:val="007055B8"/>
    <w:rsid w:val="00706A80"/>
    <w:rsid w:val="00714EBC"/>
    <w:rsid w:val="00722BF0"/>
    <w:rsid w:val="007240AC"/>
    <w:rsid w:val="007350CF"/>
    <w:rsid w:val="0073737C"/>
    <w:rsid w:val="00744CC5"/>
    <w:rsid w:val="00746920"/>
    <w:rsid w:val="00753FC8"/>
    <w:rsid w:val="007628B6"/>
    <w:rsid w:val="00765A66"/>
    <w:rsid w:val="00766953"/>
    <w:rsid w:val="00774333"/>
    <w:rsid w:val="00783B00"/>
    <w:rsid w:val="00784593"/>
    <w:rsid w:val="00787DE2"/>
    <w:rsid w:val="007917A3"/>
    <w:rsid w:val="007B25F8"/>
    <w:rsid w:val="007D16A1"/>
    <w:rsid w:val="007D3122"/>
    <w:rsid w:val="007E5C7C"/>
    <w:rsid w:val="007F09BA"/>
    <w:rsid w:val="007F600E"/>
    <w:rsid w:val="0080290F"/>
    <w:rsid w:val="00802F41"/>
    <w:rsid w:val="00803383"/>
    <w:rsid w:val="00811F2E"/>
    <w:rsid w:val="00817CCA"/>
    <w:rsid w:val="008273D2"/>
    <w:rsid w:val="00832305"/>
    <w:rsid w:val="00832FC7"/>
    <w:rsid w:val="00844A00"/>
    <w:rsid w:val="008462BB"/>
    <w:rsid w:val="00847250"/>
    <w:rsid w:val="00847B65"/>
    <w:rsid w:val="00855D4E"/>
    <w:rsid w:val="008564B9"/>
    <w:rsid w:val="008611B8"/>
    <w:rsid w:val="00861C33"/>
    <w:rsid w:val="00861E41"/>
    <w:rsid w:val="00884CF3"/>
    <w:rsid w:val="00884D82"/>
    <w:rsid w:val="008857CE"/>
    <w:rsid w:val="008900F8"/>
    <w:rsid w:val="0089646C"/>
    <w:rsid w:val="008A1BBA"/>
    <w:rsid w:val="008C0582"/>
    <w:rsid w:val="008C487B"/>
    <w:rsid w:val="008D0771"/>
    <w:rsid w:val="008D25C7"/>
    <w:rsid w:val="008E2BEF"/>
    <w:rsid w:val="008F0C0F"/>
    <w:rsid w:val="008F2A94"/>
    <w:rsid w:val="00901191"/>
    <w:rsid w:val="00914DC2"/>
    <w:rsid w:val="009300F3"/>
    <w:rsid w:val="00937AD1"/>
    <w:rsid w:val="00944EB4"/>
    <w:rsid w:val="009475AD"/>
    <w:rsid w:val="0095341D"/>
    <w:rsid w:val="00956281"/>
    <w:rsid w:val="00963CDA"/>
    <w:rsid w:val="00972E22"/>
    <w:rsid w:val="009757AD"/>
    <w:rsid w:val="00977827"/>
    <w:rsid w:val="009778D6"/>
    <w:rsid w:val="00985C08"/>
    <w:rsid w:val="00990908"/>
    <w:rsid w:val="00994DE5"/>
    <w:rsid w:val="009A258C"/>
    <w:rsid w:val="009A63CF"/>
    <w:rsid w:val="009B26CF"/>
    <w:rsid w:val="009B6054"/>
    <w:rsid w:val="009C7C88"/>
    <w:rsid w:val="009D35F5"/>
    <w:rsid w:val="009F11D2"/>
    <w:rsid w:val="009F63F8"/>
    <w:rsid w:val="00A16503"/>
    <w:rsid w:val="00A16F0B"/>
    <w:rsid w:val="00A2570C"/>
    <w:rsid w:val="00A41BB4"/>
    <w:rsid w:val="00A466D9"/>
    <w:rsid w:val="00A64420"/>
    <w:rsid w:val="00A64EC0"/>
    <w:rsid w:val="00A85E52"/>
    <w:rsid w:val="00A86604"/>
    <w:rsid w:val="00A92F07"/>
    <w:rsid w:val="00A973C4"/>
    <w:rsid w:val="00AA3A11"/>
    <w:rsid w:val="00AA40CE"/>
    <w:rsid w:val="00AA5457"/>
    <w:rsid w:val="00AC3B31"/>
    <w:rsid w:val="00AE1C8A"/>
    <w:rsid w:val="00AE1E83"/>
    <w:rsid w:val="00AE4087"/>
    <w:rsid w:val="00AE44A8"/>
    <w:rsid w:val="00AE4D29"/>
    <w:rsid w:val="00B0797D"/>
    <w:rsid w:val="00B4150C"/>
    <w:rsid w:val="00B52C3D"/>
    <w:rsid w:val="00B535FB"/>
    <w:rsid w:val="00B63D5C"/>
    <w:rsid w:val="00B663B0"/>
    <w:rsid w:val="00B7015E"/>
    <w:rsid w:val="00B74B76"/>
    <w:rsid w:val="00B75271"/>
    <w:rsid w:val="00B818C5"/>
    <w:rsid w:val="00B81D13"/>
    <w:rsid w:val="00B93078"/>
    <w:rsid w:val="00BA1ADB"/>
    <w:rsid w:val="00BA2DFC"/>
    <w:rsid w:val="00BB1240"/>
    <w:rsid w:val="00BC534E"/>
    <w:rsid w:val="00BD4F03"/>
    <w:rsid w:val="00BD53D9"/>
    <w:rsid w:val="00BE298A"/>
    <w:rsid w:val="00BE329B"/>
    <w:rsid w:val="00BF345F"/>
    <w:rsid w:val="00C01D15"/>
    <w:rsid w:val="00C0337E"/>
    <w:rsid w:val="00C14710"/>
    <w:rsid w:val="00C21F9E"/>
    <w:rsid w:val="00C24284"/>
    <w:rsid w:val="00C26AFF"/>
    <w:rsid w:val="00C322B6"/>
    <w:rsid w:val="00C40D08"/>
    <w:rsid w:val="00C42B4C"/>
    <w:rsid w:val="00C43C2A"/>
    <w:rsid w:val="00C6326B"/>
    <w:rsid w:val="00C66D4C"/>
    <w:rsid w:val="00C730B2"/>
    <w:rsid w:val="00C764EC"/>
    <w:rsid w:val="00C77202"/>
    <w:rsid w:val="00C774CB"/>
    <w:rsid w:val="00C807B5"/>
    <w:rsid w:val="00C81AD2"/>
    <w:rsid w:val="00C91353"/>
    <w:rsid w:val="00CA6ADE"/>
    <w:rsid w:val="00CC5224"/>
    <w:rsid w:val="00CD248C"/>
    <w:rsid w:val="00CE18A5"/>
    <w:rsid w:val="00CF0D0E"/>
    <w:rsid w:val="00CF1450"/>
    <w:rsid w:val="00CF4563"/>
    <w:rsid w:val="00CF5A34"/>
    <w:rsid w:val="00CF715C"/>
    <w:rsid w:val="00D0653F"/>
    <w:rsid w:val="00D163EA"/>
    <w:rsid w:val="00D212CB"/>
    <w:rsid w:val="00D21C6B"/>
    <w:rsid w:val="00D27BD1"/>
    <w:rsid w:val="00D30523"/>
    <w:rsid w:val="00D30B35"/>
    <w:rsid w:val="00D67C10"/>
    <w:rsid w:val="00D72F17"/>
    <w:rsid w:val="00D74C57"/>
    <w:rsid w:val="00D7642B"/>
    <w:rsid w:val="00D849BB"/>
    <w:rsid w:val="00D855D8"/>
    <w:rsid w:val="00D85AE9"/>
    <w:rsid w:val="00D959A2"/>
    <w:rsid w:val="00DA5BF5"/>
    <w:rsid w:val="00DB12B0"/>
    <w:rsid w:val="00DB4825"/>
    <w:rsid w:val="00DB7638"/>
    <w:rsid w:val="00DC2D8F"/>
    <w:rsid w:val="00DD284E"/>
    <w:rsid w:val="00DD373B"/>
    <w:rsid w:val="00DE4E12"/>
    <w:rsid w:val="00DE555F"/>
    <w:rsid w:val="00DE5743"/>
    <w:rsid w:val="00E04367"/>
    <w:rsid w:val="00E06655"/>
    <w:rsid w:val="00E10086"/>
    <w:rsid w:val="00E158BE"/>
    <w:rsid w:val="00E35401"/>
    <w:rsid w:val="00E51977"/>
    <w:rsid w:val="00E55372"/>
    <w:rsid w:val="00E60DD9"/>
    <w:rsid w:val="00E64235"/>
    <w:rsid w:val="00E658DD"/>
    <w:rsid w:val="00E70FB7"/>
    <w:rsid w:val="00E866BB"/>
    <w:rsid w:val="00E87873"/>
    <w:rsid w:val="00E93C93"/>
    <w:rsid w:val="00E94CDE"/>
    <w:rsid w:val="00E97C34"/>
    <w:rsid w:val="00EA356A"/>
    <w:rsid w:val="00EA561D"/>
    <w:rsid w:val="00EB2F7D"/>
    <w:rsid w:val="00EC4DEC"/>
    <w:rsid w:val="00ED3E78"/>
    <w:rsid w:val="00ED4DC8"/>
    <w:rsid w:val="00ED6F85"/>
    <w:rsid w:val="00EE2101"/>
    <w:rsid w:val="00EF0F08"/>
    <w:rsid w:val="00F000ED"/>
    <w:rsid w:val="00F075DE"/>
    <w:rsid w:val="00F11DC3"/>
    <w:rsid w:val="00F12FD9"/>
    <w:rsid w:val="00F23DBB"/>
    <w:rsid w:val="00F247EF"/>
    <w:rsid w:val="00F314B1"/>
    <w:rsid w:val="00F348F9"/>
    <w:rsid w:val="00F454F4"/>
    <w:rsid w:val="00F4779F"/>
    <w:rsid w:val="00F50460"/>
    <w:rsid w:val="00F63A2B"/>
    <w:rsid w:val="00F66D27"/>
    <w:rsid w:val="00FA3B48"/>
    <w:rsid w:val="00FA540A"/>
    <w:rsid w:val="00FB0B42"/>
    <w:rsid w:val="00FB188D"/>
    <w:rsid w:val="00FB630C"/>
    <w:rsid w:val="00FB74F6"/>
    <w:rsid w:val="00FB773D"/>
    <w:rsid w:val="00FC2DF5"/>
    <w:rsid w:val="00FC59EC"/>
    <w:rsid w:val="00FD289C"/>
    <w:rsid w:val="00FD4285"/>
    <w:rsid w:val="00FE66E4"/>
    <w:rsid w:val="00FF2731"/>
    <w:rsid w:val="00FF63A3"/>
    <w:rsid w:val="00FF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4BD0"/>
    <w:rPr>
      <w:color w:val="954F72" w:themeColor="followedHyperlink"/>
      <w:u w:val="single"/>
    </w:rPr>
  </w:style>
  <w:style w:type="character" w:styleId="UnresolvedMention">
    <w:name w:val="Unresolved Mention"/>
    <w:basedOn w:val="DefaultParagraphFont"/>
    <w:uiPriority w:val="99"/>
    <w:semiHidden/>
    <w:unhideWhenUsed/>
    <w:rsid w:val="00F0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directconnect/partn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1.awsstatic.com/whitepapers/Storage/An_Overview_of_AWS_Cloud_Data_Migration_Services.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A5494-0668-4CD6-A90E-C67E9853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18</Pages>
  <Words>7169</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347</cp:revision>
  <dcterms:created xsi:type="dcterms:W3CDTF">2019-12-21T07:34:00Z</dcterms:created>
  <dcterms:modified xsi:type="dcterms:W3CDTF">2020-05-10T02:41:00Z</dcterms:modified>
</cp:coreProperties>
</file>