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9079DB">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9079DB">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9079DB">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9079DB">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9079DB">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9079DB">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9079DB">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9079DB">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9079DB">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lastRenderedPageBreak/>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lastRenderedPageBreak/>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Gateway endpoints: ONLY for S3 and DynomoDB</w:t>
      </w:r>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4034ACE9" w14:textId="63074884" w:rsidR="00BD67AA" w:rsidRPr="00BD67AA" w:rsidRDefault="00BD67AA" w:rsidP="00BD67AA">
      <w:pPr>
        <w:pStyle w:val="Heading1"/>
        <w:pBdr>
          <w:bottom w:val="single" w:sz="12" w:space="1" w:color="auto"/>
        </w:pBdr>
        <w:rPr>
          <w:b/>
          <w:lang w:val="en-US"/>
        </w:rPr>
      </w:pPr>
      <w:bookmarkStart w:id="2" w:name="_Toc20083748"/>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lastRenderedPageBreak/>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2008374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20083750"/>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10485" w:type="dxa"/>
        <w:tblLook w:val="04A0" w:firstRow="1" w:lastRow="0" w:firstColumn="1" w:lastColumn="0" w:noHBand="0" w:noVBand="1"/>
      </w:tblPr>
      <w:tblGrid>
        <w:gridCol w:w="5098"/>
        <w:gridCol w:w="5387"/>
      </w:tblGrid>
      <w:tr w:rsidR="00685C3C" w14:paraId="46A36E10" w14:textId="77777777" w:rsidTr="0086043A">
        <w:tc>
          <w:tcPr>
            <w:tcW w:w="509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5387"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86043A">
        <w:tc>
          <w:tcPr>
            <w:tcW w:w="509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5387"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86043A">
        <w:tc>
          <w:tcPr>
            <w:tcW w:w="509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5387"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86043A">
        <w:tc>
          <w:tcPr>
            <w:tcW w:w="5098" w:type="dxa"/>
          </w:tcPr>
          <w:p w14:paraId="12767217" w14:textId="5E66226A" w:rsidR="00685C3C" w:rsidRDefault="00685C3C" w:rsidP="00685C3C">
            <w:pPr>
              <w:rPr>
                <w:lang w:val="en-US"/>
              </w:rPr>
            </w:pPr>
            <w:r>
              <w:rPr>
                <w:lang w:val="en-US"/>
              </w:rPr>
              <w:t xml:space="preserve">Can work with public and elastic IP addresses  </w:t>
            </w:r>
          </w:p>
        </w:tc>
        <w:tc>
          <w:tcPr>
            <w:tcW w:w="5387"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3420CC">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1859ED9F" w14:textId="2E59EF7B" w:rsidR="00124B92" w:rsidRPr="00BD67AA" w:rsidRDefault="00124B92" w:rsidP="00124B92">
      <w:pPr>
        <w:pStyle w:val="Heading1"/>
        <w:pBdr>
          <w:bottom w:val="single" w:sz="12" w:space="1" w:color="auto"/>
        </w:pBdr>
        <w:rPr>
          <w:b/>
          <w:lang w:val="en-US"/>
        </w:rPr>
      </w:pPr>
      <w:bookmarkStart w:id="5" w:name="_Toc20083751"/>
      <w:r>
        <w:rPr>
          <w:b/>
          <w:lang w:val="en-US"/>
        </w:rPr>
        <w:t>Direct Connect (DX)</w:t>
      </w:r>
      <w:bookmarkEnd w:id="5"/>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6" w:name="_Toc20083752"/>
      <w:r>
        <w:rPr>
          <w:b/>
          <w:lang w:val="en-US"/>
        </w:rPr>
        <w:lastRenderedPageBreak/>
        <w:t>Elastic Cloud Compute (EC2)</w:t>
      </w:r>
      <w:bookmarkEnd w:id="6"/>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D95AEB">
        <w:tc>
          <w:tcPr>
            <w:tcW w:w="2098" w:type="dxa"/>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D95AEB">
        <w:tc>
          <w:tcPr>
            <w:tcW w:w="2098" w:type="dxa"/>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D95AEB">
        <w:tc>
          <w:tcPr>
            <w:tcW w:w="2098" w:type="dxa"/>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D95AEB">
        <w:tc>
          <w:tcPr>
            <w:tcW w:w="2098" w:type="dxa"/>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BE3A94">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No-SQL databases.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3A60EC50" w:rsidR="00A677B5" w:rsidRDefault="00A677B5" w:rsidP="005B2E0E">
            <w:pPr>
              <w:pStyle w:val="ListParagraph"/>
              <w:numPr>
                <w:ilvl w:val="0"/>
                <w:numId w:val="21"/>
              </w:numPr>
              <w:rPr>
                <w:sz w:val="16"/>
                <w:szCs w:val="16"/>
                <w:lang w:val="en-US"/>
              </w:rPr>
            </w:pPr>
            <w:r>
              <w:rPr>
                <w:sz w:val="16"/>
                <w:szCs w:val="16"/>
                <w:lang w:val="en-US"/>
              </w:rPr>
              <w:t xml:space="preserve">Can be use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565773" w:rsidRDefault="004A3C7A" w:rsidP="00565773">
      <w:pPr>
        <w:pStyle w:val="ListParagraph"/>
        <w:numPr>
          <w:ilvl w:val="0"/>
          <w:numId w:val="22"/>
        </w:numPr>
        <w:rPr>
          <w:bCs/>
          <w:sz w:val="18"/>
          <w:szCs w:val="18"/>
          <w:lang w:val="en-US"/>
        </w:rPr>
      </w:pPr>
      <w:r w:rsidRPr="00565773">
        <w:rPr>
          <w:bCs/>
          <w:sz w:val="18"/>
          <w:szCs w:val="18"/>
          <w:lang w:val="en-US"/>
        </w:rPr>
        <w:t>Throughput – unit of information system can process in a given amount of time.</w:t>
      </w:r>
    </w:p>
    <w:p w14:paraId="4E2A55E4" w14:textId="20857057" w:rsidR="00565773" w:rsidRPr="00565773" w:rsidRDefault="00565773" w:rsidP="00565773">
      <w:pPr>
        <w:pStyle w:val="ListParagraph"/>
        <w:numPr>
          <w:ilvl w:val="0"/>
          <w:numId w:val="22"/>
        </w:numPr>
        <w:rPr>
          <w:bCs/>
          <w:sz w:val="18"/>
          <w:szCs w:val="18"/>
          <w:lang w:val="en-US"/>
        </w:rPr>
      </w:pPr>
      <w:r w:rsidRPr="00565773">
        <w:rPr>
          <w:bCs/>
          <w:sz w:val="18"/>
          <w:szCs w:val="18"/>
          <w:lang w:val="en-US"/>
        </w:rPr>
        <w:t>IOPS</w:t>
      </w:r>
      <w:r w:rsidRPr="00565773">
        <w:rPr>
          <w:bCs/>
          <w:sz w:val="18"/>
          <w:szCs w:val="18"/>
          <w:lang w:val="en-US"/>
        </w:rPr>
        <w:t xml:space="preserve"> – </w:t>
      </w:r>
      <w:r w:rsidRPr="00565773">
        <w:rPr>
          <w:bCs/>
          <w:sz w:val="18"/>
          <w:szCs w:val="18"/>
          <w:lang w:val="en-US"/>
        </w:rPr>
        <w:t xml:space="preserve">input output operation performed per second. </w:t>
      </w:r>
    </w:p>
    <w:p w14:paraId="034980BD" w14:textId="0191B57C" w:rsidR="00C0105F" w:rsidRDefault="00B04CA9" w:rsidP="001B5D1F">
      <w:pPr>
        <w:pStyle w:val="ListParagraph"/>
        <w:ind w:left="0"/>
        <w:jc w:val="both"/>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4C2803" w:rsidRPr="006E0ACC">
        <w:rPr>
          <w:b/>
          <w:b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lastRenderedPageBreak/>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4DF87E16" w:rsidR="00E72B37" w:rsidRDefault="005D252A" w:rsidP="00E72B37">
            <w:r>
              <w:t xml:space="preserve">Cannot be encrypted. </w:t>
            </w:r>
          </w:p>
        </w:tc>
        <w:tc>
          <w:tcPr>
            <w:tcW w:w="5977" w:type="dxa"/>
          </w:tcPr>
          <w:p w14:paraId="19B7A068" w14:textId="211C9D33" w:rsidR="00E72B37" w:rsidRDefault="005D252A" w:rsidP="00E72B37">
            <w:r>
              <w:t>Can be encrypted.</w:t>
            </w:r>
          </w:p>
        </w:tc>
      </w:tr>
    </w:tbl>
    <w:p w14:paraId="530C77E3" w14:textId="77777777" w:rsidR="00677A36" w:rsidRDefault="00677A36" w:rsidP="00CF30A5">
      <w:pPr>
        <w:pStyle w:val="ListParagraph"/>
        <w:numPr>
          <w:ilvl w:val="0"/>
          <w:numId w:val="6"/>
        </w:numPr>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9079DB"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lastRenderedPageBreak/>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lastRenderedPageBreak/>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2F6DA23"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bookmarkStart w:id="7" w:name="_GoBack"/>
      <w:bookmarkEnd w:id="7"/>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r>
        <w:rPr>
          <w:lang w:val="en-US"/>
        </w:rPr>
        <w:t>ON ,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lastRenderedPageBreak/>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9079DB">
        <w:fldChar w:fldCharType="begin"/>
      </w:r>
      <w:r w:rsidR="009079DB">
        <w:instrText xml:space="preserve"> SEQ Figure \* ARABIC </w:instrText>
      </w:r>
      <w:r w:rsidR="009079DB">
        <w:fldChar w:fldCharType="separate"/>
      </w:r>
      <w:r w:rsidR="0082220C">
        <w:rPr>
          <w:noProof/>
        </w:rPr>
        <w:t>1</w:t>
      </w:r>
      <w:r w:rsidR="009079DB">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One or Many Secondary IPv4 addresses .</w:t>
      </w:r>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Upto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lastRenderedPageBreak/>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a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the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By default, EBS backed EC2 instance have deleteOnTermination flag = ON,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lastRenderedPageBreak/>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a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lastRenderedPageBreak/>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t xml:space="preserve">There is NO direct way to change a sate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lastRenderedPageBreak/>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a encrypted snapshot from other AWS account, its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lastRenderedPageBreak/>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lastRenderedPageBreak/>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r>
        <w:rPr>
          <w:lang w:val="en-US"/>
        </w:rPr>
        <w:t xml:space="preserve">Its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r w:rsidR="00142905">
        <w:rPr>
          <w:lang w:val="en-US"/>
        </w:rPr>
        <w:t>charges</w:t>
      </w:r>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w:t>
      </w:r>
      <w:r>
        <w:rPr>
          <w:lang w:val="en-US"/>
        </w:rPr>
        <w:lastRenderedPageBreak/>
        <w:t>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received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lastRenderedPageBreak/>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and the backend EC2 instances. Since ELB are define in a subnet its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Since ELB forward the inbound request to the EC2, its not possible for the EC2 instance to know who the actual sender is. In order to know the original sender ELB support two feature.</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use to store the original connection details request like original user source IP, source port, etc. In order to know the original user details backend </w:t>
            </w:r>
            <w:r w:rsidR="0056631A">
              <w:rPr>
                <w:lang w:val="en-US"/>
              </w:rPr>
              <w:lastRenderedPageBreak/>
              <w:t xml:space="preserve">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encrytion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lastRenderedPageBreak/>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lastRenderedPageBreak/>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(its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r>
        <w:rPr>
          <w:lang w:val="en-US"/>
        </w:rPr>
        <w:t xml:space="preserve">Note :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w:t>
      </w:r>
      <w:r w:rsidR="0045763E" w:rsidRPr="00D40DAA">
        <w:rPr>
          <w:lang w:val="en-US"/>
        </w:rPr>
        <w:lastRenderedPageBreak/>
        <w:t xml:space="preserve">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cloudWatch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lastRenderedPageBreak/>
        <w:t>Step Scaling</w:t>
      </w:r>
      <w:r>
        <w:rPr>
          <w:lang w:val="en-US"/>
        </w:rPr>
        <w:t xml:space="preserve"> – adding capacity in multiple steps. Incase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send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13057" w14:textId="77777777" w:rsidR="00D00056" w:rsidRDefault="00D00056" w:rsidP="00B71197">
      <w:pPr>
        <w:spacing w:after="0" w:line="240" w:lineRule="auto"/>
      </w:pPr>
      <w:r>
        <w:separator/>
      </w:r>
    </w:p>
  </w:endnote>
  <w:endnote w:type="continuationSeparator" w:id="0">
    <w:p w14:paraId="07B90F11" w14:textId="77777777" w:rsidR="00D00056" w:rsidRDefault="00D00056"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FED0D" w14:textId="77777777" w:rsidR="00D00056" w:rsidRDefault="00D00056" w:rsidP="00B71197">
      <w:pPr>
        <w:spacing w:after="0" w:line="240" w:lineRule="auto"/>
      </w:pPr>
      <w:r>
        <w:separator/>
      </w:r>
    </w:p>
  </w:footnote>
  <w:footnote w:type="continuationSeparator" w:id="0">
    <w:p w14:paraId="57FDB50F" w14:textId="77777777" w:rsidR="00D00056" w:rsidRDefault="00D00056"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3"/>
  </w:num>
  <w:num w:numId="4">
    <w:abstractNumId w:val="18"/>
  </w:num>
  <w:num w:numId="5">
    <w:abstractNumId w:val="6"/>
  </w:num>
  <w:num w:numId="6">
    <w:abstractNumId w:val="3"/>
  </w:num>
  <w:num w:numId="7">
    <w:abstractNumId w:val="2"/>
  </w:num>
  <w:num w:numId="8">
    <w:abstractNumId w:val="8"/>
  </w:num>
  <w:num w:numId="9">
    <w:abstractNumId w:val="20"/>
  </w:num>
  <w:num w:numId="10">
    <w:abstractNumId w:val="10"/>
  </w:num>
  <w:num w:numId="11">
    <w:abstractNumId w:val="11"/>
  </w:num>
  <w:num w:numId="12">
    <w:abstractNumId w:val="4"/>
  </w:num>
  <w:num w:numId="13">
    <w:abstractNumId w:val="12"/>
  </w:num>
  <w:num w:numId="14">
    <w:abstractNumId w:val="1"/>
  </w:num>
  <w:num w:numId="15">
    <w:abstractNumId w:val="5"/>
  </w:num>
  <w:num w:numId="16">
    <w:abstractNumId w:val="16"/>
  </w:num>
  <w:num w:numId="17">
    <w:abstractNumId w:val="7"/>
  </w:num>
  <w:num w:numId="18">
    <w:abstractNumId w:val="14"/>
  </w:num>
  <w:num w:numId="19">
    <w:abstractNumId w:val="0"/>
  </w:num>
  <w:num w:numId="20">
    <w:abstractNumId w:val="19"/>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3037E"/>
    <w:rsid w:val="000308A8"/>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C3982"/>
    <w:rsid w:val="000C3CDA"/>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1741"/>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B02DE"/>
    <w:rsid w:val="001B3B46"/>
    <w:rsid w:val="001B5D1F"/>
    <w:rsid w:val="001C541F"/>
    <w:rsid w:val="001C6E09"/>
    <w:rsid w:val="001D0324"/>
    <w:rsid w:val="001D2885"/>
    <w:rsid w:val="001D28B9"/>
    <w:rsid w:val="001D3127"/>
    <w:rsid w:val="001D73ED"/>
    <w:rsid w:val="001D7441"/>
    <w:rsid w:val="001E142F"/>
    <w:rsid w:val="001E4295"/>
    <w:rsid w:val="001E4340"/>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A5F"/>
    <w:rsid w:val="002B145B"/>
    <w:rsid w:val="002B2F48"/>
    <w:rsid w:val="002B2FBC"/>
    <w:rsid w:val="002B7B17"/>
    <w:rsid w:val="002B7FB2"/>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E72E4"/>
    <w:rsid w:val="002F09F3"/>
    <w:rsid w:val="002F1186"/>
    <w:rsid w:val="002F3BF6"/>
    <w:rsid w:val="002F59CF"/>
    <w:rsid w:val="002F62F4"/>
    <w:rsid w:val="002F78A9"/>
    <w:rsid w:val="00300985"/>
    <w:rsid w:val="00305E7E"/>
    <w:rsid w:val="00311213"/>
    <w:rsid w:val="00312440"/>
    <w:rsid w:val="00314063"/>
    <w:rsid w:val="00322113"/>
    <w:rsid w:val="00324C74"/>
    <w:rsid w:val="0032581C"/>
    <w:rsid w:val="00326850"/>
    <w:rsid w:val="003303CD"/>
    <w:rsid w:val="003306D9"/>
    <w:rsid w:val="00336D6F"/>
    <w:rsid w:val="00337C30"/>
    <w:rsid w:val="003420CC"/>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01D11"/>
    <w:rsid w:val="00410DC4"/>
    <w:rsid w:val="0041424B"/>
    <w:rsid w:val="00414462"/>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76EA"/>
    <w:rsid w:val="004C02A1"/>
    <w:rsid w:val="004C1682"/>
    <w:rsid w:val="004C2768"/>
    <w:rsid w:val="004C2803"/>
    <w:rsid w:val="004C3ABC"/>
    <w:rsid w:val="004C6CCE"/>
    <w:rsid w:val="004C74D1"/>
    <w:rsid w:val="004D22C8"/>
    <w:rsid w:val="004E1DA5"/>
    <w:rsid w:val="004E59A2"/>
    <w:rsid w:val="004E7705"/>
    <w:rsid w:val="004E7FB4"/>
    <w:rsid w:val="004F0134"/>
    <w:rsid w:val="004F149D"/>
    <w:rsid w:val="004F3329"/>
    <w:rsid w:val="004F455F"/>
    <w:rsid w:val="004F6625"/>
    <w:rsid w:val="004F6B34"/>
    <w:rsid w:val="004F6DAB"/>
    <w:rsid w:val="0050141E"/>
    <w:rsid w:val="00501FBD"/>
    <w:rsid w:val="00505DF7"/>
    <w:rsid w:val="00510394"/>
    <w:rsid w:val="00512DD2"/>
    <w:rsid w:val="00513C30"/>
    <w:rsid w:val="00515158"/>
    <w:rsid w:val="00515FD7"/>
    <w:rsid w:val="00516A82"/>
    <w:rsid w:val="00520803"/>
    <w:rsid w:val="00523586"/>
    <w:rsid w:val="005243F3"/>
    <w:rsid w:val="005263CF"/>
    <w:rsid w:val="00526F23"/>
    <w:rsid w:val="005318B1"/>
    <w:rsid w:val="00537135"/>
    <w:rsid w:val="005463A2"/>
    <w:rsid w:val="00551164"/>
    <w:rsid w:val="005516FF"/>
    <w:rsid w:val="005517F0"/>
    <w:rsid w:val="00552F4F"/>
    <w:rsid w:val="00557264"/>
    <w:rsid w:val="005616BB"/>
    <w:rsid w:val="00564469"/>
    <w:rsid w:val="00565704"/>
    <w:rsid w:val="00565773"/>
    <w:rsid w:val="0056631A"/>
    <w:rsid w:val="00566A40"/>
    <w:rsid w:val="005671A6"/>
    <w:rsid w:val="0056753E"/>
    <w:rsid w:val="00567D51"/>
    <w:rsid w:val="005703F5"/>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70DA"/>
    <w:rsid w:val="007408AB"/>
    <w:rsid w:val="0074172C"/>
    <w:rsid w:val="00743BFE"/>
    <w:rsid w:val="0074514B"/>
    <w:rsid w:val="00745C4A"/>
    <w:rsid w:val="00746CC8"/>
    <w:rsid w:val="00746E14"/>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43A"/>
    <w:rsid w:val="00860639"/>
    <w:rsid w:val="0086150A"/>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00B"/>
    <w:rsid w:val="008B44BD"/>
    <w:rsid w:val="008B54F6"/>
    <w:rsid w:val="008B5FC6"/>
    <w:rsid w:val="008B6629"/>
    <w:rsid w:val="008B6C96"/>
    <w:rsid w:val="008C0010"/>
    <w:rsid w:val="008C1139"/>
    <w:rsid w:val="008C47BC"/>
    <w:rsid w:val="008C487C"/>
    <w:rsid w:val="008C7E51"/>
    <w:rsid w:val="008D1153"/>
    <w:rsid w:val="008D5533"/>
    <w:rsid w:val="008E0F40"/>
    <w:rsid w:val="008E173F"/>
    <w:rsid w:val="008E5F93"/>
    <w:rsid w:val="008F0DA6"/>
    <w:rsid w:val="008F23B5"/>
    <w:rsid w:val="008F33EB"/>
    <w:rsid w:val="008F6F3B"/>
    <w:rsid w:val="008F75E1"/>
    <w:rsid w:val="00901081"/>
    <w:rsid w:val="009079DB"/>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42B2"/>
    <w:rsid w:val="00A551CA"/>
    <w:rsid w:val="00A577DA"/>
    <w:rsid w:val="00A5786C"/>
    <w:rsid w:val="00A647A9"/>
    <w:rsid w:val="00A64F12"/>
    <w:rsid w:val="00A65C41"/>
    <w:rsid w:val="00A65F0B"/>
    <w:rsid w:val="00A664CD"/>
    <w:rsid w:val="00A66BF6"/>
    <w:rsid w:val="00A677B5"/>
    <w:rsid w:val="00A67D76"/>
    <w:rsid w:val="00A70990"/>
    <w:rsid w:val="00A71CAF"/>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46D6"/>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97BF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0FDD"/>
    <w:rsid w:val="00CD2F5D"/>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5AEB"/>
    <w:rsid w:val="00D9733A"/>
    <w:rsid w:val="00DA0933"/>
    <w:rsid w:val="00DA131E"/>
    <w:rsid w:val="00DA4044"/>
    <w:rsid w:val="00DA5C8D"/>
    <w:rsid w:val="00DA7154"/>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77CD"/>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6A41"/>
    <w:rsid w:val="00E96F9A"/>
    <w:rsid w:val="00EA2894"/>
    <w:rsid w:val="00EA7B99"/>
    <w:rsid w:val="00EB1AD3"/>
    <w:rsid w:val="00EB1BED"/>
    <w:rsid w:val="00EC0D01"/>
    <w:rsid w:val="00EC1CDA"/>
    <w:rsid w:val="00EC3FA7"/>
    <w:rsid w:val="00EC7944"/>
    <w:rsid w:val="00ED2AAF"/>
    <w:rsid w:val="00ED35C7"/>
    <w:rsid w:val="00ED4908"/>
    <w:rsid w:val="00ED4918"/>
    <w:rsid w:val="00EE06D0"/>
    <w:rsid w:val="00EE3BB2"/>
    <w:rsid w:val="00EE5054"/>
    <w:rsid w:val="00EE6769"/>
    <w:rsid w:val="00EF1313"/>
    <w:rsid w:val="00EF7F32"/>
    <w:rsid w:val="00F0485E"/>
    <w:rsid w:val="00F048FE"/>
    <w:rsid w:val="00F117F9"/>
    <w:rsid w:val="00F170C4"/>
    <w:rsid w:val="00F23B25"/>
    <w:rsid w:val="00F23DB5"/>
    <w:rsid w:val="00F24B8B"/>
    <w:rsid w:val="00F2527A"/>
    <w:rsid w:val="00F255AE"/>
    <w:rsid w:val="00F309E7"/>
    <w:rsid w:val="00F36F92"/>
    <w:rsid w:val="00F4229E"/>
    <w:rsid w:val="00F463E7"/>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87FF1"/>
    <w:rsid w:val="00F91801"/>
    <w:rsid w:val="00F923F6"/>
    <w:rsid w:val="00F941EB"/>
    <w:rsid w:val="00F944E2"/>
    <w:rsid w:val="00FA2913"/>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C5F2F"/>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95D6E-352F-4572-AACC-303B639AE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4402</TotalTime>
  <Pages>25</Pages>
  <Words>10618</Words>
  <Characters>60527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1061</cp:revision>
  <cp:lastPrinted>2019-07-03T00:48:00Z</cp:lastPrinted>
  <dcterms:created xsi:type="dcterms:W3CDTF">2019-05-02T16:26:00Z</dcterms:created>
  <dcterms:modified xsi:type="dcterms:W3CDTF">2019-10-10T01:40:00Z</dcterms:modified>
</cp:coreProperties>
</file>