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C459" w14:textId="77777777" w:rsidR="000A2896" w:rsidRDefault="00000000">
      <w:pPr>
        <w:pStyle w:val="Title"/>
        <w:jc w:val="center"/>
      </w:pPr>
      <w:r>
        <w:t>EstateFlow - Day 2 Technical Design</w:t>
      </w:r>
    </w:p>
    <w:p w14:paraId="72777268" w14:textId="77777777" w:rsidR="000A2896" w:rsidRDefault="00000000">
      <w:pPr>
        <w:jc w:val="center"/>
      </w:pPr>
      <w:r>
        <w:rPr>
          <w:b/>
        </w:rPr>
        <w:t>Architecture | Database | Lead Workflow | REST API</w:t>
      </w:r>
    </w:p>
    <w:p w14:paraId="6B6CE515" w14:textId="77777777" w:rsidR="000A2896" w:rsidRDefault="00000000">
      <w:pPr>
        <w:pStyle w:val="Heading1"/>
      </w:pPr>
      <w:r>
        <w:t>1. Architecture Decision</w:t>
      </w:r>
    </w:p>
    <w:p w14:paraId="4B9D46A5" w14:textId="77777777" w:rsidR="000A2896" w:rsidRDefault="00000000">
      <w:r>
        <w:t>EstateFlow will use a modular monolith for the one-week MVP. This keeps deployment and development simple while preserving clear domain boundaries that can be extracted into services later if justified.</w:t>
      </w:r>
    </w:p>
    <w:p w14:paraId="6BAC170F" w14:textId="4E47C8CD" w:rsidR="000A2896" w:rsidRDefault="00000000">
      <w:r>
        <w:t xml:space="preserve">Stack: Java </w:t>
      </w:r>
      <w:r w:rsidR="00C261D8">
        <w:t>17</w:t>
      </w:r>
      <w:r>
        <w:t xml:space="preserve">, Spring Boot </w:t>
      </w:r>
      <w:r w:rsidR="00C261D8">
        <w:t>4</w:t>
      </w:r>
      <w:r>
        <w:t>.x, Spring Security/JWT, Spring Data JPA, MySQL 8, Flyway, OpenAPI/Swagger, JUnit/Mockito, selected Testcontainers integration tests, Docker/Docker Compose, and React + TypeScript.</w:t>
      </w:r>
    </w:p>
    <w:p w14:paraId="43FD829A" w14:textId="77777777" w:rsidR="000A2896" w:rsidRDefault="00000000">
      <w:pPr>
        <w:pStyle w:val="Heading1"/>
      </w:pPr>
      <w:r>
        <w:t>2. Backend Modules</w:t>
      </w:r>
    </w:p>
    <w:p w14:paraId="6F881400" w14:textId="77777777" w:rsidR="000A2896" w:rsidRDefault="00000000">
      <w:pPr>
        <w:pStyle w:val="ListBullet"/>
      </w:pPr>
      <w:r>
        <w:t>auth</w:t>
      </w:r>
    </w:p>
    <w:p w14:paraId="52743DD5" w14:textId="77777777" w:rsidR="000A2896" w:rsidRDefault="00000000">
      <w:pPr>
        <w:pStyle w:val="ListBullet"/>
      </w:pPr>
      <w:r>
        <w:t>user</w:t>
      </w:r>
    </w:p>
    <w:p w14:paraId="5074FBB4" w14:textId="77777777" w:rsidR="000A2896" w:rsidRDefault="00000000">
      <w:pPr>
        <w:pStyle w:val="ListBullet"/>
      </w:pPr>
      <w:r>
        <w:t>property</w:t>
      </w:r>
    </w:p>
    <w:p w14:paraId="32E914BD" w14:textId="77777777" w:rsidR="000A2896" w:rsidRDefault="00000000">
      <w:pPr>
        <w:pStyle w:val="ListBullet"/>
      </w:pPr>
      <w:r>
        <w:t>shortlist</w:t>
      </w:r>
    </w:p>
    <w:p w14:paraId="32CD632A" w14:textId="77777777" w:rsidR="000A2896" w:rsidRDefault="00000000">
      <w:pPr>
        <w:pStyle w:val="ListBullet"/>
      </w:pPr>
      <w:r>
        <w:t>enquiry</w:t>
      </w:r>
    </w:p>
    <w:p w14:paraId="0C620732" w14:textId="77777777" w:rsidR="000A2896" w:rsidRDefault="00000000">
      <w:pPr>
        <w:pStyle w:val="ListBullet"/>
      </w:pPr>
      <w:r>
        <w:t>lead</w:t>
      </w:r>
    </w:p>
    <w:p w14:paraId="27BAC0D6" w14:textId="77777777" w:rsidR="000A2896" w:rsidRDefault="00000000">
      <w:pPr>
        <w:pStyle w:val="ListBullet"/>
      </w:pPr>
      <w:r>
        <w:t>visit</w:t>
      </w:r>
    </w:p>
    <w:p w14:paraId="4284AA02" w14:textId="77777777" w:rsidR="000A2896" w:rsidRDefault="00000000">
      <w:pPr>
        <w:pStyle w:val="ListBullet"/>
      </w:pPr>
      <w:r>
        <w:t>reporting</w:t>
      </w:r>
    </w:p>
    <w:p w14:paraId="767AE783" w14:textId="77777777" w:rsidR="000A2896" w:rsidRDefault="00000000">
      <w:pPr>
        <w:pStyle w:val="ListBullet"/>
      </w:pPr>
      <w:r>
        <w:t>security</w:t>
      </w:r>
    </w:p>
    <w:p w14:paraId="64109628" w14:textId="77777777" w:rsidR="000A2896" w:rsidRDefault="00000000">
      <w:pPr>
        <w:pStyle w:val="ListBullet"/>
      </w:pPr>
      <w:r>
        <w:t>common</w:t>
      </w:r>
    </w:p>
    <w:p w14:paraId="6B5D6940" w14:textId="77777777" w:rsidR="000A2896" w:rsidRDefault="00000000">
      <w:r>
        <w:t>Request flow: Controller -&gt; validated DTO -&gt; Service/business rules -&gt; Repository -&gt; MySQL. Entities are mapped to response DTOs and are not exposed directly.</w:t>
      </w:r>
    </w:p>
    <w:p w14:paraId="799BAB97" w14:textId="77777777" w:rsidR="000A2896" w:rsidRDefault="00000000">
      <w:pPr>
        <w:pStyle w:val="Heading1"/>
      </w:pPr>
      <w:r>
        <w:t>3. Database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A2896" w14:paraId="1B8BBFE6" w14:textId="77777777">
        <w:trPr>
          <w:jc w:val="center"/>
        </w:trPr>
        <w:tc>
          <w:tcPr>
            <w:tcW w:w="5040" w:type="dxa"/>
          </w:tcPr>
          <w:p w14:paraId="6412BD0F" w14:textId="77777777" w:rsidR="000A2896" w:rsidRDefault="00000000">
            <w:r>
              <w:t>Table</w:t>
            </w:r>
          </w:p>
        </w:tc>
        <w:tc>
          <w:tcPr>
            <w:tcW w:w="5040" w:type="dxa"/>
          </w:tcPr>
          <w:p w14:paraId="3DEBD65F" w14:textId="77777777" w:rsidR="000A2896" w:rsidRDefault="00000000">
            <w:r>
              <w:t>Purpose</w:t>
            </w:r>
          </w:p>
        </w:tc>
      </w:tr>
      <w:tr w:rsidR="000A2896" w14:paraId="579B2A00" w14:textId="77777777">
        <w:trPr>
          <w:jc w:val="center"/>
        </w:trPr>
        <w:tc>
          <w:tcPr>
            <w:tcW w:w="5040" w:type="dxa"/>
          </w:tcPr>
          <w:p w14:paraId="5B4D95AC" w14:textId="77777777" w:rsidR="000A2896" w:rsidRDefault="00000000">
            <w:r>
              <w:t>users</w:t>
            </w:r>
          </w:p>
        </w:tc>
        <w:tc>
          <w:tcPr>
            <w:tcW w:w="5040" w:type="dxa"/>
          </w:tcPr>
          <w:p w14:paraId="4A73CD63" w14:textId="77777777" w:rsidR="000A2896" w:rsidRDefault="00000000">
            <w:r>
              <w:t>Application users and account status</w:t>
            </w:r>
          </w:p>
        </w:tc>
      </w:tr>
      <w:tr w:rsidR="000A2896" w14:paraId="42A4FAF1" w14:textId="77777777">
        <w:trPr>
          <w:jc w:val="center"/>
        </w:trPr>
        <w:tc>
          <w:tcPr>
            <w:tcW w:w="5040" w:type="dxa"/>
          </w:tcPr>
          <w:p w14:paraId="76A73670" w14:textId="77777777" w:rsidR="000A2896" w:rsidRDefault="00000000">
            <w:r>
              <w:t>roles / user_roles</w:t>
            </w:r>
          </w:p>
        </w:tc>
        <w:tc>
          <w:tcPr>
            <w:tcW w:w="5040" w:type="dxa"/>
          </w:tcPr>
          <w:p w14:paraId="07E04ADF" w14:textId="77777777" w:rsidR="000A2896" w:rsidRDefault="00000000">
            <w:r>
              <w:t>RBAC: BUYER, OWNER, AGENT, BUILDER, ADMIN</w:t>
            </w:r>
          </w:p>
        </w:tc>
      </w:tr>
      <w:tr w:rsidR="000A2896" w14:paraId="5ABFB709" w14:textId="77777777">
        <w:trPr>
          <w:jc w:val="center"/>
        </w:trPr>
        <w:tc>
          <w:tcPr>
            <w:tcW w:w="5040" w:type="dxa"/>
          </w:tcPr>
          <w:p w14:paraId="4E3BD6A7" w14:textId="77777777" w:rsidR="000A2896" w:rsidRDefault="00000000">
            <w:r>
              <w:t>properties</w:t>
            </w:r>
          </w:p>
        </w:tc>
        <w:tc>
          <w:tcPr>
            <w:tcW w:w="5040" w:type="dxa"/>
          </w:tcPr>
          <w:p w14:paraId="68A69C1B" w14:textId="77777777" w:rsidR="000A2896" w:rsidRDefault="00000000">
            <w:r>
              <w:t>Sale/rent listing and searchable attributes</w:t>
            </w:r>
          </w:p>
        </w:tc>
      </w:tr>
      <w:tr w:rsidR="000A2896" w14:paraId="07471907" w14:textId="77777777">
        <w:trPr>
          <w:jc w:val="center"/>
        </w:trPr>
        <w:tc>
          <w:tcPr>
            <w:tcW w:w="5040" w:type="dxa"/>
          </w:tcPr>
          <w:p w14:paraId="07DDBE72" w14:textId="77777777" w:rsidR="000A2896" w:rsidRDefault="00000000">
            <w:r>
              <w:t>property_images</w:t>
            </w:r>
          </w:p>
        </w:tc>
        <w:tc>
          <w:tcPr>
            <w:tcW w:w="5040" w:type="dxa"/>
          </w:tcPr>
          <w:p w14:paraId="60DFDDA6" w14:textId="77777777" w:rsidR="000A2896" w:rsidRDefault="00000000">
            <w:r>
              <w:t>Listing media URLs and ordering</w:t>
            </w:r>
          </w:p>
        </w:tc>
      </w:tr>
      <w:tr w:rsidR="000A2896" w14:paraId="0B8FAE89" w14:textId="77777777">
        <w:trPr>
          <w:jc w:val="center"/>
        </w:trPr>
        <w:tc>
          <w:tcPr>
            <w:tcW w:w="5040" w:type="dxa"/>
          </w:tcPr>
          <w:p w14:paraId="4D97CE59" w14:textId="77777777" w:rsidR="000A2896" w:rsidRDefault="00000000">
            <w:r>
              <w:t>shortlists</w:t>
            </w:r>
          </w:p>
        </w:tc>
        <w:tc>
          <w:tcPr>
            <w:tcW w:w="5040" w:type="dxa"/>
          </w:tcPr>
          <w:p w14:paraId="53D41DFF" w14:textId="77777777" w:rsidR="000A2896" w:rsidRDefault="00000000">
            <w:r>
              <w:t>Buyer-property many-to-many association</w:t>
            </w:r>
          </w:p>
        </w:tc>
      </w:tr>
      <w:tr w:rsidR="000A2896" w14:paraId="163493F7" w14:textId="77777777">
        <w:trPr>
          <w:jc w:val="center"/>
        </w:trPr>
        <w:tc>
          <w:tcPr>
            <w:tcW w:w="5040" w:type="dxa"/>
          </w:tcPr>
          <w:p w14:paraId="22276AA7" w14:textId="77777777" w:rsidR="000A2896" w:rsidRDefault="00000000">
            <w:r>
              <w:t>enquiries</w:t>
            </w:r>
          </w:p>
        </w:tc>
        <w:tc>
          <w:tcPr>
            <w:tcW w:w="5040" w:type="dxa"/>
          </w:tcPr>
          <w:p w14:paraId="5D335AF0" w14:textId="77777777" w:rsidR="000A2896" w:rsidRDefault="00000000">
            <w:r>
              <w:t>Buyer interest in a property</w:t>
            </w:r>
          </w:p>
        </w:tc>
      </w:tr>
      <w:tr w:rsidR="000A2896" w14:paraId="07B510A4" w14:textId="77777777">
        <w:trPr>
          <w:jc w:val="center"/>
        </w:trPr>
        <w:tc>
          <w:tcPr>
            <w:tcW w:w="5040" w:type="dxa"/>
          </w:tcPr>
          <w:p w14:paraId="7A1D17FC" w14:textId="77777777" w:rsidR="000A2896" w:rsidRDefault="00000000">
            <w:r>
              <w:t>leads</w:t>
            </w:r>
          </w:p>
        </w:tc>
        <w:tc>
          <w:tcPr>
            <w:tcW w:w="5040" w:type="dxa"/>
          </w:tcPr>
          <w:p w14:paraId="492E13A9" w14:textId="77777777" w:rsidR="000A2896" w:rsidRDefault="00000000">
            <w:r>
              <w:t>CRM aggregate created from an enquiry</w:t>
            </w:r>
          </w:p>
        </w:tc>
      </w:tr>
      <w:tr w:rsidR="000A2896" w14:paraId="53AA770A" w14:textId="77777777">
        <w:trPr>
          <w:jc w:val="center"/>
        </w:trPr>
        <w:tc>
          <w:tcPr>
            <w:tcW w:w="5040" w:type="dxa"/>
          </w:tcPr>
          <w:p w14:paraId="484C19AD" w14:textId="77777777" w:rsidR="000A2896" w:rsidRDefault="00000000">
            <w:r>
              <w:t>lead_activities</w:t>
            </w:r>
          </w:p>
        </w:tc>
        <w:tc>
          <w:tcPr>
            <w:tcW w:w="5040" w:type="dxa"/>
          </w:tcPr>
          <w:p w14:paraId="2A81E13C" w14:textId="77777777" w:rsidR="000A2896" w:rsidRDefault="00000000">
            <w:r>
              <w:t>Auditable lead timeline</w:t>
            </w:r>
          </w:p>
        </w:tc>
      </w:tr>
      <w:tr w:rsidR="000A2896" w14:paraId="4C3ABAB1" w14:textId="77777777">
        <w:trPr>
          <w:jc w:val="center"/>
        </w:trPr>
        <w:tc>
          <w:tcPr>
            <w:tcW w:w="5040" w:type="dxa"/>
          </w:tcPr>
          <w:p w14:paraId="4DA595F8" w14:textId="77777777" w:rsidR="000A2896" w:rsidRDefault="00000000">
            <w:r>
              <w:t>follow_ups</w:t>
            </w:r>
          </w:p>
        </w:tc>
        <w:tc>
          <w:tcPr>
            <w:tcW w:w="5040" w:type="dxa"/>
          </w:tcPr>
          <w:p w14:paraId="6477350A" w14:textId="77777777" w:rsidR="000A2896" w:rsidRDefault="00000000">
            <w:r>
              <w:t>Scheduled CRM follow-up tasks</w:t>
            </w:r>
          </w:p>
        </w:tc>
      </w:tr>
      <w:tr w:rsidR="000A2896" w14:paraId="23EA7F28" w14:textId="77777777">
        <w:trPr>
          <w:jc w:val="center"/>
        </w:trPr>
        <w:tc>
          <w:tcPr>
            <w:tcW w:w="5040" w:type="dxa"/>
          </w:tcPr>
          <w:p w14:paraId="0418EE06" w14:textId="77777777" w:rsidR="000A2896" w:rsidRDefault="00000000">
            <w:r>
              <w:t>site_visits</w:t>
            </w:r>
          </w:p>
        </w:tc>
        <w:tc>
          <w:tcPr>
            <w:tcW w:w="5040" w:type="dxa"/>
          </w:tcPr>
          <w:p w14:paraId="4B7007DD" w14:textId="77777777" w:rsidR="000A2896" w:rsidRDefault="00000000">
            <w:r>
              <w:t>Scheduled property visits and outcomes</w:t>
            </w:r>
          </w:p>
        </w:tc>
      </w:tr>
    </w:tbl>
    <w:p w14:paraId="761CDB26" w14:textId="77777777" w:rsidR="000A2896" w:rsidRDefault="00000000">
      <w:pPr>
        <w:pStyle w:val="Heading1"/>
      </w:pPr>
      <w:r>
        <w:t>4. Key Relationships</w:t>
      </w:r>
    </w:p>
    <w:p w14:paraId="4C1034CB" w14:textId="77777777" w:rsidR="000A2896" w:rsidRDefault="00000000">
      <w:pPr>
        <w:pStyle w:val="ListBullet"/>
      </w:pPr>
      <w:r>
        <w:t>User 1:N Property</w:t>
      </w:r>
    </w:p>
    <w:p w14:paraId="24C6307B" w14:textId="77777777" w:rsidR="000A2896" w:rsidRDefault="00000000">
      <w:pPr>
        <w:pStyle w:val="ListBullet"/>
      </w:pPr>
      <w:r>
        <w:t>Property 1:N PropertyImage</w:t>
      </w:r>
    </w:p>
    <w:p w14:paraId="623EA544" w14:textId="77777777" w:rsidR="000A2896" w:rsidRDefault="00000000">
      <w:pPr>
        <w:pStyle w:val="ListBullet"/>
      </w:pPr>
      <w:r>
        <w:t>User N:M Property through Shortlist</w:t>
      </w:r>
    </w:p>
    <w:p w14:paraId="1856FF97" w14:textId="77777777" w:rsidR="000A2896" w:rsidRDefault="00000000">
      <w:pPr>
        <w:pStyle w:val="ListBullet"/>
      </w:pPr>
      <w:r>
        <w:t>User 1:N Enquiry; Property 1:N Enquiry</w:t>
      </w:r>
    </w:p>
    <w:p w14:paraId="5C980E2F" w14:textId="77777777" w:rsidR="000A2896" w:rsidRDefault="00000000">
      <w:pPr>
        <w:pStyle w:val="ListBullet"/>
      </w:pPr>
      <w:r>
        <w:lastRenderedPageBreak/>
        <w:t>Enquiry 1:0..1 Lead</w:t>
      </w:r>
    </w:p>
    <w:p w14:paraId="5065021B" w14:textId="77777777" w:rsidR="000A2896" w:rsidRDefault="00000000">
      <w:pPr>
        <w:pStyle w:val="ListBullet"/>
      </w:pPr>
      <w:r>
        <w:t>Agent(User) 1:N Lead</w:t>
      </w:r>
    </w:p>
    <w:p w14:paraId="4E0EA844" w14:textId="77777777" w:rsidR="000A2896" w:rsidRDefault="00000000">
      <w:pPr>
        <w:pStyle w:val="ListBullet"/>
      </w:pPr>
      <w:r>
        <w:t>Lead 1:N LeadActivity, FollowUp and SiteVisit</w:t>
      </w:r>
    </w:p>
    <w:p w14:paraId="235A061B" w14:textId="77777777" w:rsidR="000A2896" w:rsidRDefault="00000000">
      <w:pPr>
        <w:pStyle w:val="Heading1"/>
      </w:pPr>
      <w:r>
        <w:t>5. Lead State Machine</w:t>
      </w:r>
    </w:p>
    <w:p w14:paraId="4FA905A3" w14:textId="77777777" w:rsidR="000A2896" w:rsidRDefault="00000000">
      <w:r>
        <w:t>NEW -&gt; CONTACTED -&gt; QUALIFIED -&gt; VISIT_SCHEDULED -&gt; VISIT_COMPLETED -&gt; FOLLOW_UP -&gt; NEGOTIATION -&gt; CONVERTED. Applicable active states may transition to LOST.</w:t>
      </w:r>
    </w:p>
    <w:p w14:paraId="224A112A" w14:textId="77777777" w:rsidR="000A2896" w:rsidRDefault="00000000">
      <w:r>
        <w:t>Invalid transitions return HTTP 409. LOST requires a reason. CONVERTED records convertedAt. Every transition and assignment is written to LeadActivity. CONVERTED and LOST are terminal for the MVP.</w:t>
      </w:r>
    </w:p>
    <w:p w14:paraId="0E812EA9" w14:textId="77777777" w:rsidR="000A2896" w:rsidRDefault="00000000">
      <w:pPr>
        <w:pStyle w:val="Heading1"/>
      </w:pPr>
      <w:r>
        <w:t>6. REST API Areas</w:t>
      </w:r>
    </w:p>
    <w:p w14:paraId="0CE7B7EE" w14:textId="77777777" w:rsidR="000A2896" w:rsidRDefault="00000000">
      <w:pPr>
        <w:pStyle w:val="ListBullet"/>
      </w:pPr>
      <w:r>
        <w:t>Authentication: register, login, current user</w:t>
      </w:r>
    </w:p>
    <w:p w14:paraId="3087D138" w14:textId="77777777" w:rsidR="000A2896" w:rsidRDefault="00000000">
      <w:pPr>
        <w:pStyle w:val="ListBullet"/>
      </w:pPr>
      <w:r>
        <w:t>Properties: search, detail, create/update, submit, admin approve/reject</w:t>
      </w:r>
    </w:p>
    <w:p w14:paraId="65722E2E" w14:textId="77777777" w:rsidR="000A2896" w:rsidRDefault="00000000">
      <w:pPr>
        <w:pStyle w:val="ListBullet"/>
      </w:pPr>
      <w:r>
        <w:t>Shortlists: list/add/remove</w:t>
      </w:r>
    </w:p>
    <w:p w14:paraId="68627692" w14:textId="77777777" w:rsidR="000A2896" w:rsidRDefault="00000000">
      <w:pPr>
        <w:pStyle w:val="ListBullet"/>
      </w:pPr>
      <w:r>
        <w:t>Enquiries: create and view</w:t>
      </w:r>
    </w:p>
    <w:p w14:paraId="246BB368" w14:textId="77777777" w:rsidR="000A2896" w:rsidRDefault="00000000">
      <w:pPr>
        <w:pStyle w:val="ListBullet"/>
      </w:pPr>
      <w:r>
        <w:t>Leads: list/detail/assign/stage/activity timeline</w:t>
      </w:r>
    </w:p>
    <w:p w14:paraId="52CE53A1" w14:textId="77777777" w:rsidR="000A2896" w:rsidRDefault="00000000">
      <w:pPr>
        <w:pStyle w:val="ListBullet"/>
      </w:pPr>
      <w:r>
        <w:t>Follow-ups: schedule/update/complete</w:t>
      </w:r>
    </w:p>
    <w:p w14:paraId="506B1FD4" w14:textId="77777777" w:rsidR="000A2896" w:rsidRDefault="00000000">
      <w:pPr>
        <w:pStyle w:val="ListBullet"/>
      </w:pPr>
      <w:r>
        <w:t>Site visits: schedule/reschedule/status</w:t>
      </w:r>
    </w:p>
    <w:p w14:paraId="38B0E7C6" w14:textId="77777777" w:rsidR="000A2896" w:rsidRDefault="00000000">
      <w:pPr>
        <w:pStyle w:val="ListBullet"/>
      </w:pPr>
      <w:r>
        <w:t>Admin: users, properties, leads and dashboard metrics</w:t>
      </w:r>
    </w:p>
    <w:p w14:paraId="75B87603" w14:textId="77777777" w:rsidR="000A2896" w:rsidRDefault="00000000">
      <w:pPr>
        <w:pStyle w:val="Heading1"/>
      </w:pPr>
      <w:r>
        <w:t>7. Backend Quality Standards</w:t>
      </w:r>
    </w:p>
    <w:p w14:paraId="40943E30" w14:textId="77777777" w:rsidR="000A2896" w:rsidRDefault="00000000">
      <w:pPr>
        <w:pStyle w:val="ListBullet"/>
      </w:pPr>
      <w:r>
        <w:t>DTO validation and global exception handling</w:t>
      </w:r>
    </w:p>
    <w:p w14:paraId="12227CE6" w14:textId="77777777" w:rsidR="000A2896" w:rsidRDefault="00000000">
      <w:pPr>
        <w:pStyle w:val="ListBullet"/>
      </w:pPr>
      <w:r>
        <w:t>Role and resource-ownership authorization</w:t>
      </w:r>
    </w:p>
    <w:p w14:paraId="501E45A4" w14:textId="77777777" w:rsidR="000A2896" w:rsidRDefault="00000000">
      <w:pPr>
        <w:pStyle w:val="ListBullet"/>
      </w:pPr>
      <w:r>
        <w:t>Flyway-controlled schema</w:t>
      </w:r>
    </w:p>
    <w:p w14:paraId="3462865C" w14:textId="77777777" w:rsidR="000A2896" w:rsidRDefault="00000000">
      <w:pPr>
        <w:pStyle w:val="ListBullet"/>
      </w:pPr>
      <w:r>
        <w:t>BigDecimal/DECIMAL for money</w:t>
      </w:r>
    </w:p>
    <w:p w14:paraId="42C952D6" w14:textId="77777777" w:rsidR="000A2896" w:rsidRDefault="00000000">
      <w:pPr>
        <w:pStyle w:val="ListBullet"/>
      </w:pPr>
      <w:r>
        <w:t>Pagination/filtering/sorting</w:t>
      </w:r>
    </w:p>
    <w:p w14:paraId="407BA64C" w14:textId="77777777" w:rsidR="000A2896" w:rsidRDefault="00000000">
      <w:pPr>
        <w:pStyle w:val="ListBullet"/>
      </w:pPr>
      <w:r>
        <w:t>Optimistic locking for lead updates</w:t>
      </w:r>
    </w:p>
    <w:p w14:paraId="62A7812E" w14:textId="77777777" w:rsidR="000A2896" w:rsidRDefault="00000000">
      <w:pPr>
        <w:pStyle w:val="ListBullet"/>
      </w:pPr>
      <w:r>
        <w:t>Targeted database indexes</w:t>
      </w:r>
    </w:p>
    <w:p w14:paraId="4F13BE2B" w14:textId="77777777" w:rsidR="000A2896" w:rsidRDefault="00000000">
      <w:pPr>
        <w:pStyle w:val="ListBullet"/>
      </w:pPr>
      <w:r>
        <w:t>OpenAPI/Swagger</w:t>
      </w:r>
    </w:p>
    <w:p w14:paraId="43734625" w14:textId="77777777" w:rsidR="000A2896" w:rsidRDefault="00000000">
      <w:pPr>
        <w:pStyle w:val="ListBullet"/>
      </w:pPr>
      <w:r>
        <w:t>Unit and integration tests for critical business flows</w:t>
      </w:r>
    </w:p>
    <w:p w14:paraId="3856E111" w14:textId="77777777" w:rsidR="000A2896" w:rsidRDefault="00000000">
      <w:pPr>
        <w:pStyle w:val="ListBullet"/>
      </w:pPr>
      <w:r>
        <w:t>No secrets committed to Git</w:t>
      </w:r>
    </w:p>
    <w:p w14:paraId="78052B07" w14:textId="77777777" w:rsidR="000A2896" w:rsidRDefault="00000000">
      <w:pPr>
        <w:pStyle w:val="Heading1"/>
      </w:pPr>
      <w:r>
        <w:t>8. Scope Control</w:t>
      </w:r>
    </w:p>
    <w:p w14:paraId="7950B449" w14:textId="77777777" w:rsidR="000A2896" w:rsidRDefault="00000000">
      <w:r>
        <w:t>Full builder project/tower/unit inventory, microservices, Kafka/RabbitMQ, Kubernetes, advanced search infrastructure, payments and production notification integrations remain future enhancements. The MVP prioritizes a strong backend and the complete Property -&gt; Enquiry -&gt; Lead -&gt; Visit -&gt; Conversion workflow.</w:t>
      </w:r>
    </w:p>
    <w:sectPr w:rsidR="000A289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135646">
    <w:abstractNumId w:val="8"/>
  </w:num>
  <w:num w:numId="2" w16cid:durableId="869538699">
    <w:abstractNumId w:val="6"/>
  </w:num>
  <w:num w:numId="3" w16cid:durableId="1310091785">
    <w:abstractNumId w:val="5"/>
  </w:num>
  <w:num w:numId="4" w16cid:durableId="1303467975">
    <w:abstractNumId w:val="4"/>
  </w:num>
  <w:num w:numId="5" w16cid:durableId="1039236259">
    <w:abstractNumId w:val="7"/>
  </w:num>
  <w:num w:numId="6" w16cid:durableId="619342400">
    <w:abstractNumId w:val="3"/>
  </w:num>
  <w:num w:numId="7" w16cid:durableId="933973561">
    <w:abstractNumId w:val="2"/>
  </w:num>
  <w:num w:numId="8" w16cid:durableId="411390984">
    <w:abstractNumId w:val="1"/>
  </w:num>
  <w:num w:numId="9" w16cid:durableId="3820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896"/>
    <w:rsid w:val="0015074B"/>
    <w:rsid w:val="0029639D"/>
    <w:rsid w:val="00326F90"/>
    <w:rsid w:val="007F38E1"/>
    <w:rsid w:val="00AA1D8D"/>
    <w:rsid w:val="00B47730"/>
    <w:rsid w:val="00C261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EA9C9"/>
  <w14:defaultImageDpi w14:val="300"/>
  <w15:docId w15:val="{8B0FE4B7-B97B-4638-AEC3-0578C200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 Kakade</cp:lastModifiedBy>
  <cp:revision>2</cp:revision>
  <dcterms:created xsi:type="dcterms:W3CDTF">2013-12-23T23:15:00Z</dcterms:created>
  <dcterms:modified xsi:type="dcterms:W3CDTF">2026-10-05T10:21:00Z</dcterms:modified>
  <cp:category/>
</cp:coreProperties>
</file>