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In C++, any class object can be thrown as exception. This is valid code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class Bad_area {};</w:t>
      </w:r>
    </w:p>
    <w:p w:rsidR="00A82C24" w:rsidRDefault="00A82C24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int area(int length, int width)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if (length &lt; 0 || width &lt; 0)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throw Bad_area();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return length * width;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If we try to access an element outside Vector's bounds, </w:t>
      </w:r>
      <w:r>
        <w:rPr>
          <w:rFonts w:ascii="Adobe Garamond Pro" w:hAnsi="Adobe Garamond Pro"/>
          <w:i/>
          <w:iCs/>
        </w:rPr>
        <w:t>out_of_range</w:t>
      </w:r>
      <w:r>
        <w:rPr>
          <w:rFonts w:ascii="Adobe Garamond Pro" w:hAnsi="Adobe Garamond Pro"/>
        </w:rPr>
        <w:t xml:space="preserve"> error is thrown.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try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vector&lt;int&gt; vi;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for(size_t i=0;i&lt;5;++i)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  vi.push_back(i+1);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for(size_t i=0;i&lt;=vi.size();++i)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  cout &lt;&lt; vi[i] &lt;&lt; endl;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}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catch(out_of_range &amp;error)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cerr &lt;&lt; "Oops, out of range error!" &lt;&lt; endl;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return 1;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If we detect an error condition at runtime and want to throw an exception, </w:t>
      </w:r>
      <w:r>
        <w:rPr>
          <w:rFonts w:ascii="Adobe Garamond Pro" w:hAnsi="Adobe Garamond Pro"/>
          <w:i/>
          <w:iCs/>
        </w:rPr>
        <w:t>runtime_error</w:t>
      </w:r>
      <w:r>
        <w:rPr>
          <w:rFonts w:ascii="Adobe Garamond Pro" w:hAnsi="Adobe Garamond Pro"/>
        </w:rPr>
        <w:t xml:space="preserve"> type of exception can be thrown. 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void error(string s)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throw runtime_exception(s);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It takes a string argumentm, which can be extracted in catch using </w:t>
      </w:r>
      <w:r>
        <w:rPr>
          <w:rFonts w:ascii="Adobe Garamond Pro" w:hAnsi="Adobe Garamond Pro"/>
          <w:i/>
          <w:iCs/>
        </w:rPr>
        <w:t>e.what()</w:t>
      </w:r>
      <w:r>
        <w:rPr>
          <w:rFonts w:ascii="Adobe Garamond Pro" w:hAnsi="Adobe Garamond Pro"/>
        </w:rPr>
        <w:t>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Note that </w:t>
      </w:r>
      <w:r>
        <w:rPr>
          <w:rFonts w:ascii="Adobe Garamond Pro" w:hAnsi="Adobe Garamond Pro"/>
          <w:i/>
          <w:iCs/>
        </w:rPr>
        <w:t>out_of_range</w:t>
      </w:r>
      <w:r>
        <w:rPr>
          <w:rFonts w:ascii="Adobe Garamond Pro" w:hAnsi="Adobe Garamond Pro"/>
        </w:rPr>
        <w:t xml:space="preserve"> is NOT a </w:t>
      </w:r>
      <w:r>
        <w:rPr>
          <w:rFonts w:ascii="Adobe Garamond Pro" w:hAnsi="Adobe Garamond Pro"/>
          <w:i/>
          <w:iCs/>
        </w:rPr>
        <w:t>runtime_error</w:t>
      </w:r>
      <w:r>
        <w:rPr>
          <w:rFonts w:ascii="Adobe Garamond Pro" w:hAnsi="Adobe Garamond Pro"/>
        </w:rPr>
        <w:t xml:space="preserve">. 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All subclasses of exceptions, irrespective of type can be caught using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catch (exception &amp;e) { /* do something*/ 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To catch anything that is thrown, use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catch (...) { /* catch all*/ }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During assignment of an object to another, constructor is not called. Behind the scenes, some compiler defined assignment function may be called, but I am not sure right now.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Token t('8',100);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Token t2 = t;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Constructor is called only in first statement.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In C++, a constructur cannot be called from another like a method. The following is invalid.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Token (char ch)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Token(ch,0);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compiles, but it creates 2 Token objects instead, which is not at all desired behavior.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With C++11, however, following is valid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Token (char ch): Token (ch, 0) { }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ASIDE: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Using make utility to compile programs on command line is very simple. Use </w:t>
      </w:r>
      <w:r>
        <w:rPr>
          <w:rFonts w:ascii="Adobe Garamond Pro" w:hAnsi="Adobe Garamond Pro"/>
          <w:i/>
          <w:iCs/>
        </w:rPr>
        <w:t>make calc1</w:t>
      </w:r>
      <w:r>
        <w:rPr>
          <w:rFonts w:ascii="Adobe Garamond Pro" w:hAnsi="Adobe Garamond Pro"/>
        </w:rPr>
        <w:t xml:space="preserve"> to compile a file named as calc1.cpp with default options.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If you want to compile all files to use C++11 standard, create Makefile in the top level directory and include at the top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CPPFLAGS=-std=c++11 -Wall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-Wall is recommended as it shows all warnings. -Werror treats all warnings as errors.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In C++11, there's a new universal sytax to initialize variables using {}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int i {20};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initializer gives a warning/error on narrowing conversions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int i {2.3};</w:t>
      </w:r>
      <w:r>
        <w:rPr>
          <w:rFonts w:ascii="Droid Sans Mono" w:hAnsi="Droid Sans Mono"/>
          <w:sz w:val="18"/>
          <w:szCs w:val="18"/>
        </w:rPr>
        <w:tab/>
        <w:t>// generates a compiler warning on g++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Similarly, </w:t>
      </w:r>
      <w:r>
        <w:rPr>
          <w:rFonts w:ascii="Adobe Garamond Pro" w:hAnsi="Adobe Garamond Pro"/>
          <w:i/>
          <w:iCs/>
        </w:rPr>
        <w:t>int(3.5)</w:t>
      </w:r>
      <w:r>
        <w:rPr>
          <w:rFonts w:ascii="Adobe Garamond Pro" w:hAnsi="Adobe Garamond Pro"/>
        </w:rPr>
        <w:t xml:space="preserve"> is allowed for casting 3.5 to int, but </w:t>
      </w:r>
      <w:r>
        <w:rPr>
          <w:rFonts w:ascii="Adobe Garamond Pro" w:hAnsi="Adobe Garamond Pro"/>
          <w:i/>
          <w:iCs/>
        </w:rPr>
        <w:t>int{3.5}</w:t>
      </w:r>
      <w:r>
        <w:rPr>
          <w:rFonts w:ascii="Adobe Garamond Pro" w:hAnsi="Adobe Garamond Pro"/>
        </w:rPr>
        <w:t xml:space="preserve"> will generate warning/error as this is a narrowing down conversion.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In C++11, </w:t>
      </w:r>
      <w:r>
        <w:rPr>
          <w:rFonts w:ascii="Adobe Garamond Pro" w:hAnsi="Adobe Garamond Pro"/>
          <w:i/>
          <w:iCs/>
        </w:rPr>
        <w:t>constexpr</w:t>
      </w:r>
      <w:r>
        <w:rPr>
          <w:rFonts w:ascii="Adobe Garamond Pro" w:hAnsi="Adobe Garamond Pro"/>
        </w:rPr>
        <w:t xml:space="preserve"> was introduced. It is used to initialize constants whose value is known at compile time. Needless to say, once initilized, it can't be changed.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const</w:t>
      </w:r>
      <w:r>
        <w:rPr>
          <w:rFonts w:ascii="Adobe Garamond Pro" w:hAnsi="Adobe Garamond Pro"/>
        </w:rPr>
        <w:t xml:space="preserve"> on the other hand, can be initialized using dynamic values, but can't be changed once initialized.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Following code is valid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constexpr int max = 10;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constexpr x = max + 2;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For initializing x, any value 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But following is not valid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int 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cin &gt;&gt; 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 int max = 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constexpr int x = max+2;</w:t>
      </w:r>
      <w:r>
        <w:rPr>
          <w:rFonts w:ascii="Droid Sans Mono" w:hAnsi="Droid Sans Mono"/>
          <w:sz w:val="18"/>
          <w:szCs w:val="18"/>
        </w:rPr>
        <w:tab/>
        <w:t>// value of max not known at compile time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cout &lt;&lt; x &lt;&lt; endl;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constexpr</w:t>
      </w:r>
      <w:r>
        <w:rPr>
          <w:rFonts w:ascii="Adobe Garamond Pro" w:hAnsi="Adobe Garamond Pro"/>
        </w:rPr>
        <w:t xml:space="preserve"> values can be used even as switch case labels.</w:t>
      </w:r>
    </w:p>
    <w:p w:rsidR="00A82C24" w:rsidRDefault="00A82C24" w:rsidP="00F2519E">
      <w:pPr>
        <w:spacing w:after="0"/>
        <w:rPr>
          <w:rFonts w:ascii="Adobe Garamond Pro" w:hAnsi="Adobe Garamond Pro"/>
          <w:i/>
          <w:iCs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 vector can now be initialized directly using an initializer list, like an array (in C++11)</w:t>
      </w:r>
    </w:p>
    <w:p w:rsidR="00A82C24" w:rsidRDefault="00F2519E" w:rsidP="00F2519E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vector&lt;int&gt; v = {1,2,3,4};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vector can be defined with an initial size. All values are given default values according to the type.</w:t>
      </w:r>
    </w:p>
    <w:p w:rsidR="00A82C24" w:rsidRDefault="00F2519E" w:rsidP="00F2519E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vector&lt;int&gt; v(6); // all 6 elements are 0.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An int can be initialized with default value as follows</w:t>
      </w:r>
    </w:p>
    <w:p w:rsidR="00A82C24" w:rsidRDefault="00F2519E" w:rsidP="00F2519E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int i {};  // i = 0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C++11 has a</w:t>
      </w:r>
      <w:bookmarkStart w:id="0" w:name="_GoBack"/>
      <w:bookmarkEnd w:id="0"/>
      <w:r>
        <w:rPr>
          <w:rFonts w:ascii="Adobe Garamond Pro" w:hAnsi="Adobe Garamond Pro"/>
        </w:rPr>
        <w:t xml:space="preserve"> for-each type of loop to loop through elements of vector.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 xml:space="preserve">  </w:t>
      </w:r>
      <w:r>
        <w:rPr>
          <w:rFonts w:ascii="Droid Sans Mono" w:hAnsi="Droid Sans Mono"/>
          <w:sz w:val="18"/>
          <w:szCs w:val="18"/>
        </w:rPr>
        <w:t>vector&lt;int&gt; v{1,2,3,4};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for(int i:v)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cout &lt;&lt; i &lt;&lt; endl;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This is also called </w:t>
      </w:r>
      <w:r>
        <w:rPr>
          <w:rFonts w:ascii="Adobe Garamond Pro" w:hAnsi="Adobe Garamond Pro"/>
          <w:i/>
          <w:iCs/>
        </w:rPr>
        <w:t>range-for-loop</w:t>
      </w:r>
      <w:r>
        <w:rPr>
          <w:rFonts w:ascii="Adobe Garamond Pro" w:hAnsi="Adobe Garamond Pro"/>
        </w:rPr>
        <w:t xml:space="preserve"> for some unknown reason.</w:t>
      </w:r>
    </w:p>
    <w:p w:rsidR="00A82C24" w:rsidRDefault="00A82C24" w:rsidP="00F2519E">
      <w:pPr>
        <w:spacing w:after="0"/>
      </w:pPr>
    </w:p>
    <w:p w:rsidR="00A82C24" w:rsidRPr="005267D6" w:rsidRDefault="00F2519E" w:rsidP="00F2519E">
      <w:pPr>
        <w:spacing w:after="0"/>
        <w:rPr>
          <w:rFonts w:ascii="Adobe Garamond Pro" w:hAnsi="Adobe Garamond Pro"/>
        </w:rPr>
      </w:pPr>
      <w:r w:rsidRPr="005267D6">
        <w:rPr>
          <w:rFonts w:ascii="Adobe Garamond Pro" w:hAnsi="Adobe Garamond Pro"/>
        </w:rPr>
        <w:t>If any variables are declared inside switch statement, the switch case needs to be enclosed in braces.</w:t>
      </w:r>
    </w:p>
    <w:p w:rsidR="00A82C24" w:rsidRPr="005267D6" w:rsidRDefault="00A82C24" w:rsidP="00F2519E">
      <w:pPr>
        <w:spacing w:after="0"/>
        <w:rPr>
          <w:rFonts w:ascii="Adobe Garamond Pro" w:hAnsi="Adobe Garamond Pro"/>
        </w:rPr>
      </w:pPr>
    </w:p>
    <w:p w:rsidR="00A82C24" w:rsidRPr="005267D6" w:rsidRDefault="00F2519E" w:rsidP="00F2519E">
      <w:pPr>
        <w:spacing w:after="0"/>
        <w:rPr>
          <w:rFonts w:ascii="Adobe Garamond Pro" w:hAnsi="Adobe Garamond Pro"/>
        </w:rPr>
      </w:pPr>
      <w:r w:rsidRPr="005267D6">
        <w:rPr>
          <w:rFonts w:ascii="Adobe Garamond Pro" w:hAnsi="Adobe Garamond Pro"/>
        </w:rPr>
        <w:t xml:space="preserve">It is possible to put a character already read from stream back on to stream. I do not know if all streams support it, but </w:t>
      </w:r>
      <w:r w:rsidRPr="005267D6">
        <w:rPr>
          <w:rFonts w:ascii="Adobe Garamond Pro" w:hAnsi="Adobe Garamond Pro"/>
          <w:i/>
          <w:iCs/>
        </w:rPr>
        <w:t>cin</w:t>
      </w:r>
      <w:r w:rsidRPr="005267D6">
        <w:rPr>
          <w:rFonts w:ascii="Adobe Garamond Pro" w:hAnsi="Adobe Garamond Pro"/>
        </w:rPr>
        <w:t xml:space="preserve"> does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tab/>
      </w:r>
      <w:r>
        <w:rPr>
          <w:rFonts w:ascii="Droid Sans Mono" w:hAnsi="Droid Sans Mono"/>
          <w:sz w:val="18"/>
          <w:szCs w:val="18"/>
        </w:rPr>
        <w:t>cin.putback(ch)</w:t>
      </w:r>
    </w:p>
    <w:p w:rsidR="00A82C24" w:rsidRPr="005267D6" w:rsidRDefault="00962682" w:rsidP="00F2519E">
      <w:pPr>
        <w:spacing w:after="0"/>
        <w:rPr>
          <w:rFonts w:ascii="Adobe Garamond Pro" w:hAnsi="Adobe Garamond Pro"/>
        </w:rPr>
      </w:pPr>
      <w:r w:rsidRPr="005267D6">
        <w:rPr>
          <w:rFonts w:ascii="Adobe Garamond Pro" w:hAnsi="Adobe Garamond Pro"/>
        </w:rPr>
        <w:t xml:space="preserve">To read all characters, including spaces and newline, use </w:t>
      </w:r>
      <w:r w:rsidRPr="005267D6">
        <w:rPr>
          <w:rFonts w:ascii="Adobe Garamond Pro" w:hAnsi="Adobe Garamond Pro"/>
          <w:i/>
        </w:rPr>
        <w:t>cin.get()</w:t>
      </w:r>
      <w:r w:rsidRPr="005267D6">
        <w:rPr>
          <w:rFonts w:ascii="Adobe Garamond Pro" w:hAnsi="Adobe Garamond Pro"/>
        </w:rPr>
        <w:t xml:space="preserve"> function. Using </w:t>
      </w:r>
      <w:r w:rsidRPr="005267D6">
        <w:rPr>
          <w:rFonts w:ascii="Adobe Garamond Pro" w:hAnsi="Adobe Garamond Pro"/>
          <w:i/>
        </w:rPr>
        <w:t>cin</w:t>
      </w:r>
      <w:r w:rsidRPr="005267D6">
        <w:rPr>
          <w:rFonts w:ascii="Adobe Garamond Pro" w:hAnsi="Adobe Garamond Pro"/>
        </w:rPr>
        <w:t xml:space="preserve"> with </w:t>
      </w:r>
      <w:r w:rsidRPr="005267D6">
        <w:rPr>
          <w:rFonts w:ascii="Adobe Garamond Pro" w:hAnsi="Adobe Garamond Pro"/>
          <w:i/>
        </w:rPr>
        <w:t>&gt;&gt;</w:t>
      </w:r>
      <w:r w:rsidRPr="005267D6">
        <w:rPr>
          <w:rFonts w:ascii="Adobe Garamond Pro" w:hAnsi="Adobe Garamond Pro"/>
        </w:rPr>
        <w:t xml:space="preserve"> operator skips all whitespace charaters.</w:t>
      </w:r>
    </w:p>
    <w:sectPr w:rsidR="00A82C24" w:rsidRPr="005267D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Droid Sans Mono">
    <w:altName w:val="Times New Roman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82C24"/>
    <w:rsid w:val="005267D6"/>
    <w:rsid w:val="00962682"/>
    <w:rsid w:val="00A82C24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FD287-21FD-45AE-9A14-106A73C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Bansal</cp:lastModifiedBy>
  <cp:revision>4</cp:revision>
  <dcterms:created xsi:type="dcterms:W3CDTF">2014-07-26T00:24:00Z</dcterms:created>
  <dcterms:modified xsi:type="dcterms:W3CDTF">2014-07-31T11:02:00Z</dcterms:modified>
</cp:coreProperties>
</file>