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34CD2" w:rsidP="3AA80229" w:rsidRDefault="09E5290F" w14:paraId="7549DE10" w14:textId="305AD014">
      <w:pPr>
        <w:ind w:left="2880"/>
      </w:pPr>
      <w:r>
        <w:rPr>
          <w:noProof/>
        </w:rPr>
        <w:drawing>
          <wp:inline distT="0" distB="0" distL="0" distR="0" wp14:anchorId="4D59FAA1" wp14:editId="3AA80229">
            <wp:extent cx="2103120" cy="751463"/>
            <wp:effectExtent l="0" t="0" r="0" b="7620"/>
            <wp:docPr id="1879885301" name="Picture 18798853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3120" cy="751463"/>
                    </a:xfrm>
                    <a:prstGeom prst="rect">
                      <a:avLst/>
                    </a:prstGeom>
                  </pic:spPr>
                </pic:pic>
              </a:graphicData>
            </a:graphic>
          </wp:inline>
        </w:drawing>
      </w:r>
    </w:p>
    <w:p w:rsidR="00534CD2" w:rsidRDefault="00534CD2" w14:paraId="7675F7D3" w14:textId="77777777"/>
    <w:p w:rsidR="00534CD2" w:rsidRDefault="00534CD2" w14:paraId="7A4A357A" w14:textId="77777777"/>
    <w:p w:rsidR="09E5290F" w:rsidP="3AA80229" w:rsidRDefault="09E5290F" w14:paraId="6F48CA59" w14:textId="0FA5CCC5">
      <w:pPr>
        <w:jc w:val="center"/>
        <w:rPr>
          <w:sz w:val="48"/>
          <w:szCs w:val="48"/>
        </w:rPr>
      </w:pPr>
      <w:r w:rsidRPr="24ACC809">
        <w:rPr>
          <w:sz w:val="48"/>
          <w:szCs w:val="48"/>
        </w:rPr>
        <w:t xml:space="preserve">CMMC Level </w:t>
      </w:r>
      <w:r w:rsidR="003C65CD">
        <w:rPr>
          <w:sz w:val="48"/>
          <w:szCs w:val="48"/>
        </w:rPr>
        <w:t>3</w:t>
      </w:r>
      <w:r w:rsidRPr="24ACC809">
        <w:rPr>
          <w:sz w:val="48"/>
          <w:szCs w:val="48"/>
        </w:rPr>
        <w:t xml:space="preserve"> Assessment Report</w:t>
      </w:r>
      <w:r>
        <w:br/>
      </w:r>
    </w:p>
    <w:p w:rsidR="00534CD2" w:rsidP="24ACC809" w:rsidRDefault="1D615858" w14:paraId="6350AD78" w14:textId="71C10FDA">
      <w:pPr>
        <w:jc w:val="center"/>
      </w:pPr>
      <w:r w:rsidRPr="24ACC809">
        <w:rPr>
          <w:b/>
          <w:bCs/>
          <w:sz w:val="24"/>
          <w:szCs w:val="24"/>
        </w:rPr>
        <w:t xml:space="preserve">By: </w:t>
      </w:r>
      <w:proofErr w:type="spellStart"/>
      <w:r w:rsidRPr="24ACC809">
        <w:rPr>
          <w:b/>
          <w:bCs/>
          <w:sz w:val="24"/>
          <w:szCs w:val="24"/>
        </w:rPr>
        <w:t>Kaustuv</w:t>
      </w:r>
      <w:proofErr w:type="spellEnd"/>
      <w:r w:rsidRPr="24ACC809">
        <w:rPr>
          <w:b/>
          <w:bCs/>
          <w:sz w:val="24"/>
          <w:szCs w:val="24"/>
        </w:rPr>
        <w:t xml:space="preserve"> Dutta, Sime </w:t>
      </w:r>
      <w:proofErr w:type="spellStart"/>
      <w:r w:rsidRPr="24ACC809">
        <w:rPr>
          <w:b/>
          <w:bCs/>
          <w:sz w:val="24"/>
          <w:szCs w:val="24"/>
        </w:rPr>
        <w:t>Weldegrebrile</w:t>
      </w:r>
      <w:proofErr w:type="spellEnd"/>
      <w:r w:rsidRPr="24ACC809">
        <w:rPr>
          <w:b/>
          <w:bCs/>
          <w:sz w:val="24"/>
          <w:szCs w:val="24"/>
        </w:rPr>
        <w:t xml:space="preserve">, Venkat </w:t>
      </w:r>
      <w:proofErr w:type="spellStart"/>
      <w:r w:rsidRPr="24ACC809">
        <w:rPr>
          <w:b/>
          <w:bCs/>
          <w:sz w:val="24"/>
          <w:szCs w:val="24"/>
        </w:rPr>
        <w:t>Sabbineni</w:t>
      </w:r>
      <w:proofErr w:type="spellEnd"/>
      <w:r w:rsidRPr="24ACC809">
        <w:rPr>
          <w:b/>
          <w:bCs/>
          <w:sz w:val="24"/>
          <w:szCs w:val="24"/>
        </w:rPr>
        <w:t>, Sai Lu, Jeremiah Warren</w:t>
      </w:r>
      <w:r w:rsidR="00534CD2">
        <w:br/>
      </w:r>
    </w:p>
    <w:p w:rsidR="00534CD2" w:rsidP="3AA80229" w:rsidRDefault="6283A480" w14:paraId="03FAC837" w14:textId="48EAC423">
      <w:pPr>
        <w:spacing w:line="480" w:lineRule="auto"/>
        <w:jc w:val="center"/>
        <w:rPr>
          <w:rFonts w:ascii="Times New Roman" w:hAnsi="Times New Roman" w:eastAsia="Times New Roman" w:cs="Times New Roman"/>
          <w:color w:val="000000" w:themeColor="text1"/>
          <w:sz w:val="32"/>
          <w:szCs w:val="32"/>
        </w:rPr>
      </w:pPr>
      <w:r w:rsidRPr="3AA80229">
        <w:rPr>
          <w:rFonts w:ascii="Times New Roman" w:hAnsi="Times New Roman" w:eastAsia="Times New Roman" w:cs="Times New Roman"/>
          <w:b/>
          <w:bCs/>
          <w:color w:val="000000" w:themeColor="text1"/>
          <w:sz w:val="32"/>
          <w:szCs w:val="32"/>
        </w:rPr>
        <w:t xml:space="preserve">Georgia State University </w:t>
      </w:r>
    </w:p>
    <w:p w:rsidR="00534CD2" w:rsidP="3AA80229" w:rsidRDefault="6283A480" w14:paraId="6D42DCA4" w14:textId="48EAC423">
      <w:pPr>
        <w:spacing w:line="480" w:lineRule="auto"/>
        <w:jc w:val="center"/>
        <w:rPr>
          <w:rFonts w:ascii="Times New Roman" w:hAnsi="Times New Roman" w:eastAsia="Times New Roman" w:cs="Times New Roman"/>
          <w:color w:val="000000" w:themeColor="text1"/>
          <w:sz w:val="28"/>
          <w:szCs w:val="28"/>
        </w:rPr>
      </w:pPr>
      <w:r w:rsidRPr="3AA80229">
        <w:rPr>
          <w:rFonts w:ascii="Times New Roman" w:hAnsi="Times New Roman" w:eastAsia="Times New Roman" w:cs="Times New Roman"/>
          <w:b/>
          <w:bCs/>
          <w:color w:val="000000" w:themeColor="text1"/>
          <w:sz w:val="28"/>
          <w:szCs w:val="28"/>
        </w:rPr>
        <w:t>J. Mack Robinson College of Business</w:t>
      </w:r>
    </w:p>
    <w:p w:rsidR="00534CD2" w:rsidP="68B7E236" w:rsidRDefault="6283A480" w14:paraId="40E58FD3" w14:textId="43C9A44E">
      <w:pPr>
        <w:spacing w:line="480" w:lineRule="auto"/>
        <w:jc w:val="center"/>
        <w:rPr>
          <w:rFonts w:ascii="Times New Roman" w:hAnsi="Times New Roman" w:eastAsia="Times New Roman" w:cs="Times New Roman"/>
          <w:color w:val="000000" w:themeColor="text1"/>
          <w:sz w:val="28"/>
          <w:szCs w:val="28"/>
        </w:rPr>
      </w:pPr>
      <w:r w:rsidRPr="68B7E236">
        <w:rPr>
          <w:rFonts w:ascii="Times New Roman" w:hAnsi="Times New Roman" w:eastAsia="Times New Roman" w:cs="Times New Roman"/>
          <w:b/>
          <w:bCs/>
          <w:color w:val="000000" w:themeColor="text1"/>
          <w:sz w:val="28"/>
          <w:szCs w:val="28"/>
        </w:rPr>
        <w:t>Department of Computer Information Systems</w:t>
      </w:r>
    </w:p>
    <w:p w:rsidR="68B7E236" w:rsidP="68B7E236" w:rsidRDefault="68B7E236" w14:paraId="6198CC92" w14:textId="04885A91">
      <w:pPr>
        <w:jc w:val="center"/>
        <w:rPr>
          <w:rFonts w:ascii="Times New Roman" w:hAnsi="Times New Roman" w:eastAsia="Times New Roman" w:cs="Times New Roman"/>
          <w:b/>
          <w:bCs/>
          <w:color w:val="000000" w:themeColor="text1"/>
          <w:sz w:val="28"/>
          <w:szCs w:val="28"/>
        </w:rPr>
      </w:pPr>
    </w:p>
    <w:p w:rsidR="00534CD2" w:rsidP="68B7E236" w:rsidRDefault="013FDB66" w14:paraId="202C65B3" w14:textId="698F5042">
      <w:pPr>
        <w:spacing w:line="480" w:lineRule="auto"/>
        <w:jc w:val="center"/>
      </w:pPr>
      <w:r w:rsidRPr="24ACC809">
        <w:rPr>
          <w:rFonts w:ascii="Times New Roman" w:hAnsi="Times New Roman" w:eastAsia="Times New Roman" w:cs="Times New Roman"/>
          <w:b/>
          <w:bCs/>
          <w:color w:val="000000" w:themeColor="text1"/>
          <w:sz w:val="36"/>
          <w:szCs w:val="36"/>
        </w:rPr>
        <w:t>CIS 8397</w:t>
      </w:r>
      <w:r w:rsidRPr="24ACC809" w:rsidR="6283A480">
        <w:rPr>
          <w:rFonts w:ascii="Times New Roman" w:hAnsi="Times New Roman" w:eastAsia="Times New Roman" w:cs="Times New Roman"/>
          <w:b/>
          <w:bCs/>
          <w:color w:val="000000" w:themeColor="text1"/>
          <w:sz w:val="36"/>
          <w:szCs w:val="36"/>
        </w:rPr>
        <w:t xml:space="preserve"> – </w:t>
      </w:r>
      <w:r w:rsidRPr="24ACC809" w:rsidR="6CB59C90">
        <w:rPr>
          <w:rFonts w:ascii="Times New Roman" w:hAnsi="Times New Roman" w:eastAsia="Times New Roman" w:cs="Times New Roman"/>
          <w:b/>
          <w:bCs/>
          <w:color w:val="000000" w:themeColor="text1"/>
          <w:sz w:val="36"/>
          <w:szCs w:val="36"/>
        </w:rPr>
        <w:t>C</w:t>
      </w:r>
      <w:r w:rsidRPr="24ACC809" w:rsidR="308945D2">
        <w:rPr>
          <w:rFonts w:ascii="Times New Roman" w:hAnsi="Times New Roman" w:eastAsia="Times New Roman" w:cs="Times New Roman"/>
          <w:b/>
          <w:bCs/>
          <w:color w:val="000000" w:themeColor="text1"/>
          <w:sz w:val="36"/>
          <w:szCs w:val="36"/>
        </w:rPr>
        <w:t>ybersecurity Experience</w:t>
      </w:r>
    </w:p>
    <w:p w:rsidR="00534CD2" w:rsidP="3AA80229" w:rsidRDefault="6283A480" w14:paraId="3E2D540C" w14:textId="13FCFEA1">
      <w:pPr>
        <w:spacing w:line="480" w:lineRule="auto"/>
        <w:jc w:val="center"/>
        <w:rPr>
          <w:rFonts w:ascii="Times New Roman" w:hAnsi="Times New Roman" w:eastAsia="Times New Roman" w:cs="Times New Roman"/>
          <w:color w:val="000000" w:themeColor="text1"/>
          <w:sz w:val="28"/>
          <w:szCs w:val="28"/>
        </w:rPr>
      </w:pPr>
      <w:r w:rsidRPr="3AA80229">
        <w:rPr>
          <w:rFonts w:ascii="Times New Roman" w:hAnsi="Times New Roman" w:eastAsia="Times New Roman" w:cs="Times New Roman"/>
          <w:b/>
          <w:bCs/>
          <w:color w:val="000000" w:themeColor="text1"/>
          <w:sz w:val="28"/>
          <w:szCs w:val="28"/>
        </w:rPr>
        <w:t xml:space="preserve">Instructor </w:t>
      </w:r>
      <w:r w:rsidRPr="3AA80229" w:rsidR="6F147C7D">
        <w:rPr>
          <w:rFonts w:ascii="Times New Roman" w:hAnsi="Times New Roman" w:eastAsia="Times New Roman" w:cs="Times New Roman"/>
          <w:b/>
          <w:bCs/>
          <w:color w:val="000000" w:themeColor="text1"/>
          <w:sz w:val="28"/>
          <w:szCs w:val="28"/>
        </w:rPr>
        <w:t>– David Allen</w:t>
      </w:r>
    </w:p>
    <w:p w:rsidR="00534CD2" w:rsidP="68B7E236" w:rsidRDefault="72DD8F7D" w14:paraId="2F648065" w14:textId="31424AD6">
      <w:pPr>
        <w:spacing w:line="480" w:lineRule="auto"/>
        <w:jc w:val="center"/>
        <w:rPr>
          <w:rFonts w:ascii="Times New Roman" w:hAnsi="Times New Roman" w:eastAsia="Times New Roman" w:cs="Times New Roman"/>
          <w:b/>
          <w:bCs/>
          <w:color w:val="000000" w:themeColor="text1"/>
          <w:sz w:val="28"/>
          <w:szCs w:val="28"/>
        </w:rPr>
      </w:pPr>
      <w:r w:rsidRPr="68B7E236">
        <w:rPr>
          <w:rFonts w:ascii="Times New Roman" w:hAnsi="Times New Roman" w:eastAsia="Times New Roman" w:cs="Times New Roman"/>
          <w:b/>
          <w:bCs/>
          <w:color w:val="000000" w:themeColor="text1"/>
          <w:sz w:val="28"/>
          <w:szCs w:val="28"/>
        </w:rPr>
        <w:t xml:space="preserve">Client – William Dicker </w:t>
      </w:r>
      <w:r w:rsidRPr="68B7E236" w:rsidR="14E08B59">
        <w:rPr>
          <w:rFonts w:ascii="Times New Roman" w:hAnsi="Times New Roman" w:eastAsia="Times New Roman" w:cs="Times New Roman"/>
          <w:b/>
          <w:bCs/>
          <w:color w:val="000000" w:themeColor="text1"/>
          <w:sz w:val="28"/>
          <w:szCs w:val="28"/>
        </w:rPr>
        <w:t>(Government Contractor)</w:t>
      </w:r>
    </w:p>
    <w:p w:rsidR="00534CD2" w:rsidP="4A913DFD" w:rsidRDefault="003F3023" w14:paraId="6DFF6AD9" w14:textId="01F8766F">
      <w:pPr>
        <w:spacing w:line="480" w:lineRule="auto"/>
        <w:jc w:val="center"/>
        <w:rPr>
          <w:rFonts w:ascii="Times New Roman" w:hAnsi="Times New Roman" w:eastAsia="Times New Roman" w:cs="Times New Roman"/>
          <w:color w:val="000000" w:themeColor="text1"/>
          <w:sz w:val="28"/>
          <w:szCs w:val="28"/>
        </w:rPr>
      </w:pPr>
      <w:r>
        <w:rPr>
          <w:rFonts w:ascii="Times New Roman" w:hAnsi="Times New Roman" w:eastAsia="Times New Roman" w:cs="Times New Roman"/>
          <w:b/>
          <w:bCs/>
          <w:color w:val="000000" w:themeColor="text1"/>
          <w:sz w:val="28"/>
          <w:szCs w:val="28"/>
        </w:rPr>
        <w:t xml:space="preserve">April </w:t>
      </w:r>
      <w:r w:rsidR="003023E3">
        <w:rPr>
          <w:rFonts w:ascii="Times New Roman" w:hAnsi="Times New Roman" w:eastAsia="Times New Roman" w:cs="Times New Roman"/>
          <w:b/>
          <w:bCs/>
          <w:color w:val="000000" w:themeColor="text1"/>
          <w:sz w:val="28"/>
          <w:szCs w:val="28"/>
        </w:rPr>
        <w:t>20</w:t>
      </w:r>
      <w:r>
        <w:rPr>
          <w:rFonts w:ascii="Times New Roman" w:hAnsi="Times New Roman" w:eastAsia="Times New Roman" w:cs="Times New Roman"/>
          <w:b/>
          <w:bCs/>
          <w:color w:val="000000" w:themeColor="text1"/>
          <w:sz w:val="28"/>
          <w:szCs w:val="28"/>
        </w:rPr>
        <w:t>, 2023</w:t>
      </w:r>
    </w:p>
    <w:p w:rsidR="00534CD2" w:rsidRDefault="00534CD2" w14:paraId="28EB0860" w14:textId="48EAC423"/>
    <w:p w:rsidR="00534CD2" w:rsidP="68B7E236" w:rsidRDefault="00534CD2" w14:paraId="57982E38" w14:textId="76E8922A">
      <w:pPr>
        <w:jc w:val="center"/>
      </w:pPr>
    </w:p>
    <w:p w:rsidR="00A34BFA" w:rsidP="68B7E236" w:rsidRDefault="00A34BFA" w14:paraId="79EA7405" w14:textId="77777777">
      <w:pPr>
        <w:jc w:val="center"/>
      </w:pPr>
    </w:p>
    <w:p w:rsidR="00300030" w:rsidP="68B7E236" w:rsidRDefault="00300030" w14:paraId="2DC4CE41" w14:textId="77777777">
      <w:pPr>
        <w:jc w:val="center"/>
      </w:pPr>
    </w:p>
    <w:p w:rsidR="00300030" w:rsidP="68B7E236" w:rsidRDefault="00300030" w14:paraId="35EF1FA3" w14:textId="77777777">
      <w:pPr>
        <w:jc w:val="center"/>
      </w:pPr>
    </w:p>
    <w:p w:rsidR="00300030" w:rsidP="68B7E236" w:rsidRDefault="00300030" w14:paraId="04F6BF0E" w14:textId="77777777">
      <w:pPr>
        <w:jc w:val="center"/>
      </w:pPr>
    </w:p>
    <w:sdt>
      <w:sdtPr>
        <w:id w:val="2093647049"/>
        <w:docPartObj>
          <w:docPartGallery w:val="Table of Contents"/>
          <w:docPartUnique/>
        </w:docPartObj>
      </w:sdtPr>
      <w:sdtContent>
        <w:p w:rsidR="00173A19" w:rsidRDefault="00173A19" w14:paraId="08822693" w14:textId="29670C03" w14:noSpellErr="1">
          <w:pPr>
            <w:pStyle w:val="TOCHeading"/>
          </w:pPr>
          <w:r w:rsidR="00173A19">
            <w:rPr/>
            <w:t>Contents</w:t>
          </w:r>
        </w:p>
        <w:p w:rsidR="001A10C6" w:rsidP="161A88E1" w:rsidRDefault="00173A19" w14:paraId="618C5AAE" w14:textId="2C121D92">
          <w:pPr>
            <w:pStyle w:val="TOC1"/>
            <w:tabs>
              <w:tab w:val="right" w:leader="dot" w:pos="9360"/>
            </w:tabs>
            <w:rPr>
              <w:rStyle w:val="Hyperlink"/>
              <w:noProof/>
              <w:kern w:val="0"/>
              <w14:ligatures w14:val="none"/>
            </w:rPr>
          </w:pPr>
          <w:r>
            <w:fldChar w:fldCharType="begin"/>
          </w:r>
          <w:r>
            <w:instrText xml:space="preserve">TOC \o "1-3" \h \z \u</w:instrText>
          </w:r>
          <w:r>
            <w:fldChar w:fldCharType="separate"/>
          </w:r>
          <w:hyperlink w:anchor="_Toc332318776">
            <w:r w:rsidRPr="161A88E1" w:rsidR="161A88E1">
              <w:rPr>
                <w:rStyle w:val="Hyperlink"/>
              </w:rPr>
              <w:t>Executive Summary</w:t>
            </w:r>
            <w:r>
              <w:tab/>
            </w:r>
            <w:r>
              <w:fldChar w:fldCharType="begin"/>
            </w:r>
            <w:r>
              <w:instrText xml:space="preserve">PAGEREF _Toc332318776 \h</w:instrText>
            </w:r>
            <w:r>
              <w:fldChar w:fldCharType="separate"/>
            </w:r>
            <w:r w:rsidRPr="161A88E1" w:rsidR="161A88E1">
              <w:rPr>
                <w:rStyle w:val="Hyperlink"/>
              </w:rPr>
              <w:t>2</w:t>
            </w:r>
            <w:r>
              <w:fldChar w:fldCharType="end"/>
            </w:r>
          </w:hyperlink>
        </w:p>
        <w:p w:rsidR="001A10C6" w:rsidP="161A88E1" w:rsidRDefault="001A10C6" w14:paraId="607FA26C" w14:textId="226DB4E8">
          <w:pPr>
            <w:pStyle w:val="TOC1"/>
            <w:tabs>
              <w:tab w:val="right" w:leader="dot" w:pos="9360"/>
            </w:tabs>
            <w:rPr>
              <w:rStyle w:val="Hyperlink"/>
              <w:noProof/>
              <w:kern w:val="0"/>
              <w14:ligatures w14:val="none"/>
            </w:rPr>
          </w:pPr>
          <w:hyperlink w:anchor="_Toc1663325204">
            <w:r w:rsidRPr="161A88E1" w:rsidR="161A88E1">
              <w:rPr>
                <w:rStyle w:val="Hyperlink"/>
              </w:rPr>
              <w:t>Introduction</w:t>
            </w:r>
            <w:r>
              <w:tab/>
            </w:r>
            <w:r>
              <w:fldChar w:fldCharType="begin"/>
            </w:r>
            <w:r>
              <w:instrText xml:space="preserve">PAGEREF _Toc1663325204 \h</w:instrText>
            </w:r>
            <w:r>
              <w:fldChar w:fldCharType="separate"/>
            </w:r>
            <w:r w:rsidRPr="161A88E1" w:rsidR="161A88E1">
              <w:rPr>
                <w:rStyle w:val="Hyperlink"/>
              </w:rPr>
              <w:t>3</w:t>
            </w:r>
            <w:r>
              <w:fldChar w:fldCharType="end"/>
            </w:r>
          </w:hyperlink>
        </w:p>
        <w:p w:rsidR="001A10C6" w:rsidP="161A88E1" w:rsidRDefault="001A10C6" w14:paraId="1B86E194" w14:textId="649B026E">
          <w:pPr>
            <w:pStyle w:val="TOC1"/>
            <w:tabs>
              <w:tab w:val="right" w:leader="dot" w:pos="9360"/>
            </w:tabs>
            <w:rPr>
              <w:rStyle w:val="Hyperlink"/>
              <w:noProof/>
              <w:kern w:val="0"/>
              <w14:ligatures w14:val="none"/>
            </w:rPr>
          </w:pPr>
          <w:hyperlink w:anchor="_Toc684040497">
            <w:r w:rsidRPr="161A88E1" w:rsidR="161A88E1">
              <w:rPr>
                <w:rStyle w:val="Hyperlink"/>
              </w:rPr>
              <w:t>Assessment Methodology</w:t>
            </w:r>
            <w:r>
              <w:tab/>
            </w:r>
            <w:r>
              <w:fldChar w:fldCharType="begin"/>
            </w:r>
            <w:r>
              <w:instrText xml:space="preserve">PAGEREF _Toc684040497 \h</w:instrText>
            </w:r>
            <w:r>
              <w:fldChar w:fldCharType="separate"/>
            </w:r>
            <w:r w:rsidRPr="161A88E1" w:rsidR="161A88E1">
              <w:rPr>
                <w:rStyle w:val="Hyperlink"/>
              </w:rPr>
              <w:t>3</w:t>
            </w:r>
            <w:r>
              <w:fldChar w:fldCharType="end"/>
            </w:r>
          </w:hyperlink>
        </w:p>
        <w:p w:rsidR="001A10C6" w:rsidP="161A88E1" w:rsidRDefault="001A10C6" w14:paraId="2088A42A" w14:textId="3145E1B5">
          <w:pPr>
            <w:pStyle w:val="TOC1"/>
            <w:tabs>
              <w:tab w:val="right" w:leader="dot" w:pos="9360"/>
            </w:tabs>
            <w:rPr>
              <w:rStyle w:val="Hyperlink"/>
              <w:noProof/>
              <w:kern w:val="0"/>
              <w14:ligatures w14:val="none"/>
            </w:rPr>
          </w:pPr>
          <w:hyperlink w:anchor="_Toc147493074">
            <w:r w:rsidRPr="161A88E1" w:rsidR="161A88E1">
              <w:rPr>
                <w:rStyle w:val="Hyperlink"/>
              </w:rPr>
              <w:t>Results/Findings</w:t>
            </w:r>
            <w:r>
              <w:tab/>
            </w:r>
            <w:r>
              <w:fldChar w:fldCharType="begin"/>
            </w:r>
            <w:r>
              <w:instrText xml:space="preserve">PAGEREF _Toc147493074 \h</w:instrText>
            </w:r>
            <w:r>
              <w:fldChar w:fldCharType="separate"/>
            </w:r>
            <w:r w:rsidRPr="161A88E1" w:rsidR="161A88E1">
              <w:rPr>
                <w:rStyle w:val="Hyperlink"/>
              </w:rPr>
              <w:t>4</w:t>
            </w:r>
            <w:r>
              <w:fldChar w:fldCharType="end"/>
            </w:r>
          </w:hyperlink>
        </w:p>
        <w:p w:rsidR="001A10C6" w:rsidP="161A88E1" w:rsidRDefault="001A10C6" w14:paraId="350E97FB" w14:textId="00D2961F">
          <w:pPr>
            <w:pStyle w:val="TOC1"/>
            <w:tabs>
              <w:tab w:val="right" w:leader="dot" w:pos="9360"/>
            </w:tabs>
            <w:rPr>
              <w:rStyle w:val="Hyperlink"/>
              <w:noProof/>
              <w:kern w:val="0"/>
              <w14:ligatures w14:val="none"/>
            </w:rPr>
          </w:pPr>
          <w:hyperlink w:anchor="_Toc1308840809">
            <w:r w:rsidRPr="161A88E1" w:rsidR="161A88E1">
              <w:rPr>
                <w:rStyle w:val="Hyperlink"/>
              </w:rPr>
              <w:t>Recommendations</w:t>
            </w:r>
            <w:r>
              <w:tab/>
            </w:r>
            <w:r>
              <w:fldChar w:fldCharType="begin"/>
            </w:r>
            <w:r>
              <w:instrText xml:space="preserve">PAGEREF _Toc1308840809 \h</w:instrText>
            </w:r>
            <w:r>
              <w:fldChar w:fldCharType="separate"/>
            </w:r>
            <w:r w:rsidRPr="161A88E1" w:rsidR="161A88E1">
              <w:rPr>
                <w:rStyle w:val="Hyperlink"/>
              </w:rPr>
              <w:t>8</w:t>
            </w:r>
            <w:r>
              <w:fldChar w:fldCharType="end"/>
            </w:r>
          </w:hyperlink>
        </w:p>
        <w:p w:rsidR="001A10C6" w:rsidP="161A88E1" w:rsidRDefault="001A10C6" w14:paraId="0BE93EEB" w14:textId="34FD0C16">
          <w:pPr>
            <w:pStyle w:val="TOC2"/>
            <w:tabs>
              <w:tab w:val="right" w:leader="dot" w:pos="9360"/>
            </w:tabs>
            <w:rPr>
              <w:rStyle w:val="Hyperlink"/>
              <w:noProof/>
              <w:kern w:val="0"/>
              <w14:ligatures w14:val="none"/>
            </w:rPr>
          </w:pPr>
          <w:hyperlink w:anchor="_Toc560898322">
            <w:r w:rsidRPr="161A88E1" w:rsidR="161A88E1">
              <w:rPr>
                <w:rStyle w:val="Hyperlink"/>
              </w:rPr>
              <w:t>Not Begun</w:t>
            </w:r>
            <w:r>
              <w:tab/>
            </w:r>
            <w:r>
              <w:fldChar w:fldCharType="begin"/>
            </w:r>
            <w:r>
              <w:instrText xml:space="preserve">PAGEREF _Toc560898322 \h</w:instrText>
            </w:r>
            <w:r>
              <w:fldChar w:fldCharType="separate"/>
            </w:r>
            <w:r w:rsidRPr="161A88E1" w:rsidR="161A88E1">
              <w:rPr>
                <w:rStyle w:val="Hyperlink"/>
              </w:rPr>
              <w:t>8</w:t>
            </w:r>
            <w:r>
              <w:fldChar w:fldCharType="end"/>
            </w:r>
          </w:hyperlink>
        </w:p>
        <w:p w:rsidR="001A10C6" w:rsidP="161A88E1" w:rsidRDefault="001A10C6" w14:paraId="0E1F82D5" w14:textId="79AC06BB">
          <w:pPr>
            <w:pStyle w:val="TOC2"/>
            <w:tabs>
              <w:tab w:val="right" w:leader="dot" w:pos="9360"/>
            </w:tabs>
            <w:rPr>
              <w:rStyle w:val="Hyperlink"/>
              <w:noProof/>
              <w:kern w:val="0"/>
              <w14:ligatures w14:val="none"/>
            </w:rPr>
          </w:pPr>
          <w:hyperlink w:anchor="_Toc1645621059">
            <w:r w:rsidRPr="161A88E1" w:rsidR="161A88E1">
              <w:rPr>
                <w:rStyle w:val="Hyperlink"/>
              </w:rPr>
              <w:t>Partially Implemented</w:t>
            </w:r>
            <w:r>
              <w:tab/>
            </w:r>
            <w:r>
              <w:fldChar w:fldCharType="begin"/>
            </w:r>
            <w:r>
              <w:instrText xml:space="preserve">PAGEREF _Toc1645621059 \h</w:instrText>
            </w:r>
            <w:r>
              <w:fldChar w:fldCharType="separate"/>
            </w:r>
            <w:r w:rsidRPr="161A88E1" w:rsidR="161A88E1">
              <w:rPr>
                <w:rStyle w:val="Hyperlink"/>
              </w:rPr>
              <w:t>11</w:t>
            </w:r>
            <w:r>
              <w:fldChar w:fldCharType="end"/>
            </w:r>
          </w:hyperlink>
        </w:p>
        <w:p w:rsidR="001A10C6" w:rsidP="161A88E1" w:rsidRDefault="001A10C6" w14:paraId="69EAE777" w14:textId="17166903">
          <w:pPr>
            <w:pStyle w:val="TOC1"/>
            <w:tabs>
              <w:tab w:val="right" w:leader="dot" w:pos="9360"/>
            </w:tabs>
            <w:rPr>
              <w:rStyle w:val="Hyperlink"/>
              <w:noProof/>
              <w:kern w:val="0"/>
              <w14:ligatures w14:val="none"/>
            </w:rPr>
          </w:pPr>
          <w:hyperlink w:anchor="_Toc192472009">
            <w:r w:rsidRPr="161A88E1" w:rsidR="161A88E1">
              <w:rPr>
                <w:rStyle w:val="Hyperlink"/>
              </w:rPr>
              <w:t>Conclusion</w:t>
            </w:r>
            <w:r>
              <w:tab/>
            </w:r>
            <w:r>
              <w:fldChar w:fldCharType="begin"/>
            </w:r>
            <w:r>
              <w:instrText xml:space="preserve">PAGEREF _Toc192472009 \h</w:instrText>
            </w:r>
            <w:r>
              <w:fldChar w:fldCharType="separate"/>
            </w:r>
            <w:r w:rsidRPr="161A88E1" w:rsidR="161A88E1">
              <w:rPr>
                <w:rStyle w:val="Hyperlink"/>
              </w:rPr>
              <w:t>16</w:t>
            </w:r>
            <w:r>
              <w:fldChar w:fldCharType="end"/>
            </w:r>
          </w:hyperlink>
          <w:r>
            <w:fldChar w:fldCharType="end"/>
          </w:r>
        </w:p>
      </w:sdtContent>
    </w:sdt>
    <w:p w:rsidR="00173A19" w:rsidRDefault="00173A19" w14:paraId="040E9911" w14:textId="73BEA202" w14:noSpellErr="1"/>
    <w:p w:rsidRPr="00300030" w:rsidR="002446AB" w:rsidP="1CEA13F6" w:rsidRDefault="002446AB" w14:paraId="1505D38D" w14:textId="748F3CCF">
      <w:pPr>
        <w:pStyle w:val="TOC1"/>
        <w:tabs>
          <w:tab w:val="right" w:leader="dot" w:pos="9360"/>
        </w:tabs>
        <w:rPr>
          <w:rStyle w:val="Hyperlink"/>
          <w:rFonts w:eastAsiaTheme="minorEastAsia"/>
          <w:noProof/>
          <w:color w:val="auto"/>
          <w:kern w:val="0"/>
          <w:u w:val="none"/>
          <w14:ligatures w14:val="none"/>
        </w:rPr>
      </w:pPr>
    </w:p>
    <w:p w:rsidR="00390FD3" w:rsidP="24ACC809" w:rsidRDefault="00390FD3" w14:paraId="667AB9C0" w14:textId="1B919208">
      <w:pPr>
        <w:pStyle w:val="TOC1"/>
        <w:tabs>
          <w:tab w:val="right" w:leader="dot" w:pos="9360"/>
        </w:tabs>
        <w:rPr>
          <w:rStyle w:val="Hyperlink"/>
          <w:noProof/>
          <w:kern w:val="0"/>
          <w14:ligatures w14:val="none"/>
        </w:rPr>
      </w:pPr>
    </w:p>
    <w:p w:rsidR="00534CD2" w:rsidP="5583BE62" w:rsidRDefault="00534CD2" w14:paraId="327101F4" w14:textId="4BA85A66">
      <w:pPr>
        <w:pStyle w:val="TOC1"/>
        <w:tabs>
          <w:tab w:val="right" w:leader="dot" w:pos="9360"/>
        </w:tabs>
        <w:rPr>
          <w:rStyle w:val="Hyperlink"/>
          <w:noProof/>
          <w:kern w:val="0"/>
          <w14:ligatures w14:val="none"/>
        </w:rPr>
      </w:pPr>
    </w:p>
    <w:p w:rsidR="00C9231E" w:rsidRDefault="00C9231E" w14:paraId="7473B6A9" w14:textId="0D8A2762"/>
    <w:p w:rsidR="00534CD2" w:rsidRDefault="00534CD2" w14:paraId="7846774B" w14:textId="77777777"/>
    <w:p w:rsidR="00C9231E" w:rsidRDefault="00C9231E" w14:paraId="185CF70F" w14:textId="77777777"/>
    <w:p w:rsidR="00C9231E" w:rsidRDefault="00C9231E" w14:paraId="36477339" w14:textId="77777777"/>
    <w:p w:rsidR="00C9231E" w:rsidRDefault="00C9231E" w14:paraId="4A5D846B" w14:textId="77777777"/>
    <w:p w:rsidR="00C9231E" w:rsidRDefault="00C9231E" w14:paraId="288B905C" w14:textId="77777777"/>
    <w:p w:rsidR="00C9231E" w:rsidRDefault="00C9231E" w14:paraId="33D7D12C" w14:textId="77777777"/>
    <w:p w:rsidR="00534CD2" w:rsidRDefault="00534CD2" w14:paraId="18512E1B" w14:textId="77777777"/>
    <w:p w:rsidR="00517B2D" w:rsidRDefault="00517B2D" w14:paraId="31BEC3B8" w14:textId="77777777"/>
    <w:p w:rsidR="00A506AB" w:rsidRDefault="00A506AB" w14:paraId="7E97306B" w14:textId="77777777"/>
    <w:p w:rsidR="00A506AB" w:rsidRDefault="00A506AB" w14:paraId="5E836FF3" w14:textId="77777777"/>
    <w:p w:rsidR="00A506AB" w:rsidRDefault="00A506AB" w14:paraId="74A9D8FD" w14:textId="77777777"/>
    <w:p w:rsidR="00A34BFA" w:rsidRDefault="00A34BFA" w14:paraId="38AF304E" w14:textId="77777777"/>
    <w:p w:rsidR="00173A19" w:rsidRDefault="00173A19" w14:paraId="3D63F7A9" w14:textId="77777777"/>
    <w:p w:rsidR="002446AB" w:rsidP="002446AB" w:rsidRDefault="14F5D2AB" w14:paraId="657323F0" w14:textId="5EE89BB2" w14:noSpellErr="1">
      <w:pPr>
        <w:pStyle w:val="Heading1"/>
      </w:pPr>
      <w:bookmarkStart w:name="_Toc132815902" w:id="0"/>
      <w:bookmarkStart w:name="_Toc332318776" w:id="2058684299"/>
      <w:r w:rsidR="14F5D2AB">
        <w:rPr/>
        <w:t>Executive Summary</w:t>
      </w:r>
      <w:bookmarkEnd w:id="0"/>
      <w:bookmarkEnd w:id="2058684299"/>
    </w:p>
    <w:p w:rsidRPr="00081B9D" w:rsidR="002446AB" w:rsidP="002446AB" w:rsidRDefault="002446AB" w14:paraId="089ADF17" w14:textId="77777777">
      <w:pPr>
        <w:spacing w:line="240" w:lineRule="auto"/>
        <w:rPr>
          <w:rFonts w:ascii="Times New Roman" w:hAnsi="Times New Roman" w:cs="Times New Roman"/>
          <w:sz w:val="24"/>
          <w:szCs w:val="24"/>
        </w:rPr>
      </w:pPr>
      <w:r w:rsidRPr="00081B9D">
        <w:rPr>
          <w:rFonts w:ascii="Times New Roman" w:hAnsi="Times New Roman" w:cs="Times New Roman"/>
          <w:sz w:val="24"/>
          <w:szCs w:val="24"/>
        </w:rPr>
        <w:tab/>
      </w:r>
      <w:r w:rsidRPr="00081B9D">
        <w:rPr>
          <w:rFonts w:ascii="Times New Roman" w:hAnsi="Times New Roman" w:cs="Times New Roman"/>
          <w:sz w:val="24"/>
          <w:szCs w:val="24"/>
        </w:rPr>
        <w:t xml:space="preserve">During the spring semester of 2023, the Capstone Team at Georgia State University assessed the client’s level of compliance with Level 3 of CMMC Version 2.0. In order to determine whether or not the client was compliant with Level 3 of the CMMC, the Capstone Team asked the client to rate their organization’s level of compliance with the controls from NIST SP 800-172. The Capstone Group asked the client to rate their level of compliance with each of these controls with four possible ratings: fully implemented, partially implemented, not </w:t>
      </w:r>
      <w:r>
        <w:rPr>
          <w:rFonts w:ascii="Times New Roman" w:hAnsi="Times New Roman" w:cs="Times New Roman"/>
          <w:sz w:val="24"/>
          <w:szCs w:val="24"/>
        </w:rPr>
        <w:t>b</w:t>
      </w:r>
      <w:r w:rsidRPr="00081B9D">
        <w:rPr>
          <w:rFonts w:ascii="Times New Roman" w:hAnsi="Times New Roman" w:cs="Times New Roman"/>
          <w:sz w:val="24"/>
          <w:szCs w:val="24"/>
        </w:rPr>
        <w:t>egun, and previously implemented under NIST SP 800-171.</w:t>
      </w:r>
    </w:p>
    <w:p w:rsidRPr="002446AB" w:rsidR="000A33DF" w:rsidP="002446AB" w:rsidRDefault="002446AB" w14:paraId="3BF5640B" w14:textId="799A8CC2">
      <w:pPr>
        <w:spacing w:line="240" w:lineRule="auto"/>
        <w:rPr>
          <w:rFonts w:ascii="Times New Roman" w:hAnsi="Times New Roman" w:cs="Times New Roman"/>
          <w:sz w:val="24"/>
          <w:szCs w:val="24"/>
        </w:rPr>
      </w:pPr>
      <w:r w:rsidRPr="00081B9D">
        <w:rPr>
          <w:rFonts w:ascii="Times New Roman" w:hAnsi="Times New Roman" w:cs="Times New Roman"/>
          <w:sz w:val="24"/>
          <w:szCs w:val="24"/>
        </w:rPr>
        <w:tab/>
      </w:r>
      <w:r w:rsidRPr="00081B9D">
        <w:rPr>
          <w:rFonts w:ascii="Times New Roman" w:hAnsi="Times New Roman" w:cs="Times New Roman"/>
          <w:sz w:val="24"/>
          <w:szCs w:val="24"/>
        </w:rPr>
        <w:t xml:space="preserve">The Capstone Group found that 33% or 13 of the total controls were fully implemented, 31% or 12 of the total controls had not begun to be implemented, 26% or 10 controls of the total controls were partially implemented, and 10% or 4 controls of the total controls were previously implemented. </w:t>
      </w:r>
      <w:r>
        <w:rPr>
          <w:rFonts w:ascii="Times New Roman" w:hAnsi="Times New Roman" w:cs="Times New Roman"/>
          <w:sz w:val="24"/>
          <w:szCs w:val="24"/>
        </w:rPr>
        <w:t>Based upon our findings,</w:t>
      </w:r>
      <w:r w:rsidRPr="00081B9D">
        <w:rPr>
          <w:rFonts w:ascii="Times New Roman" w:hAnsi="Times New Roman" w:cs="Times New Roman"/>
          <w:sz w:val="24"/>
          <w:szCs w:val="24"/>
        </w:rPr>
        <w:t xml:space="preserve"> 43% of the controls have been fully implemented. Of the fourteen controls families, Awareness and Training, Personnel Security, and Configuration Management</w:t>
      </w:r>
      <w:r>
        <w:rPr>
          <w:rFonts w:ascii="Times New Roman" w:hAnsi="Times New Roman" w:cs="Times New Roman"/>
          <w:sz w:val="24"/>
          <w:szCs w:val="24"/>
        </w:rPr>
        <w:t xml:space="preserve"> have the highest </w:t>
      </w:r>
      <w:r w:rsidRPr="00517B2D">
        <w:rPr>
          <w:rFonts w:ascii="Times New Roman" w:hAnsi="Times New Roman" w:cs="Times New Roman"/>
          <w:sz w:val="24"/>
          <w:szCs w:val="24"/>
        </w:rPr>
        <w:t>percentage of fully implemented controls</w:t>
      </w:r>
      <w:r>
        <w:rPr>
          <w:rFonts w:ascii="Times New Roman" w:hAnsi="Times New Roman" w:cs="Times New Roman"/>
          <w:sz w:val="24"/>
          <w:szCs w:val="24"/>
        </w:rPr>
        <w:t xml:space="preserve">. </w:t>
      </w:r>
      <w:r w:rsidRPr="00517B2D">
        <w:rPr>
          <w:rFonts w:ascii="Times New Roman" w:hAnsi="Times New Roman" w:cs="Times New Roman"/>
          <w:sz w:val="24"/>
          <w:szCs w:val="24"/>
        </w:rPr>
        <w:t>Incident response, Security Assessment, Risk Assessment, and System and Information Integrity</w:t>
      </w:r>
      <w:r>
        <w:rPr>
          <w:rFonts w:ascii="Times New Roman" w:hAnsi="Times New Roman" w:cs="Times New Roman"/>
          <w:sz w:val="24"/>
          <w:szCs w:val="24"/>
        </w:rPr>
        <w:t xml:space="preserve"> have the lowest percentage of fully implemented controls. </w:t>
      </w:r>
      <w:r w:rsidRPr="00081B9D">
        <w:rPr>
          <w:rFonts w:ascii="Times New Roman" w:hAnsi="Times New Roman" w:cs="Times New Roman"/>
          <w:sz w:val="24"/>
          <w:szCs w:val="24"/>
        </w:rPr>
        <w:t>Therefore,</w:t>
      </w:r>
      <w:r>
        <w:rPr>
          <w:rFonts w:ascii="Times New Roman" w:hAnsi="Times New Roman" w:cs="Times New Roman"/>
          <w:sz w:val="24"/>
          <w:szCs w:val="24"/>
        </w:rPr>
        <w:t xml:space="preserve"> we believe these control families require the most attention from the client.</w:t>
      </w:r>
      <w:r w:rsidR="00952D70">
        <w:rPr>
          <w:rFonts w:ascii="Times New Roman" w:hAnsi="Times New Roman" w:cs="Times New Roman"/>
          <w:sz w:val="24"/>
          <w:szCs w:val="24"/>
        </w:rPr>
        <w:t xml:space="preserve"> Please see the recommendations for a detailed description of how</w:t>
      </w:r>
      <w:r w:rsidR="00573C13">
        <w:rPr>
          <w:rFonts w:ascii="Times New Roman" w:hAnsi="Times New Roman" w:cs="Times New Roman"/>
          <w:sz w:val="24"/>
          <w:szCs w:val="24"/>
        </w:rPr>
        <w:t xml:space="preserve"> we recommend these controls be implemented.</w:t>
      </w:r>
    </w:p>
    <w:p w:rsidR="000A33DF" w:rsidP="00947E9D" w:rsidRDefault="14F5D2AB" w14:paraId="55EB7B0F" w14:textId="110896DF" w14:noSpellErr="1">
      <w:pPr>
        <w:pStyle w:val="Heading1"/>
      </w:pPr>
      <w:bookmarkStart w:name="_Toc132815903" w:id="2"/>
      <w:bookmarkStart w:name="_Toc1663325204" w:id="1406877332"/>
      <w:r w:rsidR="14F5D2AB">
        <w:rPr/>
        <w:t>Introduction</w:t>
      </w:r>
      <w:bookmarkEnd w:id="2"/>
      <w:bookmarkEnd w:id="1406877332"/>
    </w:p>
    <w:p w:rsidRPr="0048173B" w:rsidR="00947E9D" w:rsidP="00947E9D" w:rsidRDefault="00947E9D" w14:paraId="47C99B7C" w14:textId="1190AD20">
      <w:pPr>
        <w:rPr>
          <w:rFonts w:ascii="Times New Roman" w:hAnsi="Times New Roman" w:cs="Times New Roman"/>
          <w:sz w:val="24"/>
          <w:szCs w:val="24"/>
        </w:rPr>
      </w:pPr>
      <w:r>
        <w:tab/>
      </w:r>
      <w:r w:rsidRPr="0048173B">
        <w:rPr>
          <w:rFonts w:ascii="Times New Roman" w:hAnsi="Times New Roman" w:cs="Times New Roman"/>
          <w:spacing w:val="-3"/>
          <w:sz w:val="24"/>
          <w:szCs w:val="24"/>
        </w:rPr>
        <w:t xml:space="preserve">Originally </w:t>
      </w:r>
      <w:r w:rsidRPr="0048173B">
        <w:rPr>
          <w:rFonts w:ascii="Times New Roman" w:hAnsi="Times New Roman" w:cs="Times New Roman"/>
          <w:sz w:val="24"/>
          <w:szCs w:val="24"/>
        </w:rPr>
        <w:t>published in September 2020, the Department of Defense’s Cybersecurity Maturity Model Certification (CMMC) program provides information security requirements for organizations doing business with the DoD. This publication, referred to as Version 1, consisted of five compliance levels for evaluating the cybersecurity maturity of defense</w:t>
      </w:r>
      <w:r>
        <w:rPr>
          <w:rFonts w:ascii="Times New Roman" w:hAnsi="Times New Roman" w:cs="Times New Roman"/>
          <w:sz w:val="24"/>
          <w:szCs w:val="24"/>
        </w:rPr>
        <w:t xml:space="preserve"> contracting organizations</w:t>
      </w:r>
      <w:r w:rsidRPr="0048173B">
        <w:rPr>
          <w:rFonts w:ascii="Times New Roman" w:hAnsi="Times New Roman" w:cs="Times New Roman"/>
          <w:sz w:val="24"/>
          <w:szCs w:val="24"/>
        </w:rPr>
        <w:t>. In 2021, the DoD introduced an updated version of the CMMC model</w:t>
      </w:r>
      <w:r>
        <w:rPr>
          <w:rFonts w:ascii="Times New Roman" w:hAnsi="Times New Roman" w:cs="Times New Roman"/>
          <w:sz w:val="24"/>
          <w:szCs w:val="24"/>
        </w:rPr>
        <w:t xml:space="preserve"> known as CMMC 2.0</w:t>
      </w:r>
      <w:r w:rsidRPr="0048173B">
        <w:rPr>
          <w:rFonts w:ascii="Times New Roman" w:hAnsi="Times New Roman" w:cs="Times New Roman"/>
          <w:sz w:val="24"/>
          <w:szCs w:val="24"/>
        </w:rPr>
        <w:t>. CMMC Version 2.0 consolidated the five original compliance</w:t>
      </w:r>
      <w:r>
        <w:rPr>
          <w:rFonts w:ascii="Times New Roman" w:hAnsi="Times New Roman" w:cs="Times New Roman"/>
          <w:sz w:val="24"/>
          <w:szCs w:val="24"/>
        </w:rPr>
        <w:t xml:space="preserve"> levels</w:t>
      </w:r>
      <w:r w:rsidRPr="0048173B">
        <w:rPr>
          <w:rFonts w:ascii="Times New Roman" w:hAnsi="Times New Roman" w:cs="Times New Roman"/>
          <w:sz w:val="24"/>
          <w:szCs w:val="24"/>
        </w:rPr>
        <w:t xml:space="preserve"> into three compliance levels. These three compliance levels are based upon </w:t>
      </w:r>
      <w:r>
        <w:rPr>
          <w:rFonts w:ascii="Times New Roman" w:hAnsi="Times New Roman" w:cs="Times New Roman"/>
          <w:sz w:val="24"/>
          <w:szCs w:val="24"/>
        </w:rPr>
        <w:t>practices that align to NIST controls for protecting c</w:t>
      </w:r>
      <w:r w:rsidRPr="00095E21">
        <w:rPr>
          <w:rFonts w:ascii="Times New Roman" w:hAnsi="Times New Roman" w:cs="Times New Roman"/>
          <w:sz w:val="24"/>
          <w:szCs w:val="24"/>
        </w:rPr>
        <w:t xml:space="preserve">ontrolled </w:t>
      </w:r>
      <w:r>
        <w:rPr>
          <w:rFonts w:ascii="Times New Roman" w:hAnsi="Times New Roman" w:cs="Times New Roman"/>
          <w:sz w:val="24"/>
          <w:szCs w:val="24"/>
        </w:rPr>
        <w:t>u</w:t>
      </w:r>
      <w:r w:rsidRPr="00095E21">
        <w:rPr>
          <w:rFonts w:ascii="Times New Roman" w:hAnsi="Times New Roman" w:cs="Times New Roman"/>
          <w:sz w:val="24"/>
          <w:szCs w:val="24"/>
        </w:rPr>
        <w:t xml:space="preserve">nclassified </w:t>
      </w:r>
      <w:r>
        <w:rPr>
          <w:rFonts w:ascii="Times New Roman" w:hAnsi="Times New Roman" w:cs="Times New Roman"/>
          <w:sz w:val="24"/>
          <w:szCs w:val="24"/>
        </w:rPr>
        <w:t>i</w:t>
      </w:r>
      <w:r w:rsidRPr="00095E21">
        <w:rPr>
          <w:rFonts w:ascii="Times New Roman" w:hAnsi="Times New Roman" w:cs="Times New Roman"/>
          <w:sz w:val="24"/>
          <w:szCs w:val="24"/>
        </w:rPr>
        <w:t>nformation</w:t>
      </w:r>
      <w:r>
        <w:rPr>
          <w:rFonts w:ascii="Times New Roman" w:hAnsi="Times New Roman" w:cs="Times New Roman"/>
          <w:sz w:val="24"/>
          <w:szCs w:val="24"/>
        </w:rPr>
        <w:t xml:space="preserve"> (CUI).</w:t>
      </w:r>
    </w:p>
    <w:p w:rsidR="00947E9D" w:rsidRDefault="00947E9D" w14:paraId="48711791" w14:textId="34A60C9D">
      <w:r w:rsidRPr="0048173B">
        <w:rPr>
          <w:rFonts w:ascii="Times New Roman" w:hAnsi="Times New Roman" w:cs="Times New Roman"/>
          <w:sz w:val="24"/>
          <w:szCs w:val="24"/>
        </w:rPr>
        <w:tab/>
      </w:r>
      <w:r w:rsidRPr="0048173B">
        <w:rPr>
          <w:rFonts w:ascii="Times New Roman" w:hAnsi="Times New Roman" w:cs="Times New Roman"/>
          <w:sz w:val="24"/>
          <w:szCs w:val="24"/>
        </w:rPr>
        <w:t xml:space="preserve">As part of the Capstone Project at Georgia State University, the Capstone Team assessed the </w:t>
      </w:r>
      <w:r w:rsidRPr="0048173B">
        <w:rPr>
          <w:rFonts w:ascii="Times New Roman" w:hAnsi="Times New Roman" w:cs="Times New Roman"/>
          <w:spacing w:val="-3"/>
          <w:sz w:val="24"/>
          <w:szCs w:val="24"/>
        </w:rPr>
        <w:t xml:space="preserve">existing security posture of the Client organization using the CMMC framework. </w:t>
      </w:r>
      <w:r w:rsidRPr="0048173B">
        <w:rPr>
          <w:rFonts w:ascii="Times New Roman" w:hAnsi="Times New Roman" w:cs="Times New Roman"/>
          <w:sz w:val="24"/>
          <w:szCs w:val="24"/>
        </w:rPr>
        <w:t xml:space="preserve">The client organization, a defense contractor, </w:t>
      </w:r>
      <w:r>
        <w:rPr>
          <w:rFonts w:ascii="Times New Roman" w:hAnsi="Times New Roman" w:cs="Times New Roman"/>
          <w:sz w:val="24"/>
          <w:szCs w:val="24"/>
        </w:rPr>
        <w:t xml:space="preserve">is </w:t>
      </w:r>
      <w:r w:rsidRPr="0048173B">
        <w:rPr>
          <w:rFonts w:ascii="Times New Roman" w:hAnsi="Times New Roman" w:cs="Times New Roman"/>
          <w:sz w:val="24"/>
          <w:szCs w:val="24"/>
        </w:rPr>
        <w:t xml:space="preserve">currently </w:t>
      </w:r>
      <w:r>
        <w:rPr>
          <w:rFonts w:ascii="Times New Roman" w:hAnsi="Times New Roman" w:cs="Times New Roman"/>
          <w:sz w:val="24"/>
          <w:szCs w:val="24"/>
        </w:rPr>
        <w:t>working towards Level 3 compliance with CMMC Version 2.0</w:t>
      </w:r>
    </w:p>
    <w:p w:rsidR="00C9231E" w:rsidP="0059473A" w:rsidRDefault="0560849C" w14:paraId="004324A5" w14:textId="2B8C05F2" w14:noSpellErr="1">
      <w:pPr>
        <w:pStyle w:val="Heading1"/>
      </w:pPr>
      <w:bookmarkStart w:name="_Toc132815904" w:id="4"/>
      <w:bookmarkStart w:name="_Toc684040497" w:id="1218604135"/>
      <w:r w:rsidR="0560849C">
        <w:rPr/>
        <w:t>Assessment Methodology</w:t>
      </w:r>
      <w:bookmarkEnd w:id="4"/>
      <w:bookmarkEnd w:id="1218604135"/>
    </w:p>
    <w:p w:rsidRPr="000523F7" w:rsidR="000A33DF" w:rsidP="000A33DF" w:rsidRDefault="00C9231E" w14:paraId="20657547" w14:textId="77777777">
      <w:pPr>
        <w:spacing w:line="240" w:lineRule="auto"/>
        <w:rPr>
          <w:rFonts w:ascii="Times New Roman" w:hAnsi="Times New Roman" w:cs="Times New Roman"/>
          <w:sz w:val="24"/>
          <w:szCs w:val="24"/>
        </w:rPr>
      </w:pPr>
      <w:r>
        <w:tab/>
      </w:r>
      <w:r w:rsidRPr="000523F7" w:rsidR="000A33DF">
        <w:rPr>
          <w:rFonts w:ascii="Times New Roman" w:hAnsi="Times New Roman" w:cs="Times New Roman"/>
          <w:sz w:val="24"/>
          <w:szCs w:val="24"/>
        </w:rPr>
        <w:t xml:space="preserve">As stated in our Project Charter, the purpose of our cybersecurity assessment was to evaluate the Client’s compliance with the Department of Defense’s Cybersecurity Maturity Model Certification (CMMC) program. During our preliminary fact-finding sessions with the Client, we discovered that the Client was currently compliant with Level 2 of the CMMC Version 2.0, and that they were undergoing the process of becoming compliant with Level 3. After assessing the current compliance status of the Client, the Capstone Group decided to create a questionnaire that would serve as a status report for the Client’s ongoing Level 3 compliance efforts. Additionally, the Capstone Group aimed to produce actionable recommendations that </w:t>
      </w:r>
      <w:r w:rsidRPr="000523F7" w:rsidR="000A33DF">
        <w:rPr>
          <w:rFonts w:ascii="Times New Roman" w:hAnsi="Times New Roman" w:cs="Times New Roman"/>
          <w:sz w:val="24"/>
          <w:szCs w:val="24"/>
        </w:rPr>
        <w:lastRenderedPageBreak/>
        <w:t>might be used by the Client during the Level 3 compliance process to ensure executive alignment with the CMMC compliance process.</w:t>
      </w:r>
    </w:p>
    <w:p w:rsidRPr="000523F7" w:rsidR="000A33DF" w:rsidP="000A33DF" w:rsidRDefault="000A33DF" w14:paraId="6F50E41B" w14:textId="77777777">
      <w:pPr>
        <w:spacing w:line="240" w:lineRule="auto"/>
        <w:rPr>
          <w:rFonts w:ascii="Times New Roman" w:hAnsi="Times New Roman" w:cs="Times New Roman"/>
          <w:sz w:val="24"/>
          <w:szCs w:val="24"/>
        </w:rPr>
      </w:pPr>
      <w:r w:rsidRPr="000523F7">
        <w:rPr>
          <w:rFonts w:ascii="Times New Roman" w:hAnsi="Times New Roman" w:cs="Times New Roman"/>
          <w:sz w:val="24"/>
          <w:szCs w:val="24"/>
        </w:rPr>
        <w:tab/>
      </w:r>
      <w:r w:rsidRPr="000523F7">
        <w:rPr>
          <w:rFonts w:ascii="Times New Roman" w:hAnsi="Times New Roman" w:cs="Times New Roman"/>
          <w:sz w:val="24"/>
          <w:szCs w:val="24"/>
        </w:rPr>
        <w:t>In order to assess the current compliance level of the Client, the Capstone Group conducted further research into how the Department of Defense evaluates the cybersecurity posture of organization within the defense industrial base (DIB). The D</w:t>
      </w:r>
      <w:r>
        <w:rPr>
          <w:rFonts w:ascii="Times New Roman" w:hAnsi="Times New Roman" w:cs="Times New Roman"/>
          <w:sz w:val="24"/>
          <w:szCs w:val="24"/>
        </w:rPr>
        <w:t>o</w:t>
      </w:r>
      <w:r w:rsidRPr="000523F7">
        <w:rPr>
          <w:rFonts w:ascii="Times New Roman" w:hAnsi="Times New Roman" w:cs="Times New Roman"/>
          <w:sz w:val="24"/>
          <w:szCs w:val="24"/>
        </w:rPr>
        <w:t xml:space="preserve">D relies on two frameworks from NIST to ensure compliance Levels 2 and 3 of CMMC Version 2: SP 800-171 Rev. 2, entitled "Protecting Controlled Unclassified Information in Nonfederal Systems and Organizations,” and SP 800-172, entitled, “Enhanced Security Requirements for Protecting Controlled Unclassified Information: A Supplement to NIST Special Publication 800-171.” Since the Client has already ensured compliance with the 110 controls from NIST SP 800-171 Rev., the Capstone Team decided to focus on the enhancements to these controls found in SP 800-172.  </w:t>
      </w:r>
    </w:p>
    <w:p w:rsidRPr="000523F7" w:rsidR="000A33DF" w:rsidP="000A33DF" w:rsidRDefault="000A33DF" w14:paraId="0D4BCC4F" w14:textId="77777777">
      <w:pPr>
        <w:rPr>
          <w:rFonts w:ascii="Times New Roman" w:hAnsi="Times New Roman" w:cs="Times New Roman"/>
          <w:sz w:val="24"/>
          <w:szCs w:val="24"/>
        </w:rPr>
      </w:pPr>
      <w:r>
        <w:tab/>
      </w:r>
      <w:r>
        <w:rPr>
          <w:rFonts w:ascii="Times New Roman" w:hAnsi="Times New Roman" w:cs="Times New Roman"/>
          <w:sz w:val="24"/>
          <w:szCs w:val="24"/>
        </w:rPr>
        <w:t>Currently, defense organizations subject to the CMMC requirements rely on a questionnaire produced by the Department of Defense to ensure compliance with Level 2 of the CMMC. This assessment is based on a scoring methodology that assigns points to each of the controls found in NIST SP 800-171. Each of these controls is given a score of 1, 3, or 5 for a total score of 110. If a control is missing or not fully implemented, it is subtracted from the total score of 110. Defense organizations can receive low, medium, or high assessment depending on whether this assessment is conducted by the organization itself (referred to as self-assessment) or by the DoD.</w:t>
      </w:r>
    </w:p>
    <w:p w:rsidR="000A33DF" w:rsidP="000A33DF" w:rsidRDefault="000A33DF" w14:paraId="2FE9A6C7" w14:textId="77777777">
      <w:pPr>
        <w:rPr>
          <w:rFonts w:ascii="Times New Roman" w:hAnsi="Times New Roman" w:cs="Times New Roman"/>
          <w:sz w:val="24"/>
          <w:szCs w:val="24"/>
        </w:rPr>
      </w:pPr>
      <w:r>
        <w:tab/>
      </w:r>
      <w:r>
        <w:rPr>
          <w:rFonts w:ascii="Times New Roman" w:hAnsi="Times New Roman" w:cs="Times New Roman"/>
          <w:sz w:val="24"/>
          <w:szCs w:val="24"/>
        </w:rPr>
        <w:t>While the Level 2 assessment methodology is a well-established process, the DoD has not released an assessment methodology for CMMC Level 3.</w:t>
      </w:r>
      <w:r w:rsidRPr="004C10F9">
        <w:rPr>
          <w:rFonts w:ascii="Times New Roman" w:hAnsi="Times New Roman" w:cs="Times New Roman"/>
          <w:sz w:val="24"/>
          <w:szCs w:val="24"/>
        </w:rPr>
        <w:t xml:space="preserve"> </w:t>
      </w:r>
      <w:r>
        <w:rPr>
          <w:rFonts w:ascii="Times New Roman" w:hAnsi="Times New Roman" w:cs="Times New Roman"/>
          <w:sz w:val="24"/>
          <w:szCs w:val="24"/>
        </w:rPr>
        <w:t>The Capstone Team decided to create a questionnaire that will help fill in this gap. While it is difficult to anticipate what form the Level 3 assessment methodology might take, it is the intention of the Capstone Group to provide the Client with a reference point in the process of working towards Level 3 compliance. The Capstone Group intends for the questionnaire developed by the Group and the results of the questionnaire to be used as a guidepost for receiving a maximum score during the Level 3 assessment process.</w:t>
      </w:r>
    </w:p>
    <w:p w:rsidR="000A33DF" w:rsidP="000A33DF" w:rsidRDefault="000A33DF" w14:paraId="31AFDCFC" w14:textId="6FDEE69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 order to ascertain the Client’s current compliance level, the Capstone Team asked the Client to rate their level of compliance with the 39 enhancements found in 800-172. We asked the Client to describe his organization’s compliance with each of the enhancements from 800-172 by rating each enhancement as being </w:t>
      </w:r>
      <w:r w:rsidR="00E42B1C">
        <w:rPr>
          <w:rFonts w:ascii="Times New Roman" w:hAnsi="Times New Roman" w:cs="Times New Roman"/>
          <w:sz w:val="24"/>
          <w:szCs w:val="24"/>
        </w:rPr>
        <w:t>f</w:t>
      </w:r>
      <w:r>
        <w:rPr>
          <w:rFonts w:ascii="Times New Roman" w:hAnsi="Times New Roman" w:cs="Times New Roman"/>
          <w:sz w:val="24"/>
          <w:szCs w:val="24"/>
        </w:rPr>
        <w:t xml:space="preserve">ully </w:t>
      </w:r>
      <w:r w:rsidR="00E42B1C">
        <w:rPr>
          <w:rFonts w:ascii="Times New Roman" w:hAnsi="Times New Roman" w:cs="Times New Roman"/>
          <w:sz w:val="24"/>
          <w:szCs w:val="24"/>
        </w:rPr>
        <w:t>i</w:t>
      </w:r>
      <w:r>
        <w:rPr>
          <w:rFonts w:ascii="Times New Roman" w:hAnsi="Times New Roman" w:cs="Times New Roman"/>
          <w:sz w:val="24"/>
          <w:szCs w:val="24"/>
        </w:rPr>
        <w:t xml:space="preserve">mplemented, </w:t>
      </w:r>
      <w:r w:rsidR="00E42B1C">
        <w:rPr>
          <w:rFonts w:ascii="Times New Roman" w:hAnsi="Times New Roman" w:cs="Times New Roman"/>
          <w:sz w:val="24"/>
          <w:szCs w:val="24"/>
        </w:rPr>
        <w:t>p</w:t>
      </w:r>
      <w:r>
        <w:rPr>
          <w:rFonts w:ascii="Times New Roman" w:hAnsi="Times New Roman" w:cs="Times New Roman"/>
          <w:sz w:val="24"/>
          <w:szCs w:val="24"/>
        </w:rPr>
        <w:t xml:space="preserve">artially </w:t>
      </w:r>
      <w:r w:rsidR="00E42B1C">
        <w:rPr>
          <w:rFonts w:ascii="Times New Roman" w:hAnsi="Times New Roman" w:cs="Times New Roman"/>
          <w:sz w:val="24"/>
          <w:szCs w:val="24"/>
        </w:rPr>
        <w:t>i</w:t>
      </w:r>
      <w:r>
        <w:rPr>
          <w:rFonts w:ascii="Times New Roman" w:hAnsi="Times New Roman" w:cs="Times New Roman"/>
          <w:sz w:val="24"/>
          <w:szCs w:val="24"/>
        </w:rPr>
        <w:t xml:space="preserve">mplemented, or </w:t>
      </w:r>
      <w:r w:rsidR="00E42B1C">
        <w:rPr>
          <w:rFonts w:ascii="Times New Roman" w:hAnsi="Times New Roman" w:cs="Times New Roman"/>
          <w:sz w:val="24"/>
          <w:szCs w:val="24"/>
        </w:rPr>
        <w:t>n</w:t>
      </w:r>
      <w:r>
        <w:rPr>
          <w:rFonts w:ascii="Times New Roman" w:hAnsi="Times New Roman" w:cs="Times New Roman"/>
          <w:sz w:val="24"/>
          <w:szCs w:val="24"/>
        </w:rPr>
        <w:t xml:space="preserve">ot </w:t>
      </w:r>
      <w:r w:rsidR="00E42B1C">
        <w:rPr>
          <w:rFonts w:ascii="Times New Roman" w:hAnsi="Times New Roman" w:cs="Times New Roman"/>
          <w:sz w:val="24"/>
          <w:szCs w:val="24"/>
        </w:rPr>
        <w:t>b</w:t>
      </w:r>
      <w:r>
        <w:rPr>
          <w:rFonts w:ascii="Times New Roman" w:hAnsi="Times New Roman" w:cs="Times New Roman"/>
          <w:sz w:val="24"/>
          <w:szCs w:val="24"/>
        </w:rPr>
        <w:t>egun</w:t>
      </w:r>
      <w:r w:rsidR="00E42B1C">
        <w:rPr>
          <w:rFonts w:ascii="Times New Roman" w:hAnsi="Times New Roman" w:cs="Times New Roman"/>
          <w:sz w:val="24"/>
          <w:szCs w:val="24"/>
        </w:rPr>
        <w:t>, or p</w:t>
      </w:r>
      <w:r w:rsidRPr="00517B2D" w:rsidR="00E42B1C">
        <w:rPr>
          <w:rFonts w:ascii="Times New Roman" w:hAnsi="Times New Roman" w:cs="Times New Roman"/>
          <w:sz w:val="24"/>
          <w:szCs w:val="24"/>
        </w:rPr>
        <w:t>reviously implemented under NIST SP 800-171</w:t>
      </w:r>
      <w:r>
        <w:rPr>
          <w:rFonts w:ascii="Times New Roman" w:hAnsi="Times New Roman" w:cs="Times New Roman"/>
          <w:sz w:val="24"/>
          <w:szCs w:val="24"/>
        </w:rPr>
        <w:t>. We believe that these ratings will accurately depict the level of completion of the Level 3 compliance process and provide insights into how the process might be completed.</w:t>
      </w:r>
    </w:p>
    <w:p w:rsidRPr="00947E9D" w:rsidR="00C9231E" w:rsidP="00C9231E" w:rsidRDefault="000A33DF" w14:paraId="2A1A416E" w14:textId="5B767F2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After receiving the completed questionnaire from the Client, the Capstone Team analyzed the responses and made recommendations based upon the answers provided by Client. In addition to the recommendations, the Capstone Team created several visual graphics that will hopefully allow the Client to conceptualize the compliance level of each of the Control Families from NIST. Please see the results and recommendations sections below for our analysis of the completed questionnaire.</w:t>
      </w:r>
    </w:p>
    <w:p w:rsidR="000A33DF" w:rsidP="000A33DF" w:rsidRDefault="14F5D2AB" w14:paraId="2A8D06F5" w14:textId="4E891C21" w14:noSpellErr="1">
      <w:pPr>
        <w:pStyle w:val="Heading1"/>
      </w:pPr>
      <w:bookmarkStart w:name="_Toc132815905" w:id="6"/>
      <w:bookmarkStart w:name="_Toc147493074" w:id="1913318756"/>
      <w:r w:rsidR="14F5D2AB">
        <w:rPr/>
        <w:t>Results/Findings</w:t>
      </w:r>
      <w:bookmarkEnd w:id="6"/>
      <w:bookmarkEnd w:id="1913318756"/>
    </w:p>
    <w:p w:rsidRPr="00517B2D" w:rsidR="00AB1979" w:rsidP="5583BE62" w:rsidRDefault="00D714C6" w14:paraId="20896BC6" w14:textId="09F5E78F">
      <w:pPr>
        <w:ind w:firstLine="720"/>
        <w:rPr>
          <w:rFonts w:ascii="Times New Roman" w:hAnsi="Times New Roman" w:cs="Times New Roman"/>
          <w:sz w:val="24"/>
          <w:szCs w:val="24"/>
        </w:rPr>
      </w:pPr>
      <w:r>
        <w:rPr>
          <w:rFonts w:ascii="Times New Roman" w:hAnsi="Times New Roman" w:cs="Times New Roman"/>
          <w:sz w:val="24"/>
          <w:szCs w:val="24"/>
        </w:rPr>
        <w:t>These</w:t>
      </w:r>
      <w:r w:rsidRPr="00517B2D" w:rsidR="00AB1979">
        <w:rPr>
          <w:rFonts w:ascii="Times New Roman" w:hAnsi="Times New Roman" w:cs="Times New Roman"/>
          <w:sz w:val="24"/>
          <w:szCs w:val="24"/>
        </w:rPr>
        <w:t xml:space="preserve"> finding</w:t>
      </w:r>
      <w:r w:rsidR="00D56BBF">
        <w:rPr>
          <w:rFonts w:ascii="Times New Roman" w:hAnsi="Times New Roman" w:cs="Times New Roman"/>
          <w:sz w:val="24"/>
          <w:szCs w:val="24"/>
        </w:rPr>
        <w:t>s</w:t>
      </w:r>
      <w:r w:rsidRPr="00517B2D" w:rsidR="00AB1979">
        <w:rPr>
          <w:rFonts w:ascii="Times New Roman" w:hAnsi="Times New Roman" w:cs="Times New Roman"/>
          <w:sz w:val="24"/>
          <w:szCs w:val="24"/>
        </w:rPr>
        <w:t xml:space="preserve"> </w:t>
      </w:r>
      <w:r w:rsidR="00D56BBF">
        <w:rPr>
          <w:rFonts w:ascii="Times New Roman" w:hAnsi="Times New Roman" w:cs="Times New Roman"/>
          <w:sz w:val="24"/>
          <w:szCs w:val="24"/>
        </w:rPr>
        <w:t>are</w:t>
      </w:r>
      <w:r w:rsidRPr="00517B2D" w:rsidR="00AB1979">
        <w:rPr>
          <w:rFonts w:ascii="Times New Roman" w:hAnsi="Times New Roman" w:cs="Times New Roman"/>
          <w:sz w:val="24"/>
          <w:szCs w:val="24"/>
        </w:rPr>
        <w:t xml:space="preserve"> based on the fourteen controls family that our team developed using the NIST SP 800-172</w:t>
      </w:r>
      <w:r w:rsidR="00D56BBF">
        <w:rPr>
          <w:rFonts w:ascii="Times New Roman" w:hAnsi="Times New Roman" w:cs="Times New Roman"/>
          <w:sz w:val="24"/>
          <w:szCs w:val="24"/>
        </w:rPr>
        <w:t>,</w:t>
      </w:r>
      <w:r w:rsidRPr="00517B2D" w:rsidR="00AB1979">
        <w:rPr>
          <w:rFonts w:ascii="Times New Roman" w:hAnsi="Times New Roman" w:cs="Times New Roman"/>
          <w:sz w:val="24"/>
          <w:szCs w:val="24"/>
        </w:rPr>
        <w:t xml:space="preserve"> which is the enhancement controls derived from the NIST SP 800-171. A total of thirty-nine questions were asked to the client. The results are categorized into four groups, which are fully implemented, partially implemented, not </w:t>
      </w:r>
      <w:r w:rsidRPr="00517B2D" w:rsidR="00256BF8">
        <w:rPr>
          <w:rFonts w:ascii="Times New Roman" w:hAnsi="Times New Roman" w:cs="Times New Roman"/>
          <w:sz w:val="24"/>
          <w:szCs w:val="24"/>
        </w:rPr>
        <w:t>begun</w:t>
      </w:r>
      <w:r w:rsidRPr="00517B2D" w:rsidR="00AB1979">
        <w:rPr>
          <w:rFonts w:ascii="Times New Roman" w:hAnsi="Times New Roman" w:cs="Times New Roman"/>
          <w:sz w:val="24"/>
          <w:szCs w:val="24"/>
        </w:rPr>
        <w:t xml:space="preserve">, and previously implemented under NIST SP 800-171. </w:t>
      </w:r>
    </w:p>
    <w:p w:rsidRPr="00BE7758" w:rsidR="00AB1979" w:rsidP="00BE7758" w:rsidRDefault="00AB1979" w14:paraId="1B506CFF" w14:textId="5914A81E">
      <w:pPr>
        <w:ind w:firstLine="720"/>
        <w:rPr>
          <w:rFonts w:ascii="Times New Roman" w:hAnsi="Times New Roman" w:cs="Times New Roman"/>
          <w:sz w:val="24"/>
          <w:szCs w:val="24"/>
        </w:rPr>
      </w:pPr>
      <w:r w:rsidRPr="00517B2D">
        <w:rPr>
          <w:rFonts w:ascii="Times New Roman" w:hAnsi="Times New Roman" w:cs="Times New Roman"/>
          <w:sz w:val="24"/>
          <w:szCs w:val="24"/>
        </w:rPr>
        <w:t>First, our team will provide a summary of the result</w:t>
      </w:r>
      <w:r w:rsidR="00392516">
        <w:rPr>
          <w:rFonts w:ascii="Times New Roman" w:hAnsi="Times New Roman" w:cs="Times New Roman"/>
          <w:sz w:val="24"/>
          <w:szCs w:val="24"/>
        </w:rPr>
        <w:t>s</w:t>
      </w:r>
      <w:r w:rsidRPr="00517B2D">
        <w:rPr>
          <w:rFonts w:ascii="Times New Roman" w:hAnsi="Times New Roman" w:cs="Times New Roman"/>
          <w:sz w:val="24"/>
          <w:szCs w:val="24"/>
        </w:rPr>
        <w:t xml:space="preserve"> before explaining in </w:t>
      </w:r>
      <w:r w:rsidR="00256BF8">
        <w:rPr>
          <w:rFonts w:ascii="Times New Roman" w:hAnsi="Times New Roman" w:cs="Times New Roman"/>
          <w:sz w:val="24"/>
          <w:szCs w:val="24"/>
        </w:rPr>
        <w:t>more detail</w:t>
      </w:r>
      <w:r w:rsidRPr="00517B2D">
        <w:rPr>
          <w:rFonts w:ascii="Times New Roman" w:hAnsi="Times New Roman" w:cs="Times New Roman"/>
          <w:sz w:val="24"/>
          <w:szCs w:val="24"/>
        </w:rPr>
        <w:t xml:space="preserve"> each control </w:t>
      </w:r>
      <w:r w:rsidR="00256BF8">
        <w:rPr>
          <w:rFonts w:ascii="Times New Roman" w:hAnsi="Times New Roman" w:cs="Times New Roman"/>
          <w:sz w:val="24"/>
          <w:szCs w:val="24"/>
        </w:rPr>
        <w:t>family</w:t>
      </w:r>
      <w:r w:rsidRPr="00517B2D">
        <w:rPr>
          <w:rFonts w:ascii="Times New Roman" w:hAnsi="Times New Roman" w:cs="Times New Roman"/>
          <w:sz w:val="24"/>
          <w:szCs w:val="24"/>
        </w:rPr>
        <w:t xml:space="preserve">.  </w:t>
      </w:r>
    </w:p>
    <w:p w:rsidR="00AB1979" w:rsidP="00AB1979" w:rsidRDefault="00AB1979" w14:paraId="77722715" w14:textId="77777777">
      <w:pPr>
        <w:keepNext/>
      </w:pPr>
      <w:r>
        <w:rPr>
          <w:noProof/>
        </w:rPr>
        <w:drawing>
          <wp:inline distT="0" distB="0" distL="0" distR="0" wp14:anchorId="187DCF00" wp14:editId="2D7AEF18">
            <wp:extent cx="5610389" cy="3422015"/>
            <wp:effectExtent l="0" t="0" r="3175"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rotWithShape="1">
                    <a:blip r:embed="rId7">
                      <a:extLst>
                        <a:ext uri="{28A0092B-C50C-407E-A947-70E740481C1C}">
                          <a14:useLocalDpi xmlns:a14="http://schemas.microsoft.com/office/drawing/2010/main" val="0"/>
                        </a:ext>
                      </a:extLst>
                    </a:blip>
                    <a:srcRect l="5595" t="16646"/>
                    <a:stretch/>
                  </pic:blipFill>
                  <pic:spPr bwMode="auto">
                    <a:xfrm>
                      <a:off x="0" y="0"/>
                      <a:ext cx="5611051" cy="3422419"/>
                    </a:xfrm>
                    <a:prstGeom prst="rect">
                      <a:avLst/>
                    </a:prstGeom>
                    <a:ln>
                      <a:noFill/>
                    </a:ln>
                    <a:extLst>
                      <a:ext uri="{53640926-AAD7-44D8-BBD7-CCE9431645EC}">
                        <a14:shadowObscured xmlns:a14="http://schemas.microsoft.com/office/drawing/2010/main"/>
                      </a:ext>
                    </a:extLst>
                  </pic:spPr>
                </pic:pic>
              </a:graphicData>
            </a:graphic>
          </wp:inline>
        </w:drawing>
      </w:r>
    </w:p>
    <w:p w:rsidR="00AB1979" w:rsidP="00AB1979" w:rsidRDefault="00AB1979" w14:paraId="71525686" w14:textId="77777777">
      <w:pPr>
        <w:pStyle w:val="Caption"/>
      </w:pPr>
      <w:r>
        <w:t xml:space="preserve">Figure </w:t>
      </w:r>
      <w:r>
        <w:fldChar w:fldCharType="begin"/>
      </w:r>
      <w:r>
        <w:instrText>SEQ Figure \* ARABIC</w:instrText>
      </w:r>
      <w:r>
        <w:fldChar w:fldCharType="separate"/>
      </w:r>
      <w:r>
        <w:rPr>
          <w:noProof/>
        </w:rPr>
        <w:t>1</w:t>
      </w:r>
      <w:r>
        <w:fldChar w:fldCharType="end"/>
      </w:r>
      <w:r>
        <w:t xml:space="preserve"> The summary results finding.</w:t>
      </w:r>
    </w:p>
    <w:p w:rsidRPr="00517B2D" w:rsidR="00AB1979" w:rsidP="5583BE62" w:rsidRDefault="00AB1979" w14:paraId="49F894BF" w14:textId="6A521778">
      <w:pPr>
        <w:ind w:firstLine="720"/>
        <w:rPr>
          <w:rFonts w:ascii="Times New Roman" w:hAnsi="Times New Roman" w:cs="Times New Roman"/>
          <w:sz w:val="24"/>
          <w:szCs w:val="24"/>
        </w:rPr>
      </w:pPr>
      <w:r w:rsidRPr="00517B2D">
        <w:rPr>
          <w:rFonts w:ascii="Times New Roman" w:hAnsi="Times New Roman" w:cs="Times New Roman"/>
          <w:sz w:val="24"/>
          <w:szCs w:val="24"/>
        </w:rPr>
        <w:t xml:space="preserve">According to the above pie chart, 33% or 13 of the total controls were fully implemented, 31% or 12 controls in which the client has not begun the </w:t>
      </w:r>
      <w:r w:rsidR="00780557">
        <w:rPr>
          <w:rFonts w:ascii="Times New Roman" w:hAnsi="Times New Roman" w:cs="Times New Roman"/>
          <w:sz w:val="24"/>
          <w:szCs w:val="24"/>
        </w:rPr>
        <w:t xml:space="preserve">implementation </w:t>
      </w:r>
      <w:r w:rsidRPr="00517B2D">
        <w:rPr>
          <w:rFonts w:ascii="Times New Roman" w:hAnsi="Times New Roman" w:cs="Times New Roman"/>
          <w:sz w:val="24"/>
          <w:szCs w:val="24"/>
        </w:rPr>
        <w:t>of the controls, 26% or 10 controls of the controls are partially implemented, and 10% or 4 controls of the controls were previously implemented. We can say that 43% of the enhancement controls are fully in place. Additionally, we can assume that 57% of the controls are ones that the clients need to work on</w:t>
      </w:r>
      <w:r w:rsidR="00A27762">
        <w:rPr>
          <w:rFonts w:ascii="Times New Roman" w:hAnsi="Times New Roman" w:cs="Times New Roman"/>
          <w:sz w:val="24"/>
          <w:szCs w:val="24"/>
        </w:rPr>
        <w:t xml:space="preserve">, </w:t>
      </w:r>
      <w:r w:rsidRPr="00517B2D">
        <w:rPr>
          <w:rFonts w:ascii="Times New Roman" w:hAnsi="Times New Roman" w:cs="Times New Roman"/>
          <w:sz w:val="24"/>
          <w:szCs w:val="24"/>
        </w:rPr>
        <w:t xml:space="preserve">even though 26% of them are partially implemented. Overall, we can conclude that our client needs additional </w:t>
      </w:r>
      <w:r w:rsidRPr="00517B2D" w:rsidR="63B205B9">
        <w:rPr>
          <w:rFonts w:ascii="Times New Roman" w:hAnsi="Times New Roman" w:cs="Times New Roman"/>
          <w:sz w:val="24"/>
          <w:szCs w:val="24"/>
        </w:rPr>
        <w:t>work</w:t>
      </w:r>
      <w:r w:rsidRPr="00517B2D">
        <w:rPr>
          <w:rFonts w:ascii="Times New Roman" w:hAnsi="Times New Roman" w:cs="Times New Roman"/>
          <w:sz w:val="24"/>
          <w:szCs w:val="24"/>
        </w:rPr>
        <w:t xml:space="preserve"> to be able to prepare the organization for Level 3 CMMC compliance. </w:t>
      </w:r>
    </w:p>
    <w:p w:rsidRPr="00517B2D" w:rsidR="00AB1979" w:rsidP="5583BE62" w:rsidRDefault="00AB1979" w14:paraId="606F5101" w14:textId="77777777">
      <w:pPr>
        <w:ind w:firstLine="720"/>
        <w:rPr>
          <w:rFonts w:ascii="Times New Roman" w:hAnsi="Times New Roman" w:cs="Times New Roman"/>
          <w:sz w:val="24"/>
          <w:szCs w:val="24"/>
        </w:rPr>
      </w:pPr>
      <w:r w:rsidRPr="00517B2D">
        <w:rPr>
          <w:rFonts w:ascii="Times New Roman" w:hAnsi="Times New Roman" w:cs="Times New Roman"/>
          <w:sz w:val="24"/>
          <w:szCs w:val="24"/>
        </w:rPr>
        <w:t xml:space="preserve">Second, our team will look at the result of each control family. Since the number of questions for each control family is not evenly distributed, we will at the result of each control and the responses to the question for each control family. </w:t>
      </w:r>
    </w:p>
    <w:p w:rsidR="00AB1979" w:rsidP="00AB1979" w:rsidRDefault="00AB1979" w14:paraId="2983899A" w14:textId="77777777"/>
    <w:p w:rsidR="00AB1979" w:rsidP="00AB1979" w:rsidRDefault="00AB1979" w14:paraId="3642A48D" w14:textId="77777777"/>
    <w:p w:rsidR="00AB1979" w:rsidP="00AB1979" w:rsidRDefault="00AB1979" w14:paraId="35AF7344" w14:textId="77777777">
      <w:pPr>
        <w:keepNext/>
      </w:pPr>
      <w:r>
        <w:rPr>
          <w:noProof/>
        </w:rPr>
        <w:lastRenderedPageBreak/>
        <w:drawing>
          <wp:inline distT="0" distB="0" distL="0" distR="0" wp14:anchorId="6033391E" wp14:editId="28232617">
            <wp:extent cx="5943600" cy="3360420"/>
            <wp:effectExtent l="0" t="0" r="0" b="508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rsidR="00AB1979" w:rsidP="00AB1979" w:rsidRDefault="00AB1979" w14:paraId="26E5BA77" w14:textId="77777777">
      <w:pPr>
        <w:pStyle w:val="Caption"/>
      </w:pPr>
      <w:r>
        <w:t xml:space="preserve">Figure </w:t>
      </w:r>
      <w:r>
        <w:fldChar w:fldCharType="begin"/>
      </w:r>
      <w:r>
        <w:instrText>SEQ Figure \* ARABIC</w:instrText>
      </w:r>
      <w:r>
        <w:fldChar w:fldCharType="separate"/>
      </w:r>
      <w:r>
        <w:rPr>
          <w:noProof/>
        </w:rPr>
        <w:t>2</w:t>
      </w:r>
      <w:r>
        <w:fldChar w:fldCharType="end"/>
      </w:r>
      <w:r>
        <w:t xml:space="preserve"> The results finding for each control family.</w:t>
      </w:r>
    </w:p>
    <w:p w:rsidRPr="00517B2D" w:rsidR="00AB1979" w:rsidP="5583BE62" w:rsidRDefault="00AB1979" w14:paraId="6CF74BAF" w14:textId="28266441">
      <w:pPr>
        <w:ind w:firstLine="720"/>
        <w:rPr>
          <w:rFonts w:ascii="Times New Roman" w:hAnsi="Times New Roman" w:cs="Times New Roman"/>
          <w:sz w:val="24"/>
          <w:szCs w:val="24"/>
        </w:rPr>
      </w:pPr>
      <w:r w:rsidRPr="00517B2D">
        <w:rPr>
          <w:rFonts w:ascii="Times New Roman" w:hAnsi="Times New Roman" w:cs="Times New Roman"/>
          <w:sz w:val="24"/>
          <w:szCs w:val="24"/>
        </w:rPr>
        <w:t xml:space="preserve">From the above bar chart, </w:t>
      </w:r>
      <w:r w:rsidR="00982695">
        <w:rPr>
          <w:rFonts w:ascii="Times New Roman" w:hAnsi="Times New Roman" w:cs="Times New Roman"/>
          <w:sz w:val="24"/>
          <w:szCs w:val="24"/>
        </w:rPr>
        <w:t xml:space="preserve">we can conclude that </w:t>
      </w:r>
      <w:r w:rsidRPr="00517B2D">
        <w:rPr>
          <w:rFonts w:ascii="Times New Roman" w:hAnsi="Times New Roman" w:cs="Times New Roman"/>
          <w:sz w:val="24"/>
          <w:szCs w:val="24"/>
        </w:rPr>
        <w:t>half of the control famil</w:t>
      </w:r>
      <w:r w:rsidR="00A64227">
        <w:rPr>
          <w:rFonts w:ascii="Times New Roman" w:hAnsi="Times New Roman" w:cs="Times New Roman"/>
          <w:sz w:val="24"/>
          <w:szCs w:val="24"/>
        </w:rPr>
        <w:t>ies</w:t>
      </w:r>
      <w:r w:rsidRPr="00517B2D">
        <w:rPr>
          <w:rFonts w:ascii="Times New Roman" w:hAnsi="Times New Roman" w:cs="Times New Roman"/>
          <w:sz w:val="24"/>
          <w:szCs w:val="24"/>
        </w:rPr>
        <w:t xml:space="preserve"> </w:t>
      </w:r>
      <w:r w:rsidR="00A64227">
        <w:rPr>
          <w:rFonts w:ascii="Times New Roman" w:hAnsi="Times New Roman" w:cs="Times New Roman"/>
          <w:sz w:val="24"/>
          <w:szCs w:val="24"/>
        </w:rPr>
        <w:t>are</w:t>
      </w:r>
      <w:r w:rsidRPr="00517B2D">
        <w:rPr>
          <w:rFonts w:ascii="Times New Roman" w:hAnsi="Times New Roman" w:cs="Times New Roman"/>
          <w:sz w:val="24"/>
          <w:szCs w:val="24"/>
        </w:rPr>
        <w:t xml:space="preserve"> either fully or partially implemented, and half of them </w:t>
      </w:r>
      <w:r w:rsidRPr="00517B2D" w:rsidR="15C9CE05">
        <w:rPr>
          <w:rFonts w:ascii="Times New Roman" w:hAnsi="Times New Roman" w:cs="Times New Roman"/>
          <w:sz w:val="24"/>
          <w:szCs w:val="24"/>
        </w:rPr>
        <w:t>have</w:t>
      </w:r>
      <w:r w:rsidRPr="00517B2D">
        <w:rPr>
          <w:rFonts w:ascii="Times New Roman" w:hAnsi="Times New Roman" w:cs="Times New Roman"/>
          <w:sz w:val="24"/>
          <w:szCs w:val="24"/>
        </w:rPr>
        <w:t xml:space="preserve"> not begun the implementation. Due to the uneven number of questions, two controls family, Risk Assessment and System and Information Integrity, contributed half of the controls that </w:t>
      </w:r>
      <w:r w:rsidRPr="00517B2D" w:rsidR="790C4FFC">
        <w:rPr>
          <w:rFonts w:ascii="Times New Roman" w:hAnsi="Times New Roman" w:cs="Times New Roman"/>
          <w:sz w:val="24"/>
          <w:szCs w:val="24"/>
        </w:rPr>
        <w:t>have</w:t>
      </w:r>
      <w:r w:rsidRPr="00517B2D">
        <w:rPr>
          <w:rFonts w:ascii="Times New Roman" w:hAnsi="Times New Roman" w:cs="Times New Roman"/>
          <w:sz w:val="24"/>
          <w:szCs w:val="24"/>
        </w:rPr>
        <w:t xml:space="preserve"> not begun. Moreover, two control families, Incident Response and Security Assessment, have not</w:t>
      </w:r>
      <w:r w:rsidR="00D31441">
        <w:rPr>
          <w:rFonts w:ascii="Times New Roman" w:hAnsi="Times New Roman" w:cs="Times New Roman"/>
          <w:sz w:val="24"/>
          <w:szCs w:val="24"/>
        </w:rPr>
        <w:t xml:space="preserve"> </w:t>
      </w:r>
      <w:r w:rsidR="004F0F71">
        <w:rPr>
          <w:rFonts w:ascii="Times New Roman" w:hAnsi="Times New Roman" w:cs="Times New Roman"/>
          <w:sz w:val="24"/>
          <w:szCs w:val="24"/>
        </w:rPr>
        <w:t>begun</w:t>
      </w:r>
      <w:r w:rsidR="00D31441">
        <w:rPr>
          <w:rFonts w:ascii="Times New Roman" w:hAnsi="Times New Roman" w:cs="Times New Roman"/>
          <w:sz w:val="24"/>
          <w:szCs w:val="24"/>
        </w:rPr>
        <w:t xml:space="preserve"> to be implemented by</w:t>
      </w:r>
      <w:r w:rsidR="004F0F71">
        <w:rPr>
          <w:rFonts w:ascii="Times New Roman" w:hAnsi="Times New Roman" w:cs="Times New Roman"/>
          <w:sz w:val="24"/>
          <w:szCs w:val="24"/>
        </w:rPr>
        <w:t xml:space="preserve"> the client</w:t>
      </w:r>
      <w:r w:rsidRPr="00517B2D">
        <w:rPr>
          <w:rFonts w:ascii="Times New Roman" w:hAnsi="Times New Roman" w:cs="Times New Roman"/>
          <w:sz w:val="24"/>
          <w:szCs w:val="24"/>
        </w:rPr>
        <w:t xml:space="preserve"> at all. Six out of the total fourteen control </w:t>
      </w:r>
      <w:r w:rsidRPr="00517B2D" w:rsidR="48063E86">
        <w:rPr>
          <w:rFonts w:ascii="Times New Roman" w:hAnsi="Times New Roman" w:cs="Times New Roman"/>
          <w:sz w:val="24"/>
          <w:szCs w:val="24"/>
        </w:rPr>
        <w:t>families are</w:t>
      </w:r>
      <w:r w:rsidRPr="00517B2D">
        <w:rPr>
          <w:rFonts w:ascii="Times New Roman" w:hAnsi="Times New Roman" w:cs="Times New Roman"/>
          <w:sz w:val="24"/>
          <w:szCs w:val="24"/>
        </w:rPr>
        <w:t xml:space="preserve"> either previously implemented or fully implemented. We can conclude that two control families, Risk Assessment and System and Information Integrity, are the ones that need additional effort from our client. </w:t>
      </w:r>
    </w:p>
    <w:p w:rsidRPr="00517B2D" w:rsidR="00AB1979" w:rsidP="00517B2D" w:rsidRDefault="00AB1979" w14:paraId="5EA03087" w14:textId="77004416">
      <w:pPr>
        <w:ind w:firstLine="720"/>
        <w:rPr>
          <w:rFonts w:ascii="Times New Roman" w:hAnsi="Times New Roman" w:cs="Times New Roman"/>
          <w:sz w:val="24"/>
          <w:szCs w:val="24"/>
        </w:rPr>
      </w:pPr>
      <w:r w:rsidRPr="00517B2D">
        <w:rPr>
          <w:rFonts w:ascii="Times New Roman" w:hAnsi="Times New Roman" w:cs="Times New Roman"/>
          <w:sz w:val="24"/>
          <w:szCs w:val="24"/>
        </w:rPr>
        <w:t xml:space="preserve">Third, our team will segment the results into two groups – one group with the highest percentage of fully implemented control families and the other with the lowest percentage of fully implemented controls. From there, we will know which controls family need more attention to prepare the organization for the NIST SP 800-172 enhancement security controls. </w:t>
      </w:r>
    </w:p>
    <w:p w:rsidRPr="00517B2D" w:rsidR="00AB1979" w:rsidP="00AB1979" w:rsidRDefault="00AB1979" w14:paraId="3EC53F3F" w14:textId="3D24B2E8">
      <w:pPr>
        <w:rPr>
          <w:rFonts w:ascii="Times New Roman" w:hAnsi="Times New Roman" w:cs="Times New Roman"/>
          <w:b/>
          <w:bCs/>
          <w:sz w:val="24"/>
          <w:szCs w:val="24"/>
        </w:rPr>
      </w:pPr>
      <w:r w:rsidRPr="00517B2D">
        <w:rPr>
          <w:rFonts w:ascii="Times New Roman" w:hAnsi="Times New Roman" w:cs="Times New Roman"/>
          <w:b/>
          <w:bCs/>
          <w:sz w:val="24"/>
          <w:szCs w:val="24"/>
        </w:rPr>
        <w:t>Highest Percentage of Fully Implemented Control Families</w:t>
      </w:r>
    </w:p>
    <w:p w:rsidR="00AB1979" w:rsidP="00AB1979" w:rsidRDefault="00AB1979" w14:paraId="3018367E" w14:textId="77777777">
      <w:pPr>
        <w:keepNext/>
      </w:pPr>
      <w:r>
        <w:rPr>
          <w:noProof/>
        </w:rPr>
        <w:lastRenderedPageBreak/>
        <w:drawing>
          <wp:inline distT="0" distB="0" distL="0" distR="0" wp14:anchorId="6779134D" wp14:editId="2AE64DBC">
            <wp:extent cx="5943600" cy="290945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9" cstate="print">
                      <a:extLst>
                        <a:ext uri="{28A0092B-C50C-407E-A947-70E740481C1C}">
                          <a14:useLocalDpi xmlns:a14="http://schemas.microsoft.com/office/drawing/2010/main" val="0"/>
                        </a:ext>
                      </a:extLst>
                    </a:blip>
                    <a:srcRect b="7662"/>
                    <a:stretch/>
                  </pic:blipFill>
                  <pic:spPr bwMode="auto">
                    <a:xfrm>
                      <a:off x="0" y="0"/>
                      <a:ext cx="5943600" cy="2909455"/>
                    </a:xfrm>
                    <a:prstGeom prst="rect">
                      <a:avLst/>
                    </a:prstGeom>
                    <a:ln>
                      <a:noFill/>
                    </a:ln>
                    <a:extLst>
                      <a:ext uri="{53640926-AAD7-44D8-BBD7-CCE9431645EC}">
                        <a14:shadowObscured xmlns:a14="http://schemas.microsoft.com/office/drawing/2010/main"/>
                      </a:ext>
                    </a:extLst>
                  </pic:spPr>
                </pic:pic>
              </a:graphicData>
            </a:graphic>
          </wp:inline>
        </w:drawing>
      </w:r>
    </w:p>
    <w:p w:rsidR="00AB1979" w:rsidP="00AB1979" w:rsidRDefault="00AB1979" w14:paraId="2BEF5B1D" w14:textId="77777777">
      <w:pPr>
        <w:pStyle w:val="Caption"/>
      </w:pPr>
      <w:r>
        <w:t xml:space="preserve">Figure </w:t>
      </w:r>
      <w:r>
        <w:fldChar w:fldCharType="begin"/>
      </w:r>
      <w:r>
        <w:instrText>SEQ Figure \* ARABIC</w:instrText>
      </w:r>
      <w:r>
        <w:fldChar w:fldCharType="separate"/>
      </w:r>
      <w:r>
        <w:rPr>
          <w:noProof/>
        </w:rPr>
        <w:t>3</w:t>
      </w:r>
      <w:r>
        <w:fldChar w:fldCharType="end"/>
      </w:r>
      <w:r>
        <w:t xml:space="preserve"> Control families with highest percentage of fully implementing the controls.</w:t>
      </w:r>
    </w:p>
    <w:p w:rsidRPr="00517B2D" w:rsidR="5583BE62" w:rsidP="5583BE62" w:rsidRDefault="00AB1979" w14:paraId="33108911" w14:textId="7DC3CE97">
      <w:pPr>
        <w:ind w:firstLine="720"/>
        <w:rPr>
          <w:rFonts w:ascii="Times New Roman" w:hAnsi="Times New Roman" w:cs="Times New Roman"/>
          <w:sz w:val="24"/>
          <w:szCs w:val="24"/>
        </w:rPr>
      </w:pPr>
      <w:r w:rsidRPr="00517B2D">
        <w:rPr>
          <w:rFonts w:ascii="Times New Roman" w:hAnsi="Times New Roman" w:cs="Times New Roman"/>
          <w:sz w:val="24"/>
          <w:szCs w:val="24"/>
        </w:rPr>
        <w:t xml:space="preserve">According to the graph above, three controls families out of the fourteen have the highest percentage of fully implemented controls. Since this is the enhancement controls from the existing CMMC level 2, we can assume that the client’s organization </w:t>
      </w:r>
      <w:r w:rsidRPr="00517B2D" w:rsidR="185A48F4">
        <w:rPr>
          <w:rFonts w:ascii="Times New Roman" w:hAnsi="Times New Roman" w:cs="Times New Roman"/>
          <w:sz w:val="24"/>
          <w:szCs w:val="24"/>
        </w:rPr>
        <w:t>is</w:t>
      </w:r>
      <w:r w:rsidRPr="00517B2D">
        <w:rPr>
          <w:rFonts w:ascii="Times New Roman" w:hAnsi="Times New Roman" w:cs="Times New Roman"/>
          <w:sz w:val="24"/>
          <w:szCs w:val="24"/>
        </w:rPr>
        <w:t xml:space="preserve"> in good standing with these three controls, Awareness and Training, Personnel Security, and Configuration Management. </w:t>
      </w:r>
    </w:p>
    <w:p w:rsidRPr="00BE7758" w:rsidR="00AB1979" w:rsidP="00AB1979" w:rsidRDefault="00AB1979" w14:paraId="0A7B7642" w14:textId="50B4EA54">
      <w:pPr>
        <w:rPr>
          <w:rFonts w:ascii="Times New Roman" w:hAnsi="Times New Roman" w:cs="Times New Roman"/>
          <w:b/>
          <w:bCs/>
          <w:sz w:val="24"/>
          <w:szCs w:val="24"/>
        </w:rPr>
      </w:pPr>
      <w:r w:rsidRPr="00517B2D">
        <w:rPr>
          <w:rFonts w:ascii="Times New Roman" w:hAnsi="Times New Roman" w:cs="Times New Roman"/>
          <w:b/>
          <w:bCs/>
          <w:sz w:val="24"/>
          <w:szCs w:val="24"/>
        </w:rPr>
        <w:t>Lowest Percentage of Fully Implemented Control Families</w:t>
      </w:r>
    </w:p>
    <w:p w:rsidR="00AB1979" w:rsidP="00AB1979" w:rsidRDefault="00AB1979" w14:paraId="3D74717B" w14:textId="77777777">
      <w:pPr>
        <w:keepNext/>
      </w:pPr>
      <w:r>
        <w:rPr>
          <w:noProof/>
        </w:rPr>
        <w:drawing>
          <wp:inline distT="0" distB="0" distL="0" distR="0" wp14:anchorId="6040FA30" wp14:editId="37CAFBEC">
            <wp:extent cx="5942553" cy="2844800"/>
            <wp:effectExtent l="0" t="0" r="127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10" cstate="print">
                      <a:extLst>
                        <a:ext uri="{28A0092B-C50C-407E-A947-70E740481C1C}">
                          <a14:useLocalDpi xmlns:a14="http://schemas.microsoft.com/office/drawing/2010/main" val="0"/>
                        </a:ext>
                      </a:extLst>
                    </a:blip>
                    <a:srcRect t="7522" b="3362"/>
                    <a:stretch/>
                  </pic:blipFill>
                  <pic:spPr bwMode="auto">
                    <a:xfrm>
                      <a:off x="0" y="0"/>
                      <a:ext cx="5943600" cy="2845301"/>
                    </a:xfrm>
                    <a:prstGeom prst="rect">
                      <a:avLst/>
                    </a:prstGeom>
                    <a:ln>
                      <a:noFill/>
                    </a:ln>
                    <a:extLst>
                      <a:ext uri="{53640926-AAD7-44D8-BBD7-CCE9431645EC}">
                        <a14:shadowObscured xmlns:a14="http://schemas.microsoft.com/office/drawing/2010/main"/>
                      </a:ext>
                    </a:extLst>
                  </pic:spPr>
                </pic:pic>
              </a:graphicData>
            </a:graphic>
          </wp:inline>
        </w:drawing>
      </w:r>
    </w:p>
    <w:p w:rsidR="00AB1979" w:rsidP="00AB1979" w:rsidRDefault="00AB1979" w14:paraId="37325BAB" w14:textId="77777777">
      <w:pPr>
        <w:pStyle w:val="Caption"/>
      </w:pPr>
      <w:r>
        <w:t xml:space="preserve">Figure </w:t>
      </w:r>
      <w:r>
        <w:fldChar w:fldCharType="begin"/>
      </w:r>
      <w:r>
        <w:instrText>SEQ Figure \* ARABIC</w:instrText>
      </w:r>
      <w:r>
        <w:fldChar w:fldCharType="separate"/>
      </w:r>
      <w:r>
        <w:rPr>
          <w:noProof/>
        </w:rPr>
        <w:t>4</w:t>
      </w:r>
      <w:r>
        <w:fldChar w:fldCharType="end"/>
      </w:r>
      <w:r>
        <w:t xml:space="preserve"> Lowest Percentage of Control Implementation Control Families</w:t>
      </w:r>
    </w:p>
    <w:p w:rsidRPr="00517B2D" w:rsidR="00AB1979" w:rsidP="5583BE62" w:rsidRDefault="00AB1979" w14:paraId="15058C1F" w14:textId="395DAAAA">
      <w:pPr>
        <w:ind w:firstLine="720"/>
        <w:rPr>
          <w:rFonts w:ascii="Times New Roman" w:hAnsi="Times New Roman" w:cs="Times New Roman"/>
          <w:sz w:val="24"/>
          <w:szCs w:val="24"/>
        </w:rPr>
      </w:pPr>
      <w:r w:rsidRPr="00517B2D">
        <w:rPr>
          <w:rFonts w:ascii="Times New Roman" w:hAnsi="Times New Roman" w:cs="Times New Roman"/>
          <w:sz w:val="24"/>
          <w:szCs w:val="24"/>
        </w:rPr>
        <w:t xml:space="preserve">From the overall results of our </w:t>
      </w:r>
      <w:r w:rsidRPr="00517B2D" w:rsidR="1854133E">
        <w:rPr>
          <w:rFonts w:ascii="Times New Roman" w:hAnsi="Times New Roman" w:cs="Times New Roman"/>
          <w:sz w:val="24"/>
          <w:szCs w:val="24"/>
        </w:rPr>
        <w:t>finding</w:t>
      </w:r>
      <w:r w:rsidR="00134F69">
        <w:rPr>
          <w:rFonts w:ascii="Times New Roman" w:hAnsi="Times New Roman" w:cs="Times New Roman"/>
          <w:sz w:val="24"/>
          <w:szCs w:val="24"/>
        </w:rPr>
        <w:t>s</w:t>
      </w:r>
      <w:r w:rsidRPr="00517B2D">
        <w:rPr>
          <w:rFonts w:ascii="Times New Roman" w:hAnsi="Times New Roman" w:cs="Times New Roman"/>
          <w:sz w:val="24"/>
          <w:szCs w:val="24"/>
        </w:rPr>
        <w:t xml:space="preserve"> stated in the above bar chart, four controls family have the lowest percentage of fully implanted the controls from the enhancement security </w:t>
      </w:r>
      <w:r w:rsidRPr="00517B2D">
        <w:rPr>
          <w:rFonts w:ascii="Times New Roman" w:hAnsi="Times New Roman" w:cs="Times New Roman"/>
          <w:sz w:val="24"/>
          <w:szCs w:val="24"/>
        </w:rPr>
        <w:lastRenderedPageBreak/>
        <w:t xml:space="preserve">questions. These four controls are – Incident response, Security Assessment, Risk Assessment, and System and Information Integrity. Among the four controls, two controls families, Incident Response and Security Assessment, have not begun </w:t>
      </w:r>
      <w:r w:rsidR="00134F69">
        <w:rPr>
          <w:rFonts w:ascii="Times New Roman" w:hAnsi="Times New Roman" w:cs="Times New Roman"/>
          <w:sz w:val="24"/>
          <w:szCs w:val="24"/>
        </w:rPr>
        <w:t xml:space="preserve">to be implemented, </w:t>
      </w:r>
      <w:r w:rsidRPr="00517B2D">
        <w:rPr>
          <w:rFonts w:ascii="Times New Roman" w:hAnsi="Times New Roman" w:cs="Times New Roman"/>
          <w:sz w:val="24"/>
          <w:szCs w:val="24"/>
        </w:rPr>
        <w:t xml:space="preserve">while the other two are either partially implemented or </w:t>
      </w:r>
      <w:r w:rsidRPr="00517B2D" w:rsidR="4BFBAF4D">
        <w:rPr>
          <w:rFonts w:ascii="Times New Roman" w:hAnsi="Times New Roman" w:cs="Times New Roman"/>
          <w:sz w:val="24"/>
          <w:szCs w:val="24"/>
        </w:rPr>
        <w:t>are being</w:t>
      </w:r>
      <w:r w:rsidRPr="00517B2D">
        <w:rPr>
          <w:rFonts w:ascii="Times New Roman" w:hAnsi="Times New Roman" w:cs="Times New Roman"/>
          <w:sz w:val="24"/>
          <w:szCs w:val="24"/>
        </w:rPr>
        <w:t xml:space="preserve"> implemented. Overall, we can conclude that these four control families are the ones that stand out and need more attention from the client’s organization. </w:t>
      </w:r>
    </w:p>
    <w:p w:rsidRPr="00517B2D" w:rsidR="00ED606B" w:rsidP="00517B2D" w:rsidRDefault="6434F257" w14:paraId="1743B03B" w14:textId="68DC7077">
      <w:pPr>
        <w:ind w:firstLine="720"/>
        <w:rPr>
          <w:rFonts w:ascii="Times New Roman" w:hAnsi="Times New Roman" w:cs="Times New Roman"/>
          <w:sz w:val="24"/>
          <w:szCs w:val="24"/>
        </w:rPr>
      </w:pPr>
      <w:r w:rsidRPr="20856955">
        <w:rPr>
          <w:rFonts w:ascii="Times New Roman" w:hAnsi="Times New Roman" w:cs="Times New Roman"/>
          <w:sz w:val="24"/>
          <w:szCs w:val="24"/>
        </w:rPr>
        <w:t>Finally, in summary</w:t>
      </w:r>
      <w:r w:rsidRPr="20856955" w:rsidR="049F1257">
        <w:rPr>
          <w:rFonts w:ascii="Times New Roman" w:hAnsi="Times New Roman" w:cs="Times New Roman"/>
          <w:sz w:val="24"/>
          <w:szCs w:val="24"/>
        </w:rPr>
        <w:t xml:space="preserve">, since our client’s organization is </w:t>
      </w:r>
      <w:r w:rsidRPr="20856955" w:rsidR="54B544E2">
        <w:rPr>
          <w:rFonts w:ascii="Times New Roman" w:hAnsi="Times New Roman" w:cs="Times New Roman"/>
          <w:sz w:val="24"/>
          <w:szCs w:val="24"/>
        </w:rPr>
        <w:t>currently in</w:t>
      </w:r>
      <w:r w:rsidRPr="20856955" w:rsidR="049F1257">
        <w:rPr>
          <w:rFonts w:ascii="Times New Roman" w:hAnsi="Times New Roman" w:cs="Times New Roman"/>
          <w:sz w:val="24"/>
          <w:szCs w:val="24"/>
        </w:rPr>
        <w:t xml:space="preserve"> compliance with CMMC level 2</w:t>
      </w:r>
      <w:r w:rsidRPr="20856955" w:rsidR="7E74E668">
        <w:rPr>
          <w:rFonts w:ascii="Times New Roman" w:hAnsi="Times New Roman" w:cs="Times New Roman"/>
          <w:sz w:val="24"/>
          <w:szCs w:val="24"/>
        </w:rPr>
        <w:t>,</w:t>
      </w:r>
      <w:r w:rsidRPr="20856955" w:rsidR="049F1257">
        <w:rPr>
          <w:rFonts w:ascii="Times New Roman" w:hAnsi="Times New Roman" w:cs="Times New Roman"/>
          <w:sz w:val="24"/>
          <w:szCs w:val="24"/>
        </w:rPr>
        <w:t xml:space="preserve"> which is based on NIST SP 800-171 controls framework, we can safely say that the organization </w:t>
      </w:r>
      <w:r w:rsidRPr="20856955" w:rsidR="7F2B9A44">
        <w:rPr>
          <w:rFonts w:ascii="Times New Roman" w:hAnsi="Times New Roman" w:cs="Times New Roman"/>
          <w:sz w:val="24"/>
          <w:szCs w:val="24"/>
        </w:rPr>
        <w:t>has</w:t>
      </w:r>
      <w:r w:rsidRPr="20856955" w:rsidR="049F1257">
        <w:rPr>
          <w:rFonts w:ascii="Times New Roman" w:hAnsi="Times New Roman" w:cs="Times New Roman"/>
          <w:sz w:val="24"/>
          <w:szCs w:val="24"/>
        </w:rPr>
        <w:t xml:space="preserve"> fully implemented the 110 controls that </w:t>
      </w:r>
      <w:r w:rsidRPr="20856955" w:rsidR="7E74E668">
        <w:rPr>
          <w:rFonts w:ascii="Times New Roman" w:hAnsi="Times New Roman" w:cs="Times New Roman"/>
          <w:sz w:val="24"/>
          <w:szCs w:val="24"/>
        </w:rPr>
        <w:t>are</w:t>
      </w:r>
      <w:r w:rsidRPr="20856955" w:rsidR="049F1257">
        <w:rPr>
          <w:rFonts w:ascii="Times New Roman" w:hAnsi="Times New Roman" w:cs="Times New Roman"/>
          <w:sz w:val="24"/>
          <w:szCs w:val="24"/>
        </w:rPr>
        <w:t xml:space="preserve"> </w:t>
      </w:r>
      <w:r w:rsidRPr="20856955" w:rsidR="19622A79">
        <w:rPr>
          <w:rFonts w:ascii="Times New Roman" w:hAnsi="Times New Roman" w:cs="Times New Roman"/>
          <w:sz w:val="24"/>
          <w:szCs w:val="24"/>
        </w:rPr>
        <w:t>based on</w:t>
      </w:r>
      <w:r w:rsidRPr="20856955" w:rsidR="049F1257">
        <w:rPr>
          <w:rFonts w:ascii="Times New Roman" w:hAnsi="Times New Roman" w:cs="Times New Roman"/>
          <w:sz w:val="24"/>
          <w:szCs w:val="24"/>
        </w:rPr>
        <w:t xml:space="preserve"> NIST SP 800-171. Our report is based on the enhancement</w:t>
      </w:r>
      <w:r w:rsidRPr="20856955" w:rsidR="42D1CA63">
        <w:rPr>
          <w:rFonts w:ascii="Times New Roman" w:hAnsi="Times New Roman" w:cs="Times New Roman"/>
          <w:sz w:val="24"/>
          <w:szCs w:val="24"/>
        </w:rPr>
        <w:t xml:space="preserve">s </w:t>
      </w:r>
      <w:r w:rsidRPr="20856955" w:rsidR="049F1257">
        <w:rPr>
          <w:rFonts w:ascii="Times New Roman" w:hAnsi="Times New Roman" w:cs="Times New Roman"/>
          <w:sz w:val="24"/>
          <w:szCs w:val="24"/>
        </w:rPr>
        <w:t xml:space="preserve">established by NIST </w:t>
      </w:r>
      <w:r w:rsidRPr="20856955" w:rsidR="42D1CA63">
        <w:rPr>
          <w:rFonts w:ascii="Times New Roman" w:hAnsi="Times New Roman" w:cs="Times New Roman"/>
          <w:sz w:val="24"/>
          <w:szCs w:val="24"/>
        </w:rPr>
        <w:t>in</w:t>
      </w:r>
      <w:r w:rsidRPr="20856955" w:rsidR="049F1257">
        <w:rPr>
          <w:rFonts w:ascii="Times New Roman" w:hAnsi="Times New Roman" w:cs="Times New Roman"/>
          <w:sz w:val="24"/>
          <w:szCs w:val="24"/>
        </w:rPr>
        <w:t xml:space="preserve"> NIST SP 800-171</w:t>
      </w:r>
      <w:r w:rsidRPr="20856955" w:rsidR="7E74E668">
        <w:rPr>
          <w:rFonts w:ascii="Times New Roman" w:hAnsi="Times New Roman" w:cs="Times New Roman"/>
          <w:sz w:val="24"/>
          <w:szCs w:val="24"/>
        </w:rPr>
        <w:t xml:space="preserve">, </w:t>
      </w:r>
      <w:r w:rsidRPr="20856955" w:rsidR="049F1257">
        <w:rPr>
          <w:rFonts w:ascii="Times New Roman" w:hAnsi="Times New Roman" w:cs="Times New Roman"/>
          <w:sz w:val="24"/>
          <w:szCs w:val="24"/>
        </w:rPr>
        <w:t xml:space="preserve">which </w:t>
      </w:r>
      <w:r w:rsidRPr="20856955" w:rsidR="7E74E668">
        <w:rPr>
          <w:rFonts w:ascii="Times New Roman" w:hAnsi="Times New Roman" w:cs="Times New Roman"/>
          <w:sz w:val="24"/>
          <w:szCs w:val="24"/>
        </w:rPr>
        <w:t>consists of</w:t>
      </w:r>
      <w:r w:rsidRPr="20856955" w:rsidR="049F1257">
        <w:rPr>
          <w:rFonts w:ascii="Times New Roman" w:hAnsi="Times New Roman" w:cs="Times New Roman"/>
          <w:sz w:val="24"/>
          <w:szCs w:val="24"/>
        </w:rPr>
        <w:t xml:space="preserve"> 39 controls with 14 control families. From our finding</w:t>
      </w:r>
      <w:r w:rsidRPr="20856955" w:rsidR="7E74E668">
        <w:rPr>
          <w:rFonts w:ascii="Times New Roman" w:hAnsi="Times New Roman" w:cs="Times New Roman"/>
          <w:sz w:val="24"/>
          <w:szCs w:val="24"/>
        </w:rPr>
        <w:t>s</w:t>
      </w:r>
      <w:r w:rsidRPr="20856955" w:rsidR="049F1257">
        <w:rPr>
          <w:rFonts w:ascii="Times New Roman" w:hAnsi="Times New Roman" w:cs="Times New Roman"/>
          <w:sz w:val="24"/>
          <w:szCs w:val="24"/>
        </w:rPr>
        <w:t xml:space="preserve">, we can conclude that our client’s organization is </w:t>
      </w:r>
      <w:r w:rsidRPr="20856955" w:rsidR="37971004">
        <w:rPr>
          <w:rFonts w:ascii="Times New Roman" w:hAnsi="Times New Roman" w:cs="Times New Roman"/>
          <w:sz w:val="24"/>
          <w:szCs w:val="24"/>
        </w:rPr>
        <w:t>partially in</w:t>
      </w:r>
      <w:r w:rsidRPr="20856955" w:rsidR="049F1257">
        <w:rPr>
          <w:rFonts w:ascii="Times New Roman" w:hAnsi="Times New Roman" w:cs="Times New Roman"/>
          <w:sz w:val="24"/>
          <w:szCs w:val="24"/>
        </w:rPr>
        <w:t xml:space="preserve"> compliance with the enhancement controls. There are s</w:t>
      </w:r>
      <w:r w:rsidRPr="20856955" w:rsidR="1C788AD2">
        <w:rPr>
          <w:rFonts w:ascii="Times New Roman" w:hAnsi="Times New Roman" w:cs="Times New Roman"/>
          <w:sz w:val="24"/>
          <w:szCs w:val="24"/>
        </w:rPr>
        <w:t xml:space="preserve">ix </w:t>
      </w:r>
      <w:r w:rsidRPr="20856955" w:rsidR="049F1257">
        <w:rPr>
          <w:rFonts w:ascii="Times New Roman" w:hAnsi="Times New Roman" w:cs="Times New Roman"/>
          <w:sz w:val="24"/>
          <w:szCs w:val="24"/>
        </w:rPr>
        <w:t xml:space="preserve">controls </w:t>
      </w:r>
      <w:r w:rsidRPr="20856955" w:rsidR="29CB1903">
        <w:rPr>
          <w:rFonts w:ascii="Times New Roman" w:hAnsi="Times New Roman" w:cs="Times New Roman"/>
          <w:sz w:val="24"/>
          <w:szCs w:val="24"/>
        </w:rPr>
        <w:t>families</w:t>
      </w:r>
      <w:r w:rsidRPr="20856955" w:rsidR="049F1257">
        <w:rPr>
          <w:rFonts w:ascii="Times New Roman" w:hAnsi="Times New Roman" w:cs="Times New Roman"/>
          <w:sz w:val="24"/>
          <w:szCs w:val="24"/>
        </w:rPr>
        <w:t xml:space="preserve"> </w:t>
      </w:r>
      <w:r w:rsidRPr="20856955" w:rsidR="5B10A3D1">
        <w:rPr>
          <w:rFonts w:ascii="Times New Roman" w:hAnsi="Times New Roman" w:cs="Times New Roman"/>
          <w:sz w:val="24"/>
          <w:szCs w:val="24"/>
        </w:rPr>
        <w:t xml:space="preserve">in </w:t>
      </w:r>
      <w:r w:rsidRPr="20856955" w:rsidR="049F1257">
        <w:rPr>
          <w:rFonts w:ascii="Times New Roman" w:hAnsi="Times New Roman" w:cs="Times New Roman"/>
          <w:sz w:val="24"/>
          <w:szCs w:val="24"/>
        </w:rPr>
        <w:t>which the organization is either full</w:t>
      </w:r>
      <w:r w:rsidRPr="20856955" w:rsidR="0E2858B3">
        <w:rPr>
          <w:rFonts w:ascii="Times New Roman" w:hAnsi="Times New Roman" w:cs="Times New Roman"/>
          <w:sz w:val="24"/>
          <w:szCs w:val="24"/>
        </w:rPr>
        <w:t>y</w:t>
      </w:r>
      <w:r w:rsidRPr="20856955" w:rsidR="049F1257">
        <w:rPr>
          <w:rFonts w:ascii="Times New Roman" w:hAnsi="Times New Roman" w:cs="Times New Roman"/>
          <w:sz w:val="24"/>
          <w:szCs w:val="24"/>
        </w:rPr>
        <w:t xml:space="preserve"> complia</w:t>
      </w:r>
      <w:r w:rsidRPr="20856955" w:rsidR="59F89F8A">
        <w:rPr>
          <w:rFonts w:ascii="Times New Roman" w:hAnsi="Times New Roman" w:cs="Times New Roman"/>
          <w:sz w:val="24"/>
          <w:szCs w:val="24"/>
        </w:rPr>
        <w:t>nt</w:t>
      </w:r>
      <w:r w:rsidRPr="20856955" w:rsidR="049F1257">
        <w:rPr>
          <w:rFonts w:ascii="Times New Roman" w:hAnsi="Times New Roman" w:cs="Times New Roman"/>
          <w:sz w:val="24"/>
          <w:szCs w:val="24"/>
        </w:rPr>
        <w:t xml:space="preserve"> or previously </w:t>
      </w:r>
      <w:r w:rsidRPr="20856955" w:rsidR="59F89F8A">
        <w:rPr>
          <w:rFonts w:ascii="Times New Roman" w:hAnsi="Times New Roman" w:cs="Times New Roman"/>
          <w:sz w:val="24"/>
          <w:szCs w:val="24"/>
        </w:rPr>
        <w:t xml:space="preserve">in </w:t>
      </w:r>
      <w:r w:rsidRPr="20856955" w:rsidR="049F1257">
        <w:rPr>
          <w:rFonts w:ascii="Times New Roman" w:hAnsi="Times New Roman" w:cs="Times New Roman"/>
          <w:sz w:val="24"/>
          <w:szCs w:val="24"/>
        </w:rPr>
        <w:t xml:space="preserve">compliance. The rest of the eight control families </w:t>
      </w:r>
      <w:r w:rsidRPr="20856955" w:rsidR="7EC8FE0F">
        <w:rPr>
          <w:rFonts w:ascii="Times New Roman" w:hAnsi="Times New Roman" w:cs="Times New Roman"/>
          <w:sz w:val="24"/>
          <w:szCs w:val="24"/>
        </w:rPr>
        <w:t>have</w:t>
      </w:r>
      <w:r w:rsidRPr="20856955" w:rsidR="5B10A3D1">
        <w:rPr>
          <w:rFonts w:ascii="Times New Roman" w:hAnsi="Times New Roman" w:cs="Times New Roman"/>
          <w:sz w:val="24"/>
          <w:szCs w:val="24"/>
        </w:rPr>
        <w:t xml:space="preserve"> either</w:t>
      </w:r>
      <w:r w:rsidRPr="20856955" w:rsidR="7EC8FE0F">
        <w:rPr>
          <w:rFonts w:ascii="Times New Roman" w:hAnsi="Times New Roman" w:cs="Times New Roman"/>
          <w:sz w:val="24"/>
          <w:szCs w:val="24"/>
        </w:rPr>
        <w:t xml:space="preserve"> </w:t>
      </w:r>
      <w:r w:rsidRPr="20856955" w:rsidR="049F1257">
        <w:rPr>
          <w:rFonts w:ascii="Times New Roman" w:hAnsi="Times New Roman" w:cs="Times New Roman"/>
          <w:sz w:val="24"/>
          <w:szCs w:val="24"/>
        </w:rPr>
        <w:t>not begun</w:t>
      </w:r>
      <w:r w:rsidRPr="20856955" w:rsidR="7EC8FE0F">
        <w:rPr>
          <w:rFonts w:ascii="Times New Roman" w:hAnsi="Times New Roman" w:cs="Times New Roman"/>
          <w:sz w:val="24"/>
          <w:szCs w:val="24"/>
        </w:rPr>
        <w:t xml:space="preserve"> to be implemented</w:t>
      </w:r>
      <w:r w:rsidRPr="20856955" w:rsidR="049F1257">
        <w:rPr>
          <w:rFonts w:ascii="Times New Roman" w:hAnsi="Times New Roman" w:cs="Times New Roman"/>
          <w:sz w:val="24"/>
          <w:szCs w:val="24"/>
        </w:rPr>
        <w:t xml:space="preserve"> or</w:t>
      </w:r>
      <w:r w:rsidRPr="20856955" w:rsidR="5B10A3D1">
        <w:rPr>
          <w:rFonts w:ascii="Times New Roman" w:hAnsi="Times New Roman" w:cs="Times New Roman"/>
          <w:sz w:val="24"/>
          <w:szCs w:val="24"/>
        </w:rPr>
        <w:t xml:space="preserve"> have been</w:t>
      </w:r>
      <w:r w:rsidRPr="20856955" w:rsidR="049F1257">
        <w:rPr>
          <w:rFonts w:ascii="Times New Roman" w:hAnsi="Times New Roman" w:cs="Times New Roman"/>
          <w:sz w:val="24"/>
          <w:szCs w:val="24"/>
        </w:rPr>
        <w:t xml:space="preserve"> partially </w:t>
      </w:r>
      <w:r w:rsidRPr="20856955" w:rsidR="5B10A3D1">
        <w:rPr>
          <w:rFonts w:ascii="Times New Roman" w:hAnsi="Times New Roman" w:cs="Times New Roman"/>
          <w:sz w:val="24"/>
          <w:szCs w:val="24"/>
        </w:rPr>
        <w:t>implemented</w:t>
      </w:r>
      <w:r w:rsidRPr="20856955" w:rsidR="049F1257">
        <w:rPr>
          <w:rFonts w:ascii="Times New Roman" w:hAnsi="Times New Roman" w:cs="Times New Roman"/>
          <w:sz w:val="24"/>
          <w:szCs w:val="24"/>
        </w:rPr>
        <w:t>. Ou</w:t>
      </w:r>
      <w:r w:rsidRPr="20856955" w:rsidR="376904F9">
        <w:rPr>
          <w:rFonts w:ascii="Times New Roman" w:hAnsi="Times New Roman" w:cs="Times New Roman"/>
          <w:sz w:val="24"/>
          <w:szCs w:val="24"/>
        </w:rPr>
        <w:t>t</w:t>
      </w:r>
      <w:r w:rsidRPr="20856955" w:rsidR="049F1257">
        <w:rPr>
          <w:rFonts w:ascii="Times New Roman" w:hAnsi="Times New Roman" w:cs="Times New Roman"/>
          <w:sz w:val="24"/>
          <w:szCs w:val="24"/>
        </w:rPr>
        <w:t xml:space="preserve"> of those eight control families, four control families, which are Incident response, Security Assessment, Risk Assessment, and System and Information Integrity, need priority attention to </w:t>
      </w:r>
      <w:r w:rsidRPr="20856955" w:rsidR="5B10A3D1">
        <w:rPr>
          <w:rFonts w:ascii="Times New Roman" w:hAnsi="Times New Roman" w:cs="Times New Roman"/>
          <w:sz w:val="24"/>
          <w:szCs w:val="24"/>
        </w:rPr>
        <w:t xml:space="preserve">better </w:t>
      </w:r>
      <w:r w:rsidRPr="20856955" w:rsidR="049F1257">
        <w:rPr>
          <w:rFonts w:ascii="Times New Roman" w:hAnsi="Times New Roman" w:cs="Times New Roman"/>
          <w:sz w:val="24"/>
          <w:szCs w:val="24"/>
        </w:rPr>
        <w:t xml:space="preserve">prepare the organization to be ready for CMMC compliance Level 3. </w:t>
      </w:r>
    </w:p>
    <w:p w:rsidR="000A33DF" w:rsidP="000A33DF" w:rsidRDefault="14F5D2AB" w14:paraId="7FB591A3" w14:textId="5ED47D47" w14:noSpellErr="1">
      <w:pPr>
        <w:pStyle w:val="Heading1"/>
      </w:pPr>
      <w:bookmarkStart w:name="_Toc132815906" w:id="8"/>
      <w:bookmarkStart w:name="_Toc1308840809" w:id="1741418167"/>
      <w:r w:rsidR="14F5D2AB">
        <w:rPr/>
        <w:t>Recommendations</w:t>
      </w:r>
      <w:bookmarkEnd w:id="8"/>
      <w:bookmarkEnd w:id="1741418167"/>
    </w:p>
    <w:p w:rsidRPr="00082C5B" w:rsidR="00082C5B" w:rsidP="00082C5B" w:rsidRDefault="6977C378" w14:paraId="7D83FF45" w14:textId="4D38C189" w14:noSpellErr="1">
      <w:pPr>
        <w:pStyle w:val="Heading2"/>
      </w:pPr>
      <w:bookmarkStart w:name="_Toc132815907" w:id="10"/>
      <w:bookmarkStart w:name="_Toc560898322" w:id="1656160584"/>
      <w:r w:rsidR="6977C378">
        <w:rPr/>
        <w:t>Not Begun</w:t>
      </w:r>
      <w:bookmarkEnd w:id="10"/>
      <w:bookmarkEnd w:id="1656160584"/>
    </w:p>
    <w:p w:rsidR="00480EB1" w:rsidP="00C41736" w:rsidRDefault="00480EB1" w14:paraId="2405347A" w14:textId="2AC0AA11">
      <w:pPr>
        <w:pStyle w:val="NoSpacing"/>
        <w:rPr>
          <w:rFonts w:ascii="Times New Roman" w:hAnsi="Times New Roman" w:cs="Times New Roman"/>
          <w:sz w:val="24"/>
          <w:szCs w:val="24"/>
        </w:rPr>
      </w:pPr>
      <w:r w:rsidRPr="00480EB1">
        <w:rPr>
          <w:rFonts w:ascii="Times New Roman" w:hAnsi="Times New Roman" w:cs="Times New Roman"/>
          <w:sz w:val="24"/>
          <w:szCs w:val="24"/>
        </w:rPr>
        <w:t xml:space="preserve">1. </w:t>
      </w:r>
      <w:r w:rsidRPr="00480EB1">
        <w:rPr>
          <w:rFonts w:ascii="Times New Roman" w:hAnsi="Times New Roman" w:cs="Times New Roman"/>
          <w:b/>
          <w:bCs/>
          <w:sz w:val="24"/>
          <w:szCs w:val="24"/>
        </w:rPr>
        <w:t>Family:</w:t>
      </w:r>
      <w:r w:rsidRPr="00480EB1">
        <w:rPr>
          <w:rFonts w:ascii="Times New Roman" w:hAnsi="Times New Roman" w:cs="Times New Roman"/>
          <w:sz w:val="24"/>
          <w:szCs w:val="24"/>
        </w:rPr>
        <w:t xml:space="preserve"> Access Control</w:t>
      </w:r>
      <w:r w:rsidRPr="00480EB1">
        <w:rPr>
          <w:rFonts w:ascii="Times New Roman" w:hAnsi="Times New Roman" w:cs="Times New Roman"/>
          <w:sz w:val="24"/>
          <w:szCs w:val="24"/>
        </w:rPr>
        <w:br/>
      </w:r>
      <w:r w:rsidRPr="00480EB1">
        <w:rPr>
          <w:rFonts w:ascii="Times New Roman" w:hAnsi="Times New Roman" w:cs="Times New Roman"/>
          <w:b/>
          <w:bCs/>
          <w:sz w:val="24"/>
          <w:szCs w:val="24"/>
        </w:rPr>
        <w:t>Enhanced Security Requirements:</w:t>
      </w:r>
      <w:r w:rsidRPr="00480EB1">
        <w:rPr>
          <w:rFonts w:ascii="Times New Roman" w:hAnsi="Times New Roman" w:cs="Times New Roman"/>
          <w:sz w:val="24"/>
          <w:szCs w:val="24"/>
        </w:rPr>
        <w:t xml:space="preserve"> "Employ dual authorization to execute critical or sensitive system and organizational operations."</w:t>
      </w:r>
      <w:r w:rsidRPr="00480EB1">
        <w:rPr>
          <w:rFonts w:ascii="Times New Roman" w:hAnsi="Times New Roman" w:cs="Times New Roman"/>
          <w:sz w:val="24"/>
          <w:szCs w:val="24"/>
        </w:rP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r w:rsidRPr="00480EB1">
        <w:rPr>
          <w:rFonts w:ascii="Times New Roman" w:hAnsi="Times New Roman" w:cs="Times New Roman"/>
          <w:sz w:val="24"/>
          <w:szCs w:val="24"/>
        </w:rPr>
        <w:br/>
      </w:r>
      <w:r w:rsidRPr="00480EB1">
        <w:rPr>
          <w:rFonts w:ascii="Times New Roman" w:hAnsi="Times New Roman" w:cs="Times New Roman"/>
          <w:b/>
          <w:bCs/>
          <w:sz w:val="24"/>
          <w:szCs w:val="24"/>
        </w:rPr>
        <w:t>Recommendation:</w:t>
      </w:r>
      <w:r w:rsidRPr="00480EB1">
        <w:rPr>
          <w:rFonts w:ascii="Times New Roman" w:hAnsi="Times New Roman" w:cs="Times New Roman"/>
          <w:color w:val="374151"/>
          <w:sz w:val="24"/>
          <w:szCs w:val="24"/>
          <w:shd w:val="clear" w:color="auto" w:fill="F7F7F8"/>
        </w:rPr>
        <w:t xml:space="preserve"> </w:t>
      </w:r>
      <w:r w:rsidRPr="00480EB1">
        <w:rPr>
          <w:rFonts w:ascii="Times New Roman" w:hAnsi="Times New Roman" w:cs="Times New Roman"/>
          <w:sz w:val="24"/>
          <w:szCs w:val="24"/>
        </w:rPr>
        <w:t>To achieve compliance, the organization should establish and implement policies and procedures for dual authorization, which include defining what constitutes a critical or sensitive operation, identifying the individuals authorized to perform dual authorization, and outlining the process for executing dual authorization. The organization should also provide training to personnel on the dual authorization process and the importance of following it to maintain the security of the system and organization.</w:t>
      </w:r>
    </w:p>
    <w:p w:rsidRPr="00480EB1" w:rsidR="00A506AB" w:rsidP="00C41736" w:rsidRDefault="00A506AB" w14:paraId="6897FFD5" w14:textId="77777777">
      <w:pPr>
        <w:pStyle w:val="NoSpacing"/>
        <w:rPr>
          <w:rFonts w:ascii="Times New Roman" w:hAnsi="Times New Roman" w:cs="Times New Roman"/>
          <w:sz w:val="24"/>
          <w:szCs w:val="24"/>
        </w:rPr>
      </w:pPr>
    </w:p>
    <w:p w:rsidRPr="00480EB1" w:rsidR="00480EB1" w:rsidP="00C41736" w:rsidRDefault="00480EB1" w14:paraId="76BAE437" w14:textId="3397261F">
      <w:pPr>
        <w:pStyle w:val="NoSpacing"/>
        <w:rPr>
          <w:rFonts w:ascii="Times New Roman" w:hAnsi="Times New Roman" w:cs="Times New Roman"/>
          <w:sz w:val="24"/>
          <w:szCs w:val="24"/>
        </w:rPr>
      </w:pPr>
      <w:r w:rsidRPr="00480EB1">
        <w:rPr>
          <w:rFonts w:ascii="Times New Roman" w:hAnsi="Times New Roman" w:cs="Times New Roman"/>
          <w:sz w:val="24"/>
          <w:szCs w:val="24"/>
        </w:rPr>
        <w:t xml:space="preserve">2. </w:t>
      </w:r>
      <w:r w:rsidRPr="00480EB1">
        <w:rPr>
          <w:rFonts w:ascii="Times New Roman" w:hAnsi="Times New Roman" w:cs="Times New Roman"/>
          <w:b/>
          <w:bCs/>
          <w:sz w:val="24"/>
          <w:szCs w:val="24"/>
        </w:rPr>
        <w:t>Family:</w:t>
      </w:r>
      <w:r w:rsidRPr="00480EB1">
        <w:rPr>
          <w:rFonts w:ascii="Times New Roman" w:hAnsi="Times New Roman" w:cs="Times New Roman"/>
          <w:sz w:val="24"/>
          <w:szCs w:val="24"/>
        </w:rPr>
        <w:t xml:space="preserve"> Configuration Management</w:t>
      </w:r>
      <w:r>
        <w:br/>
      </w:r>
      <w:r w:rsidRPr="00480EB1">
        <w:rPr>
          <w:rFonts w:ascii="Times New Roman" w:hAnsi="Times New Roman" w:cs="Times New Roman"/>
          <w:b/>
          <w:bCs/>
          <w:sz w:val="24"/>
          <w:szCs w:val="24"/>
        </w:rPr>
        <w:t>Enhanced Security Requirements:</w:t>
      </w:r>
      <w:r w:rsidRPr="00480EB1">
        <w:rPr>
          <w:rFonts w:ascii="Times New Roman" w:hAnsi="Times New Roman" w:cs="Times New Roman"/>
          <w:sz w:val="24"/>
          <w:szCs w:val="24"/>
        </w:rPr>
        <w:t xml:space="preserve"> Establish and maintain an authoritative source and repository to provide a trusted source and accountability for approved and implemented system components.</w:t>
      </w:r>
      <w: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p>
    <w:p w:rsidR="00480EB1" w:rsidP="00C41736" w:rsidRDefault="00480EB1" w14:paraId="7AD1FF26" w14:textId="249479BF">
      <w:pPr>
        <w:pStyle w:val="NoSpacing"/>
        <w:rPr>
          <w:rFonts w:ascii="Times New Roman" w:hAnsi="Times New Roman" w:cs="Times New Roman"/>
          <w:sz w:val="24"/>
          <w:szCs w:val="24"/>
        </w:rPr>
      </w:pPr>
      <w:r w:rsidRPr="00480EB1">
        <w:rPr>
          <w:rFonts w:ascii="Times New Roman" w:hAnsi="Times New Roman" w:cs="Times New Roman"/>
          <w:b/>
          <w:bCs/>
          <w:sz w:val="24"/>
          <w:szCs w:val="24"/>
        </w:rPr>
        <w:t>Recommendation:</w:t>
      </w:r>
      <w:r w:rsidRPr="4A913DFD" w:rsidR="6D20E7B3">
        <w:rPr>
          <w:rFonts w:ascii="Times New Roman" w:hAnsi="Times New Roman" w:cs="Times New Roman"/>
          <w:b/>
          <w:bCs/>
          <w:sz w:val="24"/>
          <w:szCs w:val="24"/>
        </w:rPr>
        <w:t xml:space="preserve"> </w:t>
      </w:r>
      <w:r w:rsidRPr="00480EB1">
        <w:rPr>
          <w:rFonts w:ascii="Times New Roman" w:hAnsi="Times New Roman" w:cs="Times New Roman"/>
          <w:sz w:val="24"/>
          <w:szCs w:val="24"/>
        </w:rPr>
        <w:t xml:space="preserve">To better prepare for compliance with CMMC (Cybersecurity Maturity Model Certification) Level 3's enhanced security requirement for Configuration Management, the organization should establish and maintain an authoritative source and repository to provide a trusted source and accountability for approved and implemented system components. This may involve developing a documented process for component approval and implementing a secure repository to store approved components. The organization should also ensure that all personnel involved in the configuration management process are trained on the new process and are aware </w:t>
      </w:r>
      <w:r w:rsidRPr="00480EB1">
        <w:rPr>
          <w:rFonts w:ascii="Times New Roman" w:hAnsi="Times New Roman" w:cs="Times New Roman"/>
          <w:sz w:val="24"/>
          <w:szCs w:val="24"/>
        </w:rPr>
        <w:lastRenderedPageBreak/>
        <w:t>of their responsibilities to ensure compliance. Additionally, the organization should regularly review and update the repository to ensure it remains up-to-date and accurate.</w:t>
      </w:r>
    </w:p>
    <w:p w:rsidRPr="00480EB1" w:rsidR="00A506AB" w:rsidP="00C41736" w:rsidRDefault="00A506AB" w14:paraId="239F691A" w14:textId="77777777">
      <w:pPr>
        <w:pStyle w:val="NoSpacing"/>
        <w:rPr>
          <w:rFonts w:ascii="Times New Roman" w:hAnsi="Times New Roman" w:cs="Times New Roman"/>
          <w:sz w:val="24"/>
          <w:szCs w:val="24"/>
        </w:rPr>
      </w:pPr>
    </w:p>
    <w:p w:rsidRPr="00480EB1" w:rsidR="00480EB1" w:rsidP="00C41736" w:rsidRDefault="00480EB1" w14:paraId="653647AB" w14:textId="2346BCAE">
      <w:pPr>
        <w:pStyle w:val="NoSpacing"/>
        <w:rPr>
          <w:rFonts w:ascii="Times New Roman" w:hAnsi="Times New Roman" w:cs="Times New Roman"/>
          <w:sz w:val="24"/>
          <w:szCs w:val="24"/>
        </w:rPr>
      </w:pPr>
      <w:r w:rsidRPr="00480EB1">
        <w:rPr>
          <w:rFonts w:ascii="Times New Roman" w:hAnsi="Times New Roman" w:cs="Times New Roman"/>
          <w:sz w:val="24"/>
          <w:szCs w:val="24"/>
        </w:rPr>
        <w:t xml:space="preserve">3. </w:t>
      </w:r>
      <w:r w:rsidRPr="00480EB1">
        <w:rPr>
          <w:rFonts w:ascii="Times New Roman" w:hAnsi="Times New Roman" w:cs="Times New Roman"/>
          <w:b/>
          <w:bCs/>
          <w:sz w:val="24"/>
          <w:szCs w:val="24"/>
        </w:rPr>
        <w:t>Family:</w:t>
      </w:r>
      <w:r w:rsidRPr="00480EB1">
        <w:rPr>
          <w:rFonts w:ascii="Times New Roman" w:hAnsi="Times New Roman" w:cs="Times New Roman"/>
          <w:sz w:val="24"/>
          <w:szCs w:val="24"/>
        </w:rPr>
        <w:t xml:space="preserve"> Incident Response</w:t>
      </w:r>
      <w:r w:rsidRPr="00480EB1">
        <w:rPr>
          <w:rFonts w:ascii="Times New Roman" w:hAnsi="Times New Roman" w:cs="Times New Roman"/>
          <w:sz w:val="24"/>
          <w:szCs w:val="24"/>
        </w:rPr>
        <w:br/>
      </w:r>
      <w:r w:rsidRPr="00480EB1">
        <w:rPr>
          <w:rFonts w:ascii="Times New Roman" w:hAnsi="Times New Roman" w:cs="Times New Roman"/>
          <w:b/>
          <w:bCs/>
          <w:sz w:val="24"/>
          <w:szCs w:val="24"/>
        </w:rPr>
        <w:t>Enhanced Security Requirements:</w:t>
      </w:r>
      <w:r w:rsidRPr="00480EB1">
        <w:rPr>
          <w:rFonts w:ascii="Times New Roman" w:hAnsi="Times New Roman" w:cs="Times New Roman"/>
          <w:sz w:val="24"/>
          <w:szCs w:val="24"/>
        </w:rPr>
        <w:t xml:space="preserve"> Establish and maintain a security operations </w:t>
      </w:r>
      <w:r w:rsidR="008A5438">
        <w:rPr>
          <w:rFonts w:ascii="Times New Roman" w:hAnsi="Times New Roman" w:cs="Times New Roman"/>
          <w:sz w:val="24"/>
          <w:szCs w:val="24"/>
        </w:rPr>
        <w:t>center</w:t>
      </w:r>
      <w:r w:rsidRPr="00480EB1">
        <w:rPr>
          <w:rFonts w:ascii="Times New Roman" w:hAnsi="Times New Roman" w:cs="Times New Roman"/>
          <w:sz w:val="24"/>
          <w:szCs w:val="24"/>
        </w:rPr>
        <w:t xml:space="preserve"> capability that operates [Assignment: organization-defined </w:t>
      </w:r>
      <w:proofErr w:type="gramStart"/>
      <w:r w:rsidRPr="00480EB1">
        <w:rPr>
          <w:rFonts w:ascii="Times New Roman" w:hAnsi="Times New Roman" w:cs="Times New Roman"/>
          <w:sz w:val="24"/>
          <w:szCs w:val="24"/>
        </w:rPr>
        <w:t>time period</w:t>
      </w:r>
      <w:proofErr w:type="gramEnd"/>
      <w:r w:rsidRPr="00480EB1">
        <w:rPr>
          <w:rFonts w:ascii="Times New Roman" w:hAnsi="Times New Roman" w:cs="Times New Roman"/>
          <w:sz w:val="24"/>
          <w:szCs w:val="24"/>
        </w:rPr>
        <w:t>].</w:t>
      </w:r>
      <w:r w:rsidRPr="00480EB1">
        <w:rPr>
          <w:rFonts w:ascii="Times New Roman" w:hAnsi="Times New Roman" w:cs="Times New Roman"/>
          <w:sz w:val="24"/>
          <w:szCs w:val="24"/>
        </w:rP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p>
    <w:p w:rsidR="00480EB1" w:rsidP="00C41736" w:rsidRDefault="00480EB1" w14:paraId="6E68567E" w14:textId="6510541A">
      <w:pPr>
        <w:pStyle w:val="NoSpacing"/>
        <w:rPr>
          <w:rFonts w:ascii="Times New Roman" w:hAnsi="Times New Roman" w:cs="Times New Roman"/>
          <w:sz w:val="24"/>
          <w:szCs w:val="24"/>
        </w:rPr>
      </w:pPr>
      <w:r w:rsidRPr="00480EB1">
        <w:rPr>
          <w:rFonts w:ascii="Times New Roman" w:hAnsi="Times New Roman" w:cs="Times New Roman"/>
          <w:b/>
          <w:bCs/>
          <w:sz w:val="24"/>
          <w:szCs w:val="24"/>
        </w:rPr>
        <w:t>Recommendation:</w:t>
      </w:r>
      <w:r w:rsidR="00082C5B">
        <w:rPr>
          <w:rFonts w:ascii="Times New Roman" w:hAnsi="Times New Roman" w:cs="Times New Roman"/>
          <w:sz w:val="24"/>
          <w:szCs w:val="24"/>
        </w:rPr>
        <w:t xml:space="preserve"> </w:t>
      </w:r>
      <w:r w:rsidRPr="00480EB1">
        <w:rPr>
          <w:rFonts w:ascii="Times New Roman" w:hAnsi="Times New Roman" w:cs="Times New Roman"/>
          <w:sz w:val="24"/>
          <w:szCs w:val="24"/>
        </w:rPr>
        <w:t xml:space="preserve">It is important for the organization to define the time for the security operations </w:t>
      </w:r>
      <w:r w:rsidR="001F03C8">
        <w:rPr>
          <w:rFonts w:ascii="Times New Roman" w:hAnsi="Times New Roman" w:cs="Times New Roman"/>
          <w:sz w:val="24"/>
          <w:szCs w:val="24"/>
        </w:rPr>
        <w:t>center</w:t>
      </w:r>
      <w:r w:rsidRPr="00480EB1">
        <w:rPr>
          <w:rFonts w:ascii="Times New Roman" w:hAnsi="Times New Roman" w:cs="Times New Roman"/>
          <w:sz w:val="24"/>
          <w:szCs w:val="24"/>
        </w:rPr>
        <w:t xml:space="preserve"> capability to operate and ensure that it is maintained and operational during that time. The security operations </w:t>
      </w:r>
      <w:r w:rsidR="00675D61">
        <w:rPr>
          <w:rFonts w:ascii="Times New Roman" w:hAnsi="Times New Roman" w:cs="Times New Roman"/>
          <w:sz w:val="24"/>
          <w:szCs w:val="24"/>
        </w:rPr>
        <w:t>center</w:t>
      </w:r>
      <w:r w:rsidRPr="00480EB1">
        <w:rPr>
          <w:rFonts w:ascii="Times New Roman" w:hAnsi="Times New Roman" w:cs="Times New Roman"/>
          <w:sz w:val="24"/>
          <w:szCs w:val="24"/>
        </w:rPr>
        <w:t xml:space="preserve"> should be equipped to detect, analyse, and respond to security incidents and have appropriate resources and tools available. It is recommended that the organization regularly test and evaluate the effectiveness of their security operations </w:t>
      </w:r>
      <w:r w:rsidR="00E81915">
        <w:rPr>
          <w:rFonts w:ascii="Times New Roman" w:hAnsi="Times New Roman" w:cs="Times New Roman"/>
          <w:sz w:val="24"/>
          <w:szCs w:val="24"/>
        </w:rPr>
        <w:t>center</w:t>
      </w:r>
      <w:r w:rsidRPr="00480EB1">
        <w:rPr>
          <w:rFonts w:ascii="Times New Roman" w:hAnsi="Times New Roman" w:cs="Times New Roman"/>
          <w:sz w:val="24"/>
          <w:szCs w:val="24"/>
        </w:rPr>
        <w:t xml:space="preserve"> capability to ensure that it is functioning as intended.</w:t>
      </w:r>
    </w:p>
    <w:p w:rsidRPr="00480EB1" w:rsidR="00A506AB" w:rsidP="00C41736" w:rsidRDefault="00A506AB" w14:paraId="3A76B9D2" w14:textId="77777777">
      <w:pPr>
        <w:pStyle w:val="NoSpacing"/>
        <w:rPr>
          <w:rFonts w:ascii="Times New Roman" w:hAnsi="Times New Roman" w:cs="Times New Roman"/>
          <w:sz w:val="24"/>
          <w:szCs w:val="24"/>
        </w:rPr>
      </w:pPr>
    </w:p>
    <w:p w:rsidRPr="00480EB1" w:rsidR="00480EB1" w:rsidP="00C41736" w:rsidRDefault="00480EB1" w14:paraId="33CB04C7" w14:textId="24CE6E93">
      <w:pPr>
        <w:pStyle w:val="NoSpacing"/>
        <w:rPr>
          <w:rFonts w:ascii="Times New Roman" w:hAnsi="Times New Roman" w:cs="Times New Roman"/>
          <w:sz w:val="24"/>
          <w:szCs w:val="24"/>
        </w:rPr>
      </w:pPr>
      <w:r w:rsidRPr="00480EB1">
        <w:rPr>
          <w:rFonts w:ascii="Times New Roman" w:hAnsi="Times New Roman" w:cs="Times New Roman"/>
          <w:sz w:val="24"/>
          <w:szCs w:val="24"/>
        </w:rPr>
        <w:t xml:space="preserve">4. </w:t>
      </w:r>
      <w:r w:rsidRPr="00480EB1">
        <w:rPr>
          <w:rFonts w:ascii="Times New Roman" w:hAnsi="Times New Roman" w:cs="Times New Roman"/>
          <w:b/>
          <w:bCs/>
          <w:sz w:val="24"/>
          <w:szCs w:val="24"/>
        </w:rPr>
        <w:t>Family:</w:t>
      </w:r>
      <w:r w:rsidRPr="00480EB1">
        <w:rPr>
          <w:rFonts w:ascii="Times New Roman" w:hAnsi="Times New Roman" w:cs="Times New Roman"/>
          <w:sz w:val="24"/>
          <w:szCs w:val="24"/>
        </w:rPr>
        <w:t xml:space="preserve"> Incident Response</w:t>
      </w:r>
      <w:r w:rsidRPr="00480EB1">
        <w:rPr>
          <w:rFonts w:ascii="Times New Roman" w:hAnsi="Times New Roman" w:cs="Times New Roman"/>
          <w:sz w:val="24"/>
          <w:szCs w:val="24"/>
        </w:rPr>
        <w:br/>
      </w:r>
      <w:r w:rsidRPr="00480EB1">
        <w:rPr>
          <w:rFonts w:ascii="Times New Roman" w:hAnsi="Times New Roman" w:cs="Times New Roman"/>
          <w:b/>
          <w:bCs/>
          <w:sz w:val="24"/>
          <w:szCs w:val="24"/>
        </w:rPr>
        <w:t>Enhanced Security Requirements:</w:t>
      </w:r>
      <w:r w:rsidRPr="00480EB1">
        <w:rPr>
          <w:rFonts w:ascii="Times New Roman" w:hAnsi="Times New Roman" w:cs="Times New Roman"/>
          <w:sz w:val="24"/>
          <w:szCs w:val="24"/>
        </w:rPr>
        <w:t xml:space="preserve"> Establish and maintain a security operations </w:t>
      </w:r>
      <w:r w:rsidR="001A10C6">
        <w:rPr>
          <w:rFonts w:ascii="Times New Roman" w:hAnsi="Times New Roman" w:cs="Times New Roman"/>
          <w:sz w:val="24"/>
          <w:szCs w:val="24"/>
        </w:rPr>
        <w:t>center</w:t>
      </w:r>
      <w:r w:rsidRPr="00480EB1">
        <w:rPr>
          <w:rFonts w:ascii="Times New Roman" w:hAnsi="Times New Roman" w:cs="Times New Roman"/>
          <w:sz w:val="24"/>
          <w:szCs w:val="24"/>
        </w:rPr>
        <w:t xml:space="preserve"> capability that operates [Assignment: organization-defined </w:t>
      </w:r>
      <w:proofErr w:type="gramStart"/>
      <w:r w:rsidRPr="00480EB1">
        <w:rPr>
          <w:rFonts w:ascii="Times New Roman" w:hAnsi="Times New Roman" w:cs="Times New Roman"/>
          <w:sz w:val="24"/>
          <w:szCs w:val="24"/>
        </w:rPr>
        <w:t>time period</w:t>
      </w:r>
      <w:proofErr w:type="gramEnd"/>
      <w:r w:rsidRPr="00480EB1">
        <w:rPr>
          <w:rFonts w:ascii="Times New Roman" w:hAnsi="Times New Roman" w:cs="Times New Roman"/>
          <w:sz w:val="24"/>
          <w:szCs w:val="24"/>
        </w:rPr>
        <w:t>].</w:t>
      </w:r>
      <w:r w:rsidRPr="00480EB1">
        <w:rPr>
          <w:rFonts w:ascii="Times New Roman" w:hAnsi="Times New Roman" w:cs="Times New Roman"/>
          <w:sz w:val="24"/>
          <w:szCs w:val="24"/>
        </w:rP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p>
    <w:p w:rsidRPr="00480EB1" w:rsidR="00480EB1" w:rsidP="00C41736" w:rsidRDefault="00480EB1" w14:paraId="0E831A71" w14:textId="08C1517E">
      <w:pPr>
        <w:pStyle w:val="NoSpacing"/>
        <w:rPr>
          <w:rFonts w:ascii="Times New Roman" w:hAnsi="Times New Roman" w:cs="Times New Roman"/>
          <w:sz w:val="24"/>
          <w:szCs w:val="24"/>
        </w:rPr>
      </w:pPr>
      <w:r w:rsidRPr="00480EB1">
        <w:rPr>
          <w:rFonts w:ascii="Times New Roman" w:hAnsi="Times New Roman" w:cs="Times New Roman"/>
          <w:b/>
          <w:bCs/>
          <w:sz w:val="24"/>
          <w:szCs w:val="24"/>
        </w:rPr>
        <w:t>Recommendation:</w:t>
      </w:r>
      <w:r w:rsidR="00A506AB">
        <w:rPr>
          <w:rFonts w:ascii="Times New Roman" w:hAnsi="Times New Roman" w:cs="Times New Roman"/>
          <w:sz w:val="24"/>
          <w:szCs w:val="24"/>
        </w:rPr>
        <w:t xml:space="preserve"> </w:t>
      </w:r>
      <w:r w:rsidRPr="00480EB1">
        <w:rPr>
          <w:rFonts w:ascii="Times New Roman" w:hAnsi="Times New Roman" w:cs="Times New Roman"/>
          <w:sz w:val="24"/>
          <w:szCs w:val="24"/>
        </w:rPr>
        <w:t>The organization should establish and maintain a cyber incident response team that can be deployed within the organization-defined period. This may include:</w:t>
      </w:r>
    </w:p>
    <w:p w:rsidRPr="00480EB1" w:rsidR="00480EB1" w:rsidP="00C41736" w:rsidRDefault="00480EB1" w14:paraId="569A13DA" w14:textId="77777777">
      <w:pPr>
        <w:pStyle w:val="NoSpacing"/>
        <w:numPr>
          <w:ilvl w:val="0"/>
          <w:numId w:val="1"/>
        </w:numPr>
        <w:rPr>
          <w:rFonts w:ascii="Times New Roman" w:hAnsi="Times New Roman" w:cs="Times New Roman"/>
          <w:sz w:val="24"/>
          <w:szCs w:val="24"/>
        </w:rPr>
      </w:pPr>
      <w:r w:rsidRPr="00480EB1">
        <w:rPr>
          <w:rFonts w:ascii="Times New Roman" w:hAnsi="Times New Roman" w:cs="Times New Roman"/>
          <w:sz w:val="24"/>
          <w:szCs w:val="24"/>
        </w:rPr>
        <w:t>Developing a documented plan for incident response that includes the roles and responsibilities of the cyber incident response team.</w:t>
      </w:r>
    </w:p>
    <w:p w:rsidRPr="00480EB1" w:rsidR="00480EB1" w:rsidP="00C41736" w:rsidRDefault="00480EB1" w14:paraId="6FF871E0" w14:textId="77777777">
      <w:pPr>
        <w:pStyle w:val="NoSpacing"/>
        <w:numPr>
          <w:ilvl w:val="0"/>
          <w:numId w:val="1"/>
        </w:numPr>
        <w:rPr>
          <w:rFonts w:ascii="Times New Roman" w:hAnsi="Times New Roman" w:cs="Times New Roman"/>
          <w:sz w:val="24"/>
          <w:szCs w:val="24"/>
        </w:rPr>
      </w:pPr>
      <w:r w:rsidRPr="00480EB1">
        <w:rPr>
          <w:rFonts w:ascii="Times New Roman" w:hAnsi="Times New Roman" w:cs="Times New Roman"/>
          <w:sz w:val="24"/>
          <w:szCs w:val="24"/>
        </w:rPr>
        <w:t>Identifying and training personnel who will serve as members of the cyber incident response team.</w:t>
      </w:r>
    </w:p>
    <w:p w:rsidRPr="00480EB1" w:rsidR="00480EB1" w:rsidP="00C41736" w:rsidRDefault="00480EB1" w14:paraId="29359CDB" w14:textId="77777777">
      <w:pPr>
        <w:pStyle w:val="NoSpacing"/>
        <w:numPr>
          <w:ilvl w:val="0"/>
          <w:numId w:val="1"/>
        </w:numPr>
        <w:rPr>
          <w:rFonts w:ascii="Times New Roman" w:hAnsi="Times New Roman" w:cs="Times New Roman"/>
          <w:sz w:val="24"/>
          <w:szCs w:val="24"/>
        </w:rPr>
      </w:pPr>
      <w:r w:rsidRPr="00480EB1">
        <w:rPr>
          <w:rFonts w:ascii="Times New Roman" w:hAnsi="Times New Roman" w:cs="Times New Roman"/>
          <w:sz w:val="24"/>
          <w:szCs w:val="24"/>
        </w:rPr>
        <w:t>Conducting regular drills and exercises to ensure that the team is prepared to respond effectively to cyber incidents.</w:t>
      </w:r>
    </w:p>
    <w:p w:rsidRPr="00480EB1" w:rsidR="00480EB1" w:rsidP="00C41736" w:rsidRDefault="00480EB1" w14:paraId="08CF486A" w14:textId="77777777">
      <w:pPr>
        <w:pStyle w:val="NoSpacing"/>
        <w:numPr>
          <w:ilvl w:val="0"/>
          <w:numId w:val="1"/>
        </w:numPr>
        <w:rPr>
          <w:rFonts w:ascii="Times New Roman" w:hAnsi="Times New Roman" w:cs="Times New Roman"/>
          <w:sz w:val="24"/>
          <w:szCs w:val="24"/>
        </w:rPr>
      </w:pPr>
      <w:r w:rsidRPr="00480EB1">
        <w:rPr>
          <w:rFonts w:ascii="Times New Roman" w:hAnsi="Times New Roman" w:cs="Times New Roman"/>
          <w:sz w:val="24"/>
          <w:szCs w:val="24"/>
        </w:rPr>
        <w:t>Ensuring that the team has access to the necessary resources, including technology, tools, and information, to respond to cyber incidents.</w:t>
      </w:r>
    </w:p>
    <w:p w:rsidR="00082C5B" w:rsidP="00C41736" w:rsidRDefault="00480EB1" w14:paraId="003F6BF7" w14:textId="3A4B3FAA">
      <w:pPr>
        <w:pStyle w:val="NoSpacing"/>
        <w:numPr>
          <w:ilvl w:val="0"/>
          <w:numId w:val="1"/>
        </w:numPr>
        <w:rPr>
          <w:rFonts w:ascii="Times New Roman" w:hAnsi="Times New Roman" w:cs="Times New Roman"/>
          <w:sz w:val="24"/>
          <w:szCs w:val="24"/>
        </w:rPr>
      </w:pPr>
      <w:r w:rsidRPr="00480EB1">
        <w:rPr>
          <w:rFonts w:ascii="Times New Roman" w:hAnsi="Times New Roman" w:cs="Times New Roman"/>
          <w:sz w:val="24"/>
          <w:szCs w:val="24"/>
        </w:rPr>
        <w:t>Establishing communication protocols to ensure that the team can effectively communicate with key stakeholders during an incident.</w:t>
      </w:r>
    </w:p>
    <w:p w:rsidRPr="00082C5B" w:rsidR="00082C5B" w:rsidP="00082C5B" w:rsidRDefault="00082C5B" w14:paraId="790B1F01" w14:textId="77777777">
      <w:pPr>
        <w:pStyle w:val="NoSpacing"/>
        <w:ind w:left="720"/>
        <w:rPr>
          <w:rFonts w:ascii="Times New Roman" w:hAnsi="Times New Roman" w:cs="Times New Roman"/>
          <w:sz w:val="24"/>
          <w:szCs w:val="24"/>
        </w:rPr>
      </w:pPr>
    </w:p>
    <w:p w:rsidRPr="00480EB1" w:rsidR="00480EB1" w:rsidP="00C41736" w:rsidRDefault="00480EB1" w14:paraId="3BF4F80A" w14:textId="6F0A7BE1">
      <w:pPr>
        <w:spacing w:line="240" w:lineRule="auto"/>
        <w:rPr>
          <w:rFonts w:ascii="Times New Roman" w:hAnsi="Times New Roman" w:cs="Times New Roman"/>
          <w:sz w:val="24"/>
          <w:szCs w:val="24"/>
        </w:rPr>
      </w:pPr>
      <w:r w:rsidRPr="00480EB1">
        <w:rPr>
          <w:rFonts w:ascii="Times New Roman" w:hAnsi="Times New Roman" w:cs="Times New Roman"/>
          <w:sz w:val="24"/>
          <w:szCs w:val="24"/>
        </w:rPr>
        <w:t xml:space="preserve">5. </w:t>
      </w:r>
      <w:r w:rsidRPr="00480EB1">
        <w:rPr>
          <w:rFonts w:ascii="Times New Roman" w:hAnsi="Times New Roman" w:cs="Times New Roman"/>
          <w:b/>
          <w:bCs/>
          <w:sz w:val="24"/>
          <w:szCs w:val="24"/>
        </w:rPr>
        <w:t xml:space="preserve">Family: </w:t>
      </w:r>
      <w:r w:rsidRPr="00480EB1">
        <w:rPr>
          <w:rFonts w:ascii="Times New Roman" w:hAnsi="Times New Roman" w:cs="Times New Roman"/>
          <w:sz w:val="24"/>
          <w:szCs w:val="24"/>
        </w:rPr>
        <w:t>Risk Assessment</w:t>
      </w:r>
      <w:r w:rsidRPr="00480EB1">
        <w:rPr>
          <w:rFonts w:ascii="Times New Roman" w:hAnsi="Times New Roman" w:cs="Times New Roman"/>
          <w:sz w:val="24"/>
          <w:szCs w:val="24"/>
        </w:rPr>
        <w:br/>
      </w:r>
      <w:r w:rsidRPr="00480EB1">
        <w:rPr>
          <w:rFonts w:ascii="Times New Roman" w:hAnsi="Times New Roman" w:cs="Times New Roman"/>
          <w:b/>
          <w:bCs/>
          <w:sz w:val="24"/>
          <w:szCs w:val="24"/>
        </w:rPr>
        <w:t>Enhanced Security Requirements:</w:t>
      </w:r>
      <w:r w:rsidRPr="00480EB1">
        <w:rPr>
          <w:rFonts w:ascii="Times New Roman" w:hAnsi="Times New Roman" w:cs="Times New Roman"/>
          <w:color w:val="000000" w:themeColor="text1"/>
          <w:sz w:val="24"/>
          <w:szCs w:val="24"/>
        </w:rPr>
        <w:t xml:space="preserve"> </w:t>
      </w:r>
      <w:r w:rsidRPr="00480EB1">
        <w:rPr>
          <w:rFonts w:ascii="Times New Roman" w:hAnsi="Times New Roman" w:cs="Times New Roman"/>
          <w:sz w:val="24"/>
          <w:szCs w:val="24"/>
        </w:rPr>
        <w:t>Employ [Assignment: organization-defined sources of threat intelligence] as part of a risk assessment to guide and inform the development of organizational systems, security architectures, selection of security solutions, monitoring, threat hunting, and response and recovery activities.</w:t>
      </w:r>
      <w:r w:rsidRPr="00480EB1">
        <w:rPr>
          <w:rFonts w:ascii="Times New Roman" w:hAnsi="Times New Roman" w:cs="Times New Roman"/>
          <w:sz w:val="24"/>
          <w:szCs w:val="24"/>
        </w:rP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r w:rsidRPr="00480EB1">
        <w:rPr>
          <w:rFonts w:ascii="Times New Roman" w:hAnsi="Times New Roman" w:cs="Times New Roman"/>
          <w:sz w:val="24"/>
          <w:szCs w:val="24"/>
        </w:rPr>
        <w:br/>
      </w:r>
      <w:r w:rsidRPr="00480EB1">
        <w:rPr>
          <w:rFonts w:ascii="Times New Roman" w:hAnsi="Times New Roman" w:cs="Times New Roman"/>
          <w:b/>
          <w:bCs/>
          <w:sz w:val="24"/>
          <w:szCs w:val="24"/>
        </w:rPr>
        <w:t>Recommendation:</w:t>
      </w:r>
      <w:r w:rsidRPr="00480EB1">
        <w:rPr>
          <w:rFonts w:ascii="Times New Roman" w:hAnsi="Times New Roman" w:cs="Times New Roman"/>
          <w:sz w:val="24"/>
          <w:szCs w:val="24"/>
        </w:rPr>
        <w:br/>
      </w:r>
      <w:r w:rsidRPr="00480EB1">
        <w:rPr>
          <w:rFonts w:ascii="Times New Roman" w:hAnsi="Times New Roman" w:cs="Times New Roman"/>
          <w:sz w:val="24"/>
          <w:szCs w:val="24"/>
        </w:rPr>
        <w:t xml:space="preserve">It is recommended to identify and select appropriate sources of threat intelligence that can guide and inform their risk assessment process. The organization should develop a plan to integrate the threat intelligence into their risk assessment process and ensure that it is consistently updated to remain relevant. The organization should also ensure that the threat intelligence is used to inform the development of their systems and security architectures, the selection of security solutions, and their monitoring, threat hunting, response, and recovery activities. Additionally, the organization should ensure that they have a process in place for reviewing and updating their </w:t>
      </w:r>
      <w:r w:rsidRPr="00480EB1">
        <w:rPr>
          <w:rFonts w:ascii="Times New Roman" w:hAnsi="Times New Roman" w:cs="Times New Roman"/>
          <w:sz w:val="24"/>
          <w:szCs w:val="24"/>
        </w:rPr>
        <w:lastRenderedPageBreak/>
        <w:t>threat intelligence sources on a regular basis to ensure that the information remains current and relevant.</w:t>
      </w:r>
    </w:p>
    <w:p w:rsidR="000C0973" w:rsidP="000C0973" w:rsidRDefault="00480EB1" w14:paraId="5AB7FB65" w14:textId="77777777">
      <w:pPr>
        <w:spacing w:after="0" w:line="240" w:lineRule="auto"/>
        <w:rPr>
          <w:rFonts w:ascii="Times New Roman" w:hAnsi="Times New Roman" w:cs="Times New Roman"/>
          <w:sz w:val="24"/>
          <w:szCs w:val="24"/>
        </w:rPr>
      </w:pPr>
      <w:r w:rsidRPr="00480EB1">
        <w:rPr>
          <w:rFonts w:ascii="Times New Roman" w:hAnsi="Times New Roman" w:cs="Times New Roman"/>
          <w:sz w:val="24"/>
          <w:szCs w:val="24"/>
        </w:rPr>
        <w:t xml:space="preserve">6. </w:t>
      </w:r>
      <w:r w:rsidRPr="00480EB1">
        <w:rPr>
          <w:rFonts w:ascii="Times New Roman" w:hAnsi="Times New Roman" w:cs="Times New Roman"/>
          <w:b/>
          <w:bCs/>
          <w:sz w:val="24"/>
          <w:szCs w:val="24"/>
        </w:rPr>
        <w:t xml:space="preserve">Family: </w:t>
      </w:r>
      <w:r w:rsidRPr="00480EB1">
        <w:rPr>
          <w:rFonts w:ascii="Times New Roman" w:hAnsi="Times New Roman" w:cs="Times New Roman"/>
          <w:sz w:val="24"/>
          <w:szCs w:val="24"/>
        </w:rPr>
        <w:t>Risk Assessment</w:t>
      </w:r>
    </w:p>
    <w:p w:rsidRPr="00480EB1" w:rsidR="00480EB1" w:rsidP="000C0973" w:rsidRDefault="00480EB1" w14:paraId="3FDC712C" w14:textId="6BC409C7">
      <w:pPr>
        <w:spacing w:after="0" w:line="240" w:lineRule="auto"/>
        <w:rPr>
          <w:rFonts w:ascii="Times New Roman" w:hAnsi="Times New Roman" w:cs="Times New Roman"/>
          <w:sz w:val="24"/>
          <w:szCs w:val="24"/>
        </w:rPr>
      </w:pPr>
      <w:r w:rsidRPr="00480EB1">
        <w:rPr>
          <w:rFonts w:ascii="Times New Roman" w:hAnsi="Times New Roman" w:cs="Times New Roman"/>
          <w:b/>
          <w:bCs/>
          <w:sz w:val="24"/>
          <w:szCs w:val="24"/>
        </w:rPr>
        <w:t>Enhanced Security Requirements:</w:t>
      </w:r>
      <w:r w:rsidRPr="00480EB1">
        <w:rPr>
          <w:rFonts w:ascii="Times New Roman" w:hAnsi="Times New Roman" w:cs="Times New Roman"/>
          <w:color w:val="000000"/>
          <w:sz w:val="24"/>
          <w:szCs w:val="24"/>
        </w:rPr>
        <w:t xml:space="preserve"> </w:t>
      </w:r>
      <w:r w:rsidRPr="00480EB1">
        <w:rPr>
          <w:rFonts w:ascii="Times New Roman" w:hAnsi="Times New Roman" w:cs="Times New Roman"/>
          <w:sz w:val="24"/>
          <w:szCs w:val="24"/>
        </w:rPr>
        <w:t>Conduct cyber threat hunting activities [Selection (one or more): [Assignment: organization-defined frequency]; [Assignment: organization-defined event]] to search for indicators of compromise in [Assignment: organization-defined systems] and detect, track, and disrupt threats that evade existing controls.</w:t>
      </w:r>
      <w:r w:rsidRPr="00480EB1">
        <w:rPr>
          <w:rFonts w:ascii="Times New Roman" w:hAnsi="Times New Roman" w:cs="Times New Roman"/>
          <w:sz w:val="24"/>
          <w:szCs w:val="24"/>
        </w:rP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r w:rsidRPr="00480EB1">
        <w:rPr>
          <w:rFonts w:ascii="Times New Roman" w:hAnsi="Times New Roman" w:cs="Times New Roman"/>
          <w:b/>
          <w:bCs/>
          <w:sz w:val="24"/>
          <w:szCs w:val="24"/>
        </w:rPr>
        <w:br/>
      </w:r>
      <w:r w:rsidRPr="00480EB1">
        <w:rPr>
          <w:rFonts w:ascii="Times New Roman" w:hAnsi="Times New Roman" w:cs="Times New Roman"/>
          <w:b/>
          <w:bCs/>
          <w:sz w:val="24"/>
          <w:szCs w:val="24"/>
        </w:rPr>
        <w:t>Recommendation:</w:t>
      </w:r>
      <w:r w:rsidRPr="00480EB1">
        <w:rPr>
          <w:rFonts w:ascii="Times New Roman" w:hAnsi="Times New Roman" w:cs="Times New Roman"/>
          <w:color w:val="374151"/>
          <w:sz w:val="24"/>
          <w:szCs w:val="24"/>
          <w:shd w:val="clear" w:color="auto" w:fill="F7F7F8"/>
        </w:rPr>
        <w:t xml:space="preserve"> </w:t>
      </w:r>
      <w:r w:rsidRPr="00480EB1">
        <w:rPr>
          <w:rFonts w:ascii="Times New Roman" w:hAnsi="Times New Roman" w:cs="Times New Roman"/>
          <w:sz w:val="24"/>
          <w:szCs w:val="24"/>
        </w:rPr>
        <w:t>The organization should establish a plan and timeline for implementing this requirement, including defining the frequency of these activities and the specific systems to be included in the threat hunting process. The organization can also consider investing in appropriate tools and technologies to support effective cyber threat hunting activities.</w:t>
      </w:r>
    </w:p>
    <w:p w:rsidR="007E37D2" w:rsidP="00082C5B" w:rsidRDefault="007E37D2" w14:paraId="7D84A8BE" w14:textId="77777777">
      <w:pPr>
        <w:spacing w:after="0" w:line="240" w:lineRule="auto"/>
        <w:rPr>
          <w:rFonts w:ascii="Times New Roman" w:hAnsi="Times New Roman" w:cs="Times New Roman"/>
          <w:sz w:val="24"/>
          <w:szCs w:val="24"/>
        </w:rPr>
      </w:pPr>
    </w:p>
    <w:p w:rsidR="00082C5B" w:rsidP="00082C5B" w:rsidRDefault="00480EB1" w14:paraId="4CE3576B" w14:textId="4E430E33">
      <w:pPr>
        <w:spacing w:after="0" w:line="240" w:lineRule="auto"/>
        <w:rPr>
          <w:rFonts w:ascii="Times New Roman" w:hAnsi="Times New Roman" w:cs="Times New Roman"/>
          <w:sz w:val="24"/>
          <w:szCs w:val="24"/>
        </w:rPr>
      </w:pPr>
      <w:r w:rsidRPr="00480EB1">
        <w:rPr>
          <w:rFonts w:ascii="Times New Roman" w:hAnsi="Times New Roman" w:cs="Times New Roman"/>
          <w:sz w:val="24"/>
          <w:szCs w:val="24"/>
        </w:rPr>
        <w:t xml:space="preserve">7. </w:t>
      </w:r>
      <w:r w:rsidRPr="00480EB1">
        <w:rPr>
          <w:rFonts w:ascii="Times New Roman" w:hAnsi="Times New Roman" w:cs="Times New Roman"/>
          <w:b/>
          <w:bCs/>
          <w:sz w:val="24"/>
          <w:szCs w:val="24"/>
        </w:rPr>
        <w:t xml:space="preserve">Family: </w:t>
      </w:r>
      <w:r w:rsidRPr="00480EB1">
        <w:rPr>
          <w:rFonts w:ascii="Times New Roman" w:hAnsi="Times New Roman" w:cs="Times New Roman"/>
          <w:sz w:val="24"/>
          <w:szCs w:val="24"/>
        </w:rPr>
        <w:t>Risk Assessment</w:t>
      </w:r>
      <w:r w:rsidRPr="00480EB1">
        <w:rPr>
          <w:rFonts w:ascii="Times New Roman" w:hAnsi="Times New Roman" w:cs="Times New Roman"/>
          <w:b/>
          <w:bCs/>
          <w:sz w:val="24"/>
          <w:szCs w:val="24"/>
        </w:rPr>
        <w:br/>
      </w:r>
      <w:r w:rsidRPr="00480EB1">
        <w:rPr>
          <w:rFonts w:ascii="Times New Roman" w:hAnsi="Times New Roman" w:cs="Times New Roman"/>
          <w:b/>
          <w:bCs/>
          <w:sz w:val="24"/>
          <w:szCs w:val="24"/>
        </w:rPr>
        <w:t>Enhanced Security Requirements:</w:t>
      </w:r>
      <w:r w:rsidRPr="00480EB1">
        <w:rPr>
          <w:rFonts w:ascii="Times New Roman" w:hAnsi="Times New Roman" w:cs="Times New Roman"/>
          <w:color w:val="000000"/>
          <w:sz w:val="24"/>
          <w:szCs w:val="24"/>
        </w:rPr>
        <w:t xml:space="preserve"> </w:t>
      </w:r>
      <w:r w:rsidRPr="00480EB1">
        <w:rPr>
          <w:rFonts w:ascii="Times New Roman" w:hAnsi="Times New Roman" w:cs="Times New Roman"/>
          <w:sz w:val="24"/>
          <w:szCs w:val="24"/>
        </w:rPr>
        <w:t>Assess, respond to, and monitor supply chain risks associated with organizational systems and system components.</w:t>
      </w:r>
      <w:r w:rsidRPr="00480EB1">
        <w:rPr>
          <w:rFonts w:ascii="Times New Roman" w:hAnsi="Times New Roman" w:cs="Times New Roman"/>
          <w:b/>
          <w:bCs/>
          <w:sz w:val="24"/>
          <w:szCs w:val="24"/>
        </w:rP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r w:rsidRPr="00480EB1">
        <w:rPr>
          <w:rFonts w:ascii="Times New Roman" w:hAnsi="Times New Roman" w:cs="Times New Roman"/>
          <w:sz w:val="24"/>
          <w:szCs w:val="24"/>
        </w:rPr>
        <w:br/>
      </w:r>
      <w:r w:rsidRPr="00480EB1">
        <w:rPr>
          <w:rFonts w:ascii="Times New Roman" w:hAnsi="Times New Roman" w:cs="Times New Roman"/>
          <w:b/>
          <w:bCs/>
          <w:sz w:val="24"/>
          <w:szCs w:val="24"/>
        </w:rPr>
        <w:t xml:space="preserve">Recommendation: </w:t>
      </w:r>
      <w:r w:rsidRPr="00480EB1">
        <w:rPr>
          <w:rFonts w:ascii="Times New Roman" w:hAnsi="Times New Roman" w:cs="Times New Roman"/>
          <w:sz w:val="24"/>
          <w:szCs w:val="24"/>
        </w:rPr>
        <w:t>Organization should</w:t>
      </w:r>
      <w:r w:rsidRPr="00480EB1">
        <w:rPr>
          <w:rFonts w:ascii="Times New Roman" w:hAnsi="Times New Roman" w:cs="Times New Roman"/>
          <w:b/>
          <w:bCs/>
          <w:sz w:val="24"/>
          <w:szCs w:val="24"/>
        </w:rPr>
        <w:t xml:space="preserve"> </w:t>
      </w:r>
      <w:r w:rsidRPr="00480EB1">
        <w:rPr>
          <w:rFonts w:ascii="Times New Roman" w:hAnsi="Times New Roman" w:cs="Times New Roman"/>
          <w:sz w:val="24"/>
          <w:szCs w:val="24"/>
        </w:rPr>
        <w:t>identify potential risks in the supply chain and taking appropriate measures to mitigate them, such as vetting suppliers and monitoring their security practices. It is important to begin implementing this requirement as soon as possible to ensure compliance with CMMC Level 3 and to protect the organization from potential supply chain attacks.</w:t>
      </w:r>
    </w:p>
    <w:p w:rsidR="00480EB1" w:rsidP="00082C5B" w:rsidRDefault="00480EB1" w14:paraId="06EE8126" w14:textId="50CC68F5">
      <w:pPr>
        <w:spacing w:after="0" w:line="240" w:lineRule="auto"/>
        <w:rPr>
          <w:rFonts w:ascii="Times New Roman" w:hAnsi="Times New Roman" w:cs="Times New Roman"/>
          <w:sz w:val="24"/>
          <w:szCs w:val="24"/>
        </w:rPr>
      </w:pPr>
      <w:r w:rsidRPr="00480EB1">
        <w:rPr>
          <w:rFonts w:ascii="Times New Roman" w:hAnsi="Times New Roman" w:cs="Times New Roman"/>
          <w:sz w:val="24"/>
          <w:szCs w:val="24"/>
        </w:rPr>
        <w:br/>
      </w:r>
      <w:r w:rsidRPr="00480EB1">
        <w:rPr>
          <w:rFonts w:ascii="Times New Roman" w:hAnsi="Times New Roman" w:cs="Times New Roman"/>
          <w:sz w:val="24"/>
          <w:szCs w:val="24"/>
        </w:rPr>
        <w:t xml:space="preserve">8. </w:t>
      </w:r>
      <w:r w:rsidRPr="00480EB1">
        <w:rPr>
          <w:rFonts w:ascii="Times New Roman" w:hAnsi="Times New Roman" w:cs="Times New Roman"/>
          <w:b/>
          <w:bCs/>
          <w:sz w:val="24"/>
          <w:szCs w:val="24"/>
        </w:rPr>
        <w:t xml:space="preserve">Family: </w:t>
      </w:r>
      <w:r w:rsidRPr="00480EB1">
        <w:rPr>
          <w:rFonts w:ascii="Times New Roman" w:hAnsi="Times New Roman" w:cs="Times New Roman"/>
          <w:sz w:val="24"/>
          <w:szCs w:val="24"/>
        </w:rPr>
        <w:t>Risk Assessment</w:t>
      </w:r>
      <w:r w:rsidRPr="00480EB1">
        <w:rPr>
          <w:rFonts w:ascii="Times New Roman" w:hAnsi="Times New Roman" w:cs="Times New Roman"/>
          <w:b/>
          <w:bCs/>
          <w:sz w:val="24"/>
          <w:szCs w:val="24"/>
        </w:rPr>
        <w:br/>
      </w:r>
      <w:r w:rsidRPr="00480EB1">
        <w:rPr>
          <w:rFonts w:ascii="Times New Roman" w:hAnsi="Times New Roman" w:cs="Times New Roman"/>
          <w:b/>
          <w:bCs/>
          <w:sz w:val="24"/>
          <w:szCs w:val="24"/>
        </w:rPr>
        <w:t>Enhanced Security Requirements:</w:t>
      </w:r>
      <w:r w:rsidRPr="00480EB1">
        <w:rPr>
          <w:rFonts w:ascii="Times New Roman" w:hAnsi="Times New Roman" w:cs="Times New Roman"/>
          <w:color w:val="000000"/>
          <w:sz w:val="24"/>
          <w:szCs w:val="24"/>
        </w:rPr>
        <w:t xml:space="preserve"> </w:t>
      </w:r>
      <w:r w:rsidRPr="00480EB1">
        <w:rPr>
          <w:rFonts w:ascii="Times New Roman" w:hAnsi="Times New Roman" w:cs="Times New Roman"/>
          <w:sz w:val="24"/>
          <w:szCs w:val="24"/>
        </w:rPr>
        <w:t>Develop a plan for managing supply chain risks associated with organizational systems and system components; update the plan [Assignment: organization-defined frequency].</w:t>
      </w:r>
      <w:r w:rsidRPr="00480EB1">
        <w:rPr>
          <w:rFonts w:ascii="Times New Roman" w:hAnsi="Times New Roman" w:cs="Times New Roman"/>
          <w:b/>
          <w:bCs/>
          <w:sz w:val="24"/>
          <w:szCs w:val="24"/>
        </w:rP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r w:rsidRPr="00480EB1">
        <w:rPr>
          <w:rFonts w:ascii="Times New Roman" w:hAnsi="Times New Roman" w:cs="Times New Roman"/>
          <w:sz w:val="24"/>
          <w:szCs w:val="24"/>
        </w:rPr>
        <w:br/>
      </w:r>
      <w:r w:rsidRPr="00480EB1">
        <w:rPr>
          <w:rFonts w:ascii="Times New Roman" w:hAnsi="Times New Roman" w:cs="Times New Roman"/>
          <w:b/>
          <w:bCs/>
          <w:sz w:val="24"/>
          <w:szCs w:val="24"/>
        </w:rPr>
        <w:t xml:space="preserve">Recommendation: </w:t>
      </w:r>
      <w:r w:rsidRPr="00480EB1">
        <w:rPr>
          <w:rFonts w:ascii="Times New Roman" w:hAnsi="Times New Roman" w:cs="Times New Roman"/>
          <w:sz w:val="24"/>
          <w:szCs w:val="24"/>
        </w:rPr>
        <w:t>The plan should be updated regularly as determined by the organization to ensure that it remains relevant and effective in mitigating supply chain risks. The organization should also ensure that the plan addresses all relevant supply chain risk factors and is integrated into the organization's overall risk management framework. This can be achieved by conducting a thorough risk assessment of the organization's supply chain and identifying the specific risks that need to be managed. The organization should also ensure that all relevant stakeholders are involved in the process, including suppliers and customers, to ensure that the plan is comprehensive and effective.</w:t>
      </w:r>
    </w:p>
    <w:p w:rsidRPr="00480EB1" w:rsidR="00A506AB" w:rsidP="00A506AB" w:rsidRDefault="00A506AB" w14:paraId="05173E3E" w14:textId="77777777">
      <w:pPr>
        <w:spacing w:after="0" w:line="240" w:lineRule="auto"/>
        <w:rPr>
          <w:rFonts w:ascii="Times New Roman" w:hAnsi="Times New Roman" w:cs="Times New Roman"/>
          <w:sz w:val="24"/>
          <w:szCs w:val="24"/>
        </w:rPr>
      </w:pPr>
    </w:p>
    <w:p w:rsidRPr="00480EB1" w:rsidR="00480EB1" w:rsidP="00A506AB" w:rsidRDefault="00480EB1" w14:paraId="06DD5252" w14:textId="297FF7E7">
      <w:pPr>
        <w:spacing w:after="0" w:line="240" w:lineRule="auto"/>
        <w:rPr>
          <w:rFonts w:ascii="Times New Roman" w:hAnsi="Times New Roman" w:cs="Times New Roman"/>
          <w:sz w:val="24"/>
          <w:szCs w:val="24"/>
        </w:rPr>
      </w:pPr>
      <w:r w:rsidRPr="00480EB1">
        <w:rPr>
          <w:rFonts w:ascii="Times New Roman" w:hAnsi="Times New Roman" w:cs="Times New Roman"/>
          <w:sz w:val="24"/>
          <w:szCs w:val="24"/>
        </w:rPr>
        <w:t xml:space="preserve">9. </w:t>
      </w:r>
      <w:r w:rsidRPr="00480EB1">
        <w:rPr>
          <w:rFonts w:ascii="Times New Roman" w:hAnsi="Times New Roman" w:cs="Times New Roman"/>
          <w:b/>
          <w:bCs/>
          <w:sz w:val="24"/>
          <w:szCs w:val="24"/>
        </w:rPr>
        <w:t xml:space="preserve">Family: </w:t>
      </w:r>
      <w:r w:rsidRPr="00480EB1">
        <w:rPr>
          <w:rFonts w:ascii="Times New Roman" w:hAnsi="Times New Roman" w:cs="Times New Roman"/>
          <w:sz w:val="24"/>
          <w:szCs w:val="24"/>
        </w:rPr>
        <w:t>Security Assessment</w:t>
      </w:r>
      <w:r w:rsidRPr="00480EB1">
        <w:rPr>
          <w:rFonts w:ascii="Times New Roman" w:hAnsi="Times New Roman" w:cs="Times New Roman"/>
          <w:b/>
          <w:bCs/>
          <w:sz w:val="24"/>
          <w:szCs w:val="24"/>
        </w:rPr>
        <w:br/>
      </w:r>
      <w:r w:rsidRPr="00480EB1">
        <w:rPr>
          <w:rFonts w:ascii="Times New Roman" w:hAnsi="Times New Roman" w:cs="Times New Roman"/>
          <w:b/>
          <w:bCs/>
          <w:sz w:val="24"/>
          <w:szCs w:val="24"/>
        </w:rPr>
        <w:t>Enhanced Security Requirements:</w:t>
      </w:r>
      <w:r w:rsidRPr="00480EB1">
        <w:rPr>
          <w:rFonts w:ascii="Times New Roman" w:hAnsi="Times New Roman" w:cs="Times New Roman"/>
          <w:color w:val="000000"/>
          <w:sz w:val="24"/>
          <w:szCs w:val="24"/>
        </w:rPr>
        <w:t xml:space="preserve"> </w:t>
      </w:r>
      <w:r w:rsidRPr="00480EB1">
        <w:rPr>
          <w:rFonts w:ascii="Times New Roman" w:hAnsi="Times New Roman" w:cs="Times New Roman"/>
          <w:sz w:val="24"/>
          <w:szCs w:val="24"/>
        </w:rPr>
        <w:t>Conduct penetration testing [Assignment: organization-defined frequency], leveraging automated scanning tools and ad hoc tests using subject matter experts.</w:t>
      </w:r>
    </w:p>
    <w:p w:rsidR="00480EB1" w:rsidP="00C41736" w:rsidRDefault="00480EB1" w14:paraId="73ABBA26" w14:textId="77777777">
      <w:pPr>
        <w:spacing w:after="0" w:line="240" w:lineRule="auto"/>
        <w:rPr>
          <w:rFonts w:ascii="Times New Roman" w:hAnsi="Times New Roman" w:cs="Times New Roman"/>
          <w:sz w:val="24"/>
          <w:szCs w:val="24"/>
        </w:rPr>
      </w:pP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r w:rsidRPr="00480EB1">
        <w:rPr>
          <w:rFonts w:ascii="Times New Roman" w:hAnsi="Times New Roman" w:cs="Times New Roman"/>
          <w:sz w:val="24"/>
          <w:szCs w:val="24"/>
        </w:rPr>
        <w:br/>
      </w:r>
      <w:r w:rsidRPr="00480EB1">
        <w:rPr>
          <w:rFonts w:ascii="Times New Roman" w:hAnsi="Times New Roman" w:cs="Times New Roman"/>
          <w:b/>
          <w:bCs/>
          <w:sz w:val="24"/>
          <w:szCs w:val="24"/>
        </w:rPr>
        <w:t xml:space="preserve">Recommendation: </w:t>
      </w:r>
      <w:r w:rsidRPr="00480EB1">
        <w:rPr>
          <w:rFonts w:ascii="Times New Roman" w:hAnsi="Times New Roman" w:cs="Times New Roman"/>
          <w:sz w:val="24"/>
          <w:szCs w:val="24"/>
        </w:rPr>
        <w:t xml:space="preserve">The organization should develop a plan for conducting regular penetration testing at an organization-defined frequency. The plan should include the use of automated scanning tools and ad hoc tests by subject matter experts. The organization should also ensure that the individuals conducting the tests are qualified and knowledgeable in the latest security </w:t>
      </w:r>
      <w:r w:rsidRPr="00480EB1">
        <w:rPr>
          <w:rFonts w:ascii="Times New Roman" w:hAnsi="Times New Roman" w:cs="Times New Roman"/>
          <w:sz w:val="24"/>
          <w:szCs w:val="24"/>
        </w:rPr>
        <w:lastRenderedPageBreak/>
        <w:t>testing techniques. It is important for the organization to keep records of the results of the penetration testing, including any vulnerabilities found and the actions taken to remediate them. The organization should also review and update their security plan based on the results of the testing to ensure that their systems and networks are adequately protected.</w:t>
      </w:r>
    </w:p>
    <w:p w:rsidRPr="00480EB1" w:rsidR="00C41736" w:rsidP="00C41736" w:rsidRDefault="00C41736" w14:paraId="4B2A92D5" w14:textId="77777777">
      <w:pPr>
        <w:spacing w:after="0" w:line="240" w:lineRule="auto"/>
        <w:rPr>
          <w:rFonts w:ascii="Times New Roman" w:hAnsi="Times New Roman" w:cs="Times New Roman"/>
          <w:sz w:val="24"/>
          <w:szCs w:val="24"/>
        </w:rPr>
      </w:pPr>
    </w:p>
    <w:p w:rsidR="00480EB1" w:rsidP="00A506AB" w:rsidRDefault="00480EB1" w14:paraId="1E114402" w14:textId="376CE6B6">
      <w:pPr>
        <w:spacing w:after="0" w:line="240" w:lineRule="auto"/>
        <w:rPr>
          <w:rFonts w:ascii="Times New Roman" w:hAnsi="Times New Roman" w:cs="Times New Roman"/>
          <w:sz w:val="24"/>
          <w:szCs w:val="24"/>
        </w:rPr>
      </w:pPr>
      <w:r w:rsidRPr="00480EB1">
        <w:rPr>
          <w:rFonts w:ascii="Times New Roman" w:hAnsi="Times New Roman" w:cs="Times New Roman"/>
          <w:sz w:val="24"/>
          <w:szCs w:val="24"/>
        </w:rPr>
        <w:t xml:space="preserve">10. </w:t>
      </w:r>
      <w:r w:rsidRPr="00480EB1">
        <w:rPr>
          <w:rFonts w:ascii="Times New Roman" w:hAnsi="Times New Roman" w:cs="Times New Roman"/>
          <w:b/>
          <w:bCs/>
          <w:sz w:val="24"/>
          <w:szCs w:val="24"/>
        </w:rPr>
        <w:t xml:space="preserve">Family: </w:t>
      </w:r>
      <w:r w:rsidRPr="00480EB1">
        <w:rPr>
          <w:rFonts w:ascii="Times New Roman" w:hAnsi="Times New Roman" w:cs="Times New Roman"/>
          <w:sz w:val="24"/>
          <w:szCs w:val="24"/>
        </w:rPr>
        <w:t>Security &amp; Communications Protection</w:t>
      </w:r>
      <w:r w:rsidRPr="00480EB1">
        <w:rPr>
          <w:rFonts w:ascii="Times New Roman" w:hAnsi="Times New Roman" w:cs="Times New Roman"/>
          <w:b/>
          <w:bCs/>
          <w:sz w:val="24"/>
          <w:szCs w:val="24"/>
        </w:rPr>
        <w:br/>
      </w:r>
      <w:r w:rsidRPr="00480EB1">
        <w:rPr>
          <w:rFonts w:ascii="Times New Roman" w:hAnsi="Times New Roman" w:cs="Times New Roman"/>
          <w:b/>
          <w:bCs/>
          <w:sz w:val="24"/>
          <w:szCs w:val="24"/>
        </w:rPr>
        <w:t>Enhanced Security Requirements:</w:t>
      </w:r>
      <w:r w:rsidRPr="00480EB1">
        <w:rPr>
          <w:rFonts w:ascii="Times New Roman" w:hAnsi="Times New Roman" w:cs="Times New Roman"/>
          <w:color w:val="000000"/>
          <w:sz w:val="24"/>
          <w:szCs w:val="24"/>
        </w:rPr>
        <w:t xml:space="preserve"> </w:t>
      </w:r>
      <w:r w:rsidRPr="00480EB1">
        <w:rPr>
          <w:rFonts w:ascii="Times New Roman" w:hAnsi="Times New Roman" w:cs="Times New Roman"/>
          <w:sz w:val="24"/>
          <w:szCs w:val="24"/>
        </w:rPr>
        <w:t>Employ [Assignment: organization-defined technical and procedural means] to confuse and mislead adversaries.</w:t>
      </w:r>
      <w:r w:rsidRPr="00480EB1">
        <w:rPr>
          <w:rFonts w:ascii="Times New Roman" w:hAnsi="Times New Roman" w:cs="Times New Roman"/>
          <w:b/>
          <w:bCs/>
          <w:sz w:val="24"/>
          <w:szCs w:val="24"/>
        </w:rP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r w:rsidRPr="00480EB1">
        <w:rPr>
          <w:rFonts w:ascii="Times New Roman" w:hAnsi="Times New Roman" w:cs="Times New Roman"/>
          <w:sz w:val="24"/>
          <w:szCs w:val="24"/>
        </w:rPr>
        <w:br/>
      </w:r>
      <w:r w:rsidRPr="00480EB1">
        <w:rPr>
          <w:rFonts w:ascii="Times New Roman" w:hAnsi="Times New Roman" w:cs="Times New Roman"/>
          <w:b/>
          <w:bCs/>
          <w:sz w:val="24"/>
          <w:szCs w:val="24"/>
        </w:rPr>
        <w:t>Recommendation:</w:t>
      </w:r>
      <w:r w:rsidRPr="00480EB1">
        <w:rPr>
          <w:rFonts w:ascii="Times New Roman" w:hAnsi="Times New Roman" w:cs="Times New Roman"/>
          <w:sz w:val="24"/>
          <w:szCs w:val="24"/>
        </w:rPr>
        <w:t xml:space="preserve"> To comply with this requirement, the organization may consider implementing deception technologies such as honeypots, honeynets, and honeytokens to create a false impression of the network and confuse attackers. Additionally, the organization can also implement procedures such as regularly changing login credentials and limiting access privileges to reduce the likelihood of successful attacks. It is important to note that implementing deception technologies and procedures can be complex and may require specialized knowledge and expertise.</w:t>
      </w:r>
    </w:p>
    <w:p w:rsidRPr="00480EB1" w:rsidR="00A506AB" w:rsidP="00A506AB" w:rsidRDefault="00A506AB" w14:paraId="75B0E5D5" w14:textId="77777777">
      <w:pPr>
        <w:spacing w:after="0" w:line="240" w:lineRule="auto"/>
        <w:rPr>
          <w:rFonts w:ascii="Times New Roman" w:hAnsi="Times New Roman" w:cs="Times New Roman"/>
          <w:sz w:val="24"/>
          <w:szCs w:val="24"/>
        </w:rPr>
      </w:pPr>
    </w:p>
    <w:p w:rsidRPr="00082C5B" w:rsidR="000E0FFD" w:rsidP="00A506AB" w:rsidRDefault="00480EB1" w14:paraId="39B67487" w14:textId="0C97355E">
      <w:pPr>
        <w:spacing w:after="0" w:line="240" w:lineRule="auto"/>
        <w:rPr>
          <w:rFonts w:ascii="Times New Roman" w:hAnsi="Times New Roman" w:cs="Times New Roman"/>
          <w:b/>
          <w:bCs/>
          <w:sz w:val="24"/>
          <w:szCs w:val="24"/>
        </w:rPr>
      </w:pPr>
      <w:r w:rsidRPr="00480EB1">
        <w:rPr>
          <w:rFonts w:ascii="Times New Roman" w:hAnsi="Times New Roman" w:cs="Times New Roman"/>
          <w:sz w:val="24"/>
          <w:szCs w:val="24"/>
        </w:rPr>
        <w:t>11.</w:t>
      </w:r>
      <w:r w:rsidRPr="00480EB1">
        <w:rPr>
          <w:rFonts w:ascii="Times New Roman" w:hAnsi="Times New Roman" w:cs="Times New Roman"/>
          <w:b/>
          <w:bCs/>
          <w:sz w:val="24"/>
          <w:szCs w:val="24"/>
        </w:rPr>
        <w:t xml:space="preserve"> Family: </w:t>
      </w:r>
      <w:r w:rsidRPr="00480EB1">
        <w:rPr>
          <w:rFonts w:ascii="Times New Roman" w:hAnsi="Times New Roman" w:cs="Times New Roman"/>
          <w:sz w:val="24"/>
          <w:szCs w:val="24"/>
        </w:rPr>
        <w:t>System &amp; Information integrity</w:t>
      </w:r>
    </w:p>
    <w:p w:rsidR="00480EB1" w:rsidP="00A506AB" w:rsidRDefault="00480EB1" w14:paraId="176AD27A" w14:textId="6DAB97CF">
      <w:pPr>
        <w:spacing w:after="0" w:line="240" w:lineRule="auto"/>
        <w:rPr>
          <w:rFonts w:ascii="Times New Roman" w:hAnsi="Times New Roman" w:cs="Times New Roman"/>
          <w:sz w:val="24"/>
          <w:szCs w:val="24"/>
        </w:rPr>
      </w:pPr>
      <w:r w:rsidRPr="00480EB1">
        <w:rPr>
          <w:rFonts w:ascii="Times New Roman" w:hAnsi="Times New Roman" w:cs="Times New Roman"/>
          <w:b/>
          <w:bCs/>
          <w:sz w:val="24"/>
          <w:szCs w:val="24"/>
        </w:rPr>
        <w:t>Enhanced Security Requirements:</w:t>
      </w:r>
      <w:r w:rsidRPr="00480EB1">
        <w:rPr>
          <w:rFonts w:ascii="Times New Roman" w:hAnsi="Times New Roman" w:cs="Times New Roman"/>
          <w:color w:val="000000" w:themeColor="text1"/>
          <w:sz w:val="24"/>
          <w:szCs w:val="24"/>
        </w:rPr>
        <w:t xml:space="preserve"> </w:t>
      </w:r>
      <w:r w:rsidRPr="00480EB1">
        <w:rPr>
          <w:rFonts w:ascii="Times New Roman" w:hAnsi="Times New Roman" w:cs="Times New Roman"/>
          <w:sz w:val="24"/>
          <w:szCs w:val="24"/>
        </w:rPr>
        <w:t>Conduct reviews of persistent organizational storage locations [Assignment: organization-defined frequency] and remove CUI (Controlled Unclassified Information) that is no longer needed.</w:t>
      </w:r>
      <w:r w:rsidRPr="00480EB1">
        <w:rPr>
          <w:rFonts w:ascii="Times New Roman" w:hAnsi="Times New Roman" w:cs="Times New Roman"/>
          <w:sz w:val="24"/>
          <w:szCs w:val="24"/>
        </w:rPr>
        <w:br/>
      </w: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r w:rsidRPr="00480EB1">
        <w:rPr>
          <w:rFonts w:ascii="Times New Roman" w:hAnsi="Times New Roman" w:cs="Times New Roman"/>
          <w:sz w:val="24"/>
          <w:szCs w:val="24"/>
        </w:rPr>
        <w:br/>
      </w:r>
      <w:r w:rsidRPr="00480EB1">
        <w:rPr>
          <w:rFonts w:ascii="Times New Roman" w:hAnsi="Times New Roman" w:cs="Times New Roman"/>
          <w:b/>
          <w:bCs/>
          <w:sz w:val="24"/>
          <w:szCs w:val="24"/>
        </w:rPr>
        <w:t>Recommendation:</w:t>
      </w:r>
      <w:r w:rsidR="00C41736">
        <w:rPr>
          <w:rFonts w:ascii="Times New Roman" w:hAnsi="Times New Roman" w:cs="Times New Roman"/>
          <w:b/>
          <w:bCs/>
          <w:sz w:val="24"/>
          <w:szCs w:val="24"/>
        </w:rPr>
        <w:t xml:space="preserve"> </w:t>
      </w:r>
      <w:r w:rsidRPr="00480EB1">
        <w:rPr>
          <w:rFonts w:ascii="Times New Roman" w:hAnsi="Times New Roman" w:cs="Times New Roman"/>
          <w:sz w:val="24"/>
          <w:szCs w:val="24"/>
        </w:rPr>
        <w:t>To begin implementing this requirement, the organization should conduct a thorough risk assessment to identify potential adversaries and the tactics they may use to gain access to sensitive information. Once identified, the organization should implement technical controls such as intrusion detection and prevention systems, access controls, and encryption to protect against unauthorized access. In addition to technical controls, the organization should also implement procedural controls such as training employees on security awareness, incident response procedures, and regular security assessments to ensure that security measures are effective and up to date.</w:t>
      </w:r>
    </w:p>
    <w:p w:rsidRPr="00480EB1" w:rsidR="00F67DAF" w:rsidP="00A506AB" w:rsidRDefault="00F67DAF" w14:paraId="78F035CF" w14:textId="77777777">
      <w:pPr>
        <w:spacing w:after="0" w:line="240" w:lineRule="auto"/>
        <w:rPr>
          <w:rFonts w:ascii="Times New Roman" w:hAnsi="Times New Roman" w:cs="Times New Roman"/>
          <w:b/>
          <w:bCs/>
          <w:sz w:val="24"/>
          <w:szCs w:val="24"/>
        </w:rPr>
      </w:pPr>
    </w:p>
    <w:p w:rsidR="00082C5B" w:rsidP="00082C5B" w:rsidRDefault="00480EB1" w14:paraId="5278CB49" w14:textId="77777777">
      <w:pPr>
        <w:spacing w:after="0" w:line="240" w:lineRule="auto"/>
        <w:rPr>
          <w:rFonts w:ascii="Times New Roman" w:hAnsi="Times New Roman" w:cs="Times New Roman"/>
          <w:b/>
          <w:bCs/>
          <w:sz w:val="24"/>
          <w:szCs w:val="24"/>
        </w:rPr>
      </w:pPr>
      <w:r w:rsidRPr="00480EB1">
        <w:rPr>
          <w:rFonts w:ascii="Times New Roman" w:hAnsi="Times New Roman" w:cs="Times New Roman"/>
          <w:sz w:val="24"/>
          <w:szCs w:val="24"/>
        </w:rPr>
        <w:t>12.</w:t>
      </w:r>
      <w:r w:rsidRPr="00480EB1">
        <w:rPr>
          <w:rFonts w:ascii="Times New Roman" w:hAnsi="Times New Roman" w:cs="Times New Roman"/>
          <w:b/>
          <w:bCs/>
          <w:sz w:val="24"/>
          <w:szCs w:val="24"/>
        </w:rPr>
        <w:t xml:space="preserve"> Family: </w:t>
      </w:r>
      <w:r w:rsidRPr="00480EB1">
        <w:rPr>
          <w:rFonts w:ascii="Times New Roman" w:hAnsi="Times New Roman" w:cs="Times New Roman"/>
          <w:sz w:val="24"/>
          <w:szCs w:val="24"/>
        </w:rPr>
        <w:t>System &amp; Information integrity</w:t>
      </w:r>
    </w:p>
    <w:p w:rsidR="000E0FFD" w:rsidP="00082C5B" w:rsidRDefault="00480EB1" w14:paraId="1B1413C8" w14:textId="634E6B57">
      <w:pPr>
        <w:spacing w:after="0" w:line="240" w:lineRule="auto"/>
        <w:rPr>
          <w:rFonts w:ascii="Times New Roman" w:hAnsi="Times New Roman" w:cs="Times New Roman"/>
          <w:b/>
          <w:bCs/>
          <w:sz w:val="24"/>
          <w:szCs w:val="24"/>
        </w:rPr>
      </w:pPr>
      <w:r w:rsidRPr="00480EB1">
        <w:rPr>
          <w:rFonts w:ascii="Times New Roman" w:hAnsi="Times New Roman" w:cs="Times New Roman"/>
          <w:b/>
          <w:bCs/>
          <w:sz w:val="24"/>
          <w:szCs w:val="24"/>
        </w:rPr>
        <w:t>Enhanced Security Requirements:</w:t>
      </w:r>
      <w:r w:rsidRPr="00480EB1">
        <w:rPr>
          <w:rFonts w:ascii="Times New Roman" w:hAnsi="Times New Roman" w:cs="Times New Roman"/>
          <w:color w:val="000000"/>
          <w:sz w:val="24"/>
          <w:szCs w:val="24"/>
        </w:rPr>
        <w:t xml:space="preserve"> </w:t>
      </w:r>
      <w:r w:rsidRPr="00480EB1">
        <w:rPr>
          <w:rFonts w:ascii="Times New Roman" w:hAnsi="Times New Roman" w:cs="Times New Roman"/>
          <w:sz w:val="24"/>
          <w:szCs w:val="24"/>
        </w:rPr>
        <w:t>Use threat indicator information and effective mitigations obtained from [Assignment: organization-defined external organizations] to guide and inform intrusion detection and threat hunting.</w:t>
      </w:r>
    </w:p>
    <w:p w:rsidR="00082C5B" w:rsidP="00082C5B" w:rsidRDefault="00480EB1" w14:paraId="618AE97D" w14:textId="77777777">
      <w:pPr>
        <w:spacing w:after="0" w:line="240" w:lineRule="auto"/>
        <w:rPr>
          <w:rFonts w:ascii="Times New Roman" w:hAnsi="Times New Roman" w:cs="Times New Roman"/>
          <w:sz w:val="24"/>
          <w:szCs w:val="24"/>
        </w:rPr>
      </w:pPr>
      <w:r w:rsidRPr="00480EB1">
        <w:rPr>
          <w:rFonts w:ascii="Times New Roman" w:hAnsi="Times New Roman" w:cs="Times New Roman"/>
          <w:b/>
          <w:bCs/>
          <w:sz w:val="24"/>
          <w:szCs w:val="24"/>
        </w:rPr>
        <w:t xml:space="preserve">Level of Compliance: </w:t>
      </w:r>
      <w:r w:rsidRPr="00480EB1">
        <w:rPr>
          <w:rFonts w:ascii="Times New Roman" w:hAnsi="Times New Roman" w:cs="Times New Roman"/>
          <w:sz w:val="24"/>
          <w:szCs w:val="24"/>
        </w:rPr>
        <w:t>Not begun</w:t>
      </w:r>
    </w:p>
    <w:p w:rsidR="00480EB1" w:rsidP="00082C5B" w:rsidRDefault="00480EB1" w14:paraId="6778A6FD" w14:textId="1C0E0963">
      <w:pPr>
        <w:spacing w:after="0" w:line="240" w:lineRule="auto"/>
        <w:rPr>
          <w:rFonts w:ascii="Times New Roman" w:hAnsi="Times New Roman" w:cs="Times New Roman"/>
          <w:sz w:val="24"/>
          <w:szCs w:val="24"/>
        </w:rPr>
      </w:pPr>
      <w:r w:rsidRPr="00480EB1">
        <w:rPr>
          <w:rFonts w:ascii="Times New Roman" w:hAnsi="Times New Roman" w:cs="Times New Roman"/>
          <w:b/>
          <w:bCs/>
          <w:sz w:val="24"/>
          <w:szCs w:val="24"/>
        </w:rPr>
        <w:t>Recommendation:</w:t>
      </w:r>
      <w:r w:rsidR="00C41736">
        <w:rPr>
          <w:rFonts w:ascii="Times New Roman" w:hAnsi="Times New Roman" w:cs="Times New Roman"/>
          <w:b/>
          <w:bCs/>
          <w:sz w:val="24"/>
          <w:szCs w:val="24"/>
        </w:rPr>
        <w:t xml:space="preserve"> </w:t>
      </w:r>
      <w:r w:rsidRPr="00480EB1">
        <w:rPr>
          <w:rFonts w:ascii="Times New Roman" w:hAnsi="Times New Roman" w:cs="Times New Roman"/>
          <w:sz w:val="24"/>
          <w:szCs w:val="24"/>
        </w:rPr>
        <w:t>The organization should start implementing the enhancement related to using threat indicator information and effective mitigations obtained from external organizations to guide and inform intrusion detection and threat hunting. This may involve identifying and establishing relationships with relevant external organizations and implementing processes to regularly receive and utilize threat indicator information and effective mitigations. The organization should also consider establishing dedicated team or personnel responsible for intrusion detection and threat hunting activities.</w:t>
      </w:r>
    </w:p>
    <w:p w:rsidR="00082C5B" w:rsidP="000E0FFD" w:rsidRDefault="00082C5B" w14:paraId="0B061F17" w14:textId="77777777">
      <w:pPr>
        <w:rPr>
          <w:rFonts w:ascii="Times New Roman" w:hAnsi="Times New Roman" w:cs="Times New Roman"/>
          <w:b/>
          <w:bCs/>
          <w:sz w:val="24"/>
          <w:szCs w:val="24"/>
        </w:rPr>
      </w:pPr>
    </w:p>
    <w:p w:rsidR="004324F0" w:rsidP="000E0FFD" w:rsidRDefault="004324F0" w14:paraId="4AFDA5DF" w14:textId="77777777">
      <w:pPr>
        <w:rPr>
          <w:rFonts w:ascii="Times New Roman" w:hAnsi="Times New Roman" w:cs="Times New Roman"/>
          <w:b/>
          <w:bCs/>
          <w:sz w:val="24"/>
          <w:szCs w:val="24"/>
        </w:rPr>
      </w:pPr>
    </w:p>
    <w:p w:rsidR="004E7BA0" w:rsidP="004E7BA0" w:rsidRDefault="69D45FED" w14:paraId="0F2AE7BB" w14:textId="2ABC4731" w14:noSpellErr="1">
      <w:pPr>
        <w:pStyle w:val="Heading2"/>
        <w:spacing w:before="0"/>
      </w:pPr>
      <w:bookmarkStart w:name="_Toc132815908" w:id="12"/>
      <w:bookmarkStart w:name="_Toc1645621059" w:id="220485659"/>
      <w:r w:rsidR="69D45FED">
        <w:rPr/>
        <w:t>Partially Implemented</w:t>
      </w:r>
      <w:bookmarkEnd w:id="12"/>
      <w:bookmarkEnd w:id="220485659"/>
      <w:r w:rsidR="69D45FED">
        <w:rPr/>
        <w:t xml:space="preserve"> </w:t>
      </w:r>
    </w:p>
    <w:p w:rsidR="003F186A" w:rsidP="004E7BA0" w:rsidRDefault="001D0C6E" w14:paraId="78172444" w14:textId="3F24537A">
      <w:pPr>
        <w:spacing w:after="0" w:line="240" w:lineRule="auto"/>
        <w:rPr>
          <w:rFonts w:ascii="Times New Roman" w:hAnsi="Times New Roman" w:cs="Times New Roman"/>
          <w:kern w:val="0"/>
          <w:sz w:val="24"/>
          <w:szCs w:val="24"/>
          <w:lang w:eastAsia="en-IN"/>
          <w14:ligatures w14:val="none"/>
        </w:rPr>
      </w:pPr>
      <w:r w:rsidRPr="001D0C6E">
        <w:rPr>
          <w:rFonts w:ascii="Times New Roman" w:hAnsi="Times New Roman" w:cs="Times New Roman"/>
          <w:sz w:val="24"/>
          <w:szCs w:val="24"/>
        </w:rPr>
        <w:t>1.</w:t>
      </w:r>
      <w:r>
        <w:rPr>
          <w:rFonts w:ascii="Times New Roman" w:hAnsi="Times New Roman" w:cs="Times New Roman"/>
          <w:b/>
          <w:bCs/>
          <w:sz w:val="24"/>
          <w:szCs w:val="24"/>
        </w:rPr>
        <w:t xml:space="preserve"> </w:t>
      </w:r>
      <w:r w:rsidRPr="000E0FFD" w:rsidR="00F0700C">
        <w:rPr>
          <w:rFonts w:ascii="Times New Roman" w:hAnsi="Times New Roman" w:cs="Times New Roman"/>
          <w:b/>
          <w:bCs/>
          <w:sz w:val="24"/>
          <w:szCs w:val="24"/>
        </w:rPr>
        <w:t xml:space="preserve">Family: </w:t>
      </w:r>
      <w:r w:rsidRPr="000E0FFD" w:rsidR="00F0700C">
        <w:rPr>
          <w:rFonts w:ascii="Times New Roman" w:hAnsi="Times New Roman" w:cs="Times New Roman"/>
          <w:sz w:val="24"/>
          <w:szCs w:val="24"/>
        </w:rPr>
        <w:t>Access Control</w:t>
      </w:r>
    </w:p>
    <w:p w:rsidR="003F186A" w:rsidP="004324F0" w:rsidRDefault="00F0700C" w14:paraId="1277B176" w14:textId="77777777">
      <w:pPr>
        <w:spacing w:after="0" w:line="240" w:lineRule="auto"/>
        <w:rPr>
          <w:rFonts w:ascii="Times New Roman" w:hAnsi="Times New Roman" w:cs="Times New Roman"/>
          <w:kern w:val="0"/>
          <w:sz w:val="24"/>
          <w:szCs w:val="24"/>
          <w:lang w:eastAsia="en-IN"/>
          <w14:ligatures w14:val="none"/>
        </w:rPr>
      </w:pPr>
      <w:r w:rsidRPr="000E0FFD">
        <w:rPr>
          <w:rFonts w:ascii="Times New Roman" w:hAnsi="Times New Roman" w:cs="Times New Roman"/>
          <w:b/>
          <w:bCs/>
          <w:sz w:val="24"/>
          <w:szCs w:val="24"/>
        </w:rPr>
        <w:t xml:space="preserve">Enhanced Security Requirements: </w:t>
      </w:r>
      <w:r w:rsidRPr="000E0FFD">
        <w:rPr>
          <w:rFonts w:ascii="Times New Roman" w:hAnsi="Times New Roman" w:cs="Times New Roman"/>
          <w:sz w:val="24"/>
          <w:szCs w:val="24"/>
        </w:rPr>
        <w:t xml:space="preserve"> Employ [Assignment: organization-defined secure information transfer solutions] to control information flows between security domains on connected systems.</w:t>
      </w:r>
    </w:p>
    <w:p w:rsidR="004324F0" w:rsidP="004324F0" w:rsidRDefault="00F0700C" w14:paraId="5BD245A4" w14:textId="77777777">
      <w:pPr>
        <w:spacing w:after="0" w:line="240" w:lineRule="auto"/>
        <w:rPr>
          <w:rFonts w:ascii="Times New Roman" w:hAnsi="Times New Roman" w:cs="Times New Roman"/>
          <w:kern w:val="0"/>
          <w:sz w:val="24"/>
          <w:szCs w:val="24"/>
          <w:lang w:eastAsia="en-IN"/>
          <w14:ligatures w14:val="none"/>
        </w:rPr>
      </w:pPr>
      <w:r w:rsidRPr="000E0FFD">
        <w:rPr>
          <w:rFonts w:ascii="Times New Roman" w:hAnsi="Times New Roman" w:cs="Times New Roman"/>
          <w:b/>
          <w:bCs/>
          <w:sz w:val="24"/>
          <w:szCs w:val="24"/>
        </w:rPr>
        <w:t>Level of Compliance:</w:t>
      </w:r>
      <w:r w:rsidRPr="000E0FFD">
        <w:rPr>
          <w:rFonts w:ascii="Times New Roman" w:hAnsi="Times New Roman" w:cs="Times New Roman"/>
          <w:sz w:val="24"/>
          <w:szCs w:val="24"/>
        </w:rPr>
        <w:t xml:space="preserve"> Partially implemented.</w:t>
      </w:r>
    </w:p>
    <w:p w:rsidRPr="004324F0" w:rsidR="00F0700C" w:rsidP="004324F0" w:rsidRDefault="00F0700C" w14:paraId="74136B93" w14:textId="12E44FB3">
      <w:pPr>
        <w:spacing w:after="0" w:line="240" w:lineRule="auto"/>
        <w:rPr>
          <w:rFonts w:ascii="Times New Roman" w:hAnsi="Times New Roman" w:cs="Times New Roman"/>
          <w:kern w:val="0"/>
          <w:sz w:val="24"/>
          <w:szCs w:val="24"/>
          <w:lang w:eastAsia="en-IN"/>
          <w14:ligatures w14:val="none"/>
        </w:rPr>
      </w:pPr>
      <w:r w:rsidRPr="000E0FFD">
        <w:rPr>
          <w:rFonts w:ascii="Times New Roman" w:hAnsi="Times New Roman" w:cs="Times New Roman"/>
          <w:b/>
          <w:bCs/>
          <w:sz w:val="24"/>
          <w:szCs w:val="24"/>
        </w:rPr>
        <w:t xml:space="preserve">Recommendation: </w:t>
      </w:r>
    </w:p>
    <w:p w:rsidRPr="00F47121" w:rsidR="00F0700C" w:rsidP="004324F0" w:rsidRDefault="00F0700C" w14:paraId="2812D260" w14:textId="77777777">
      <w:pPr>
        <w:pStyle w:val="ListParagraph"/>
        <w:numPr>
          <w:ilvl w:val="0"/>
          <w:numId w:val="12"/>
        </w:numPr>
        <w:spacing w:after="0" w:line="240" w:lineRule="auto"/>
        <w:rPr>
          <w:rFonts w:ascii="Times New Roman" w:hAnsi="Times New Roman" w:cs="Times New Roman"/>
          <w:sz w:val="24"/>
          <w:szCs w:val="24"/>
        </w:rPr>
      </w:pPr>
      <w:r w:rsidRPr="00F47121">
        <w:rPr>
          <w:rFonts w:ascii="Times New Roman" w:hAnsi="Times New Roman" w:cs="Times New Roman"/>
          <w:sz w:val="24"/>
          <w:szCs w:val="24"/>
        </w:rPr>
        <w:t>Identify the security domains and information flows: The organization should conduct a thorough assessment to identify the security domains and information flows between connected systems. This assessment will help the organization to determine which information transfer solutions are required to control the information flows between the security domains.</w:t>
      </w:r>
    </w:p>
    <w:p w:rsidRPr="00F47121" w:rsidR="00F0700C" w:rsidP="004324F0" w:rsidRDefault="00F0700C" w14:paraId="751D7CF8" w14:textId="77777777">
      <w:pPr>
        <w:pStyle w:val="ListParagraph"/>
        <w:numPr>
          <w:ilvl w:val="0"/>
          <w:numId w:val="12"/>
        </w:numPr>
        <w:spacing w:after="0" w:line="240" w:lineRule="auto"/>
        <w:rPr>
          <w:rFonts w:ascii="Times New Roman" w:hAnsi="Times New Roman" w:cs="Times New Roman"/>
          <w:sz w:val="24"/>
          <w:szCs w:val="24"/>
        </w:rPr>
      </w:pPr>
      <w:r w:rsidRPr="00F47121">
        <w:rPr>
          <w:rFonts w:ascii="Times New Roman" w:hAnsi="Times New Roman" w:cs="Times New Roman"/>
          <w:sz w:val="24"/>
          <w:szCs w:val="24"/>
        </w:rPr>
        <w:t>Select appropriate secure information transfer solutions: Based on the assessment, the organization should select appropriate secure information transfer solutions that meet the organization's needs and comply with CMMC Level 3 requirements. These solutions may include virtual private networks (VPNs), firewalls, intrusion detection and prevention systems, and other security controls.</w:t>
      </w:r>
    </w:p>
    <w:p w:rsidRPr="00F47121" w:rsidR="00F0700C" w:rsidP="004324F0" w:rsidRDefault="00F0700C" w14:paraId="07503CF8" w14:textId="77777777">
      <w:pPr>
        <w:pStyle w:val="ListParagraph"/>
        <w:numPr>
          <w:ilvl w:val="0"/>
          <w:numId w:val="12"/>
        </w:numPr>
        <w:spacing w:after="0" w:line="240" w:lineRule="auto"/>
        <w:rPr>
          <w:rFonts w:ascii="Times New Roman" w:hAnsi="Times New Roman" w:cs="Times New Roman"/>
          <w:sz w:val="24"/>
          <w:szCs w:val="24"/>
        </w:rPr>
      </w:pPr>
      <w:r w:rsidRPr="00F47121">
        <w:rPr>
          <w:rFonts w:ascii="Times New Roman" w:hAnsi="Times New Roman" w:cs="Times New Roman"/>
          <w:sz w:val="24"/>
          <w:szCs w:val="24"/>
        </w:rPr>
        <w:t>Configure and test secure information transfer solutions: The organization should configure and test the selected secure information transfer solutions to ensure that they are properly installed, configured, and functioning as intended. The organization should also ensure that the solutions comply with CMMC Level 3 requirements.</w:t>
      </w:r>
    </w:p>
    <w:p w:rsidRPr="00F47121" w:rsidR="00F0700C" w:rsidP="004324F0" w:rsidRDefault="00F0700C" w14:paraId="2C3FA7C6" w14:textId="77777777">
      <w:pPr>
        <w:pStyle w:val="ListParagraph"/>
        <w:numPr>
          <w:ilvl w:val="0"/>
          <w:numId w:val="12"/>
        </w:numPr>
        <w:spacing w:after="0" w:line="240" w:lineRule="auto"/>
        <w:rPr>
          <w:rFonts w:ascii="Times New Roman" w:hAnsi="Times New Roman" w:cs="Times New Roman"/>
          <w:sz w:val="24"/>
          <w:szCs w:val="24"/>
        </w:rPr>
      </w:pPr>
      <w:r w:rsidRPr="00F47121">
        <w:rPr>
          <w:rFonts w:ascii="Times New Roman" w:hAnsi="Times New Roman" w:cs="Times New Roman"/>
          <w:sz w:val="24"/>
          <w:szCs w:val="24"/>
        </w:rPr>
        <w:t>Develop and implement policies and procedures: The organization should develop and implement policies and procedures that govern the use of the secure information transfer solutions. These policies and procedures should cover access controls, data protection, incident response, and other areas relevant to information transfer security.</w:t>
      </w:r>
    </w:p>
    <w:p w:rsidR="00F0700C" w:rsidP="004324F0" w:rsidRDefault="00F0700C" w14:paraId="1E78E36B" w14:textId="1D1B76A1">
      <w:pPr>
        <w:pStyle w:val="ListParagraph"/>
        <w:numPr>
          <w:ilvl w:val="0"/>
          <w:numId w:val="12"/>
        </w:numPr>
        <w:spacing w:after="0" w:line="240" w:lineRule="auto"/>
        <w:rPr>
          <w:rFonts w:ascii="Times New Roman" w:hAnsi="Times New Roman" w:cs="Times New Roman"/>
          <w:sz w:val="24"/>
          <w:szCs w:val="24"/>
        </w:rPr>
      </w:pPr>
      <w:r w:rsidRPr="00F47121">
        <w:rPr>
          <w:rFonts w:ascii="Times New Roman" w:hAnsi="Times New Roman" w:cs="Times New Roman"/>
          <w:sz w:val="24"/>
          <w:szCs w:val="24"/>
        </w:rPr>
        <w:t>Train personnel: The organization should provide training to personnel who will be using the secure information transfer solutions. This training should cover the policies and procedures, as well as best practices for using the solutions securely.</w:t>
      </w:r>
    </w:p>
    <w:p w:rsidRPr="00F47121" w:rsidR="00DE4DFA" w:rsidP="00DE4DFA" w:rsidRDefault="00DE4DFA" w14:paraId="60D54107" w14:textId="77777777">
      <w:pPr>
        <w:pStyle w:val="ListParagraph"/>
        <w:spacing w:after="0" w:line="240" w:lineRule="auto"/>
        <w:rPr>
          <w:rFonts w:ascii="Times New Roman" w:hAnsi="Times New Roman" w:cs="Times New Roman"/>
          <w:sz w:val="24"/>
          <w:szCs w:val="24"/>
        </w:rPr>
      </w:pPr>
    </w:p>
    <w:p w:rsidRPr="00F0700C" w:rsidR="00F0700C" w:rsidP="00DE4DFA" w:rsidRDefault="001D0C6E" w14:paraId="1EB933CC" w14:textId="49AC8B46">
      <w:pPr>
        <w:spacing w:after="0" w:line="240" w:lineRule="auto"/>
        <w:rPr>
          <w:rFonts w:ascii="Times New Roman" w:hAnsi="Times New Roman" w:cs="Times New Roman"/>
          <w:sz w:val="24"/>
          <w:szCs w:val="24"/>
        </w:rPr>
      </w:pPr>
      <w:r w:rsidRPr="001D0C6E">
        <w:rPr>
          <w:rFonts w:ascii="Times New Roman" w:hAnsi="Times New Roman" w:cs="Times New Roman"/>
          <w:sz w:val="24"/>
          <w:szCs w:val="24"/>
        </w:rPr>
        <w:t>2.</w:t>
      </w:r>
      <w:r>
        <w:rPr>
          <w:rFonts w:ascii="Times New Roman" w:hAnsi="Times New Roman" w:cs="Times New Roman"/>
          <w:b/>
          <w:bCs/>
          <w:sz w:val="24"/>
          <w:szCs w:val="24"/>
        </w:rPr>
        <w:t xml:space="preserve"> </w:t>
      </w:r>
      <w:r w:rsidRPr="00F0700C" w:rsidR="00F0700C">
        <w:rPr>
          <w:rFonts w:ascii="Times New Roman" w:hAnsi="Times New Roman" w:cs="Times New Roman"/>
          <w:b/>
          <w:bCs/>
          <w:sz w:val="24"/>
          <w:szCs w:val="24"/>
        </w:rPr>
        <w:t>Family:</w:t>
      </w:r>
      <w:r w:rsidRPr="00F0700C" w:rsidR="00F0700C">
        <w:rPr>
          <w:rFonts w:ascii="Times New Roman" w:hAnsi="Times New Roman" w:cs="Times New Roman"/>
          <w:sz w:val="24"/>
          <w:szCs w:val="24"/>
        </w:rPr>
        <w:t xml:space="preserve"> Identification and Authentication. </w:t>
      </w:r>
    </w:p>
    <w:p w:rsidRPr="00F0700C" w:rsidR="00F0700C" w:rsidP="00DE4DFA" w:rsidRDefault="00F0700C" w14:paraId="4204EE3A"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 xml:space="preserve">Enhanced Security Requirements: </w:t>
      </w:r>
      <w:r w:rsidRPr="00F0700C">
        <w:rPr>
          <w:rFonts w:ascii="Times New Roman" w:hAnsi="Times New Roman" w:cs="Times New Roman"/>
          <w:sz w:val="24"/>
          <w:szCs w:val="24"/>
        </w:rPr>
        <w:t>Employ automated mechanisms for the generation, protection, rotation, and management of passwords for systems and system components that do not support multifactor authentication or complex account management.</w:t>
      </w:r>
    </w:p>
    <w:p w:rsidRPr="00F0700C" w:rsidR="00F0700C" w:rsidP="00DE4DFA" w:rsidRDefault="00F0700C" w14:paraId="52340E19"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Level of Compliance:</w:t>
      </w:r>
      <w:r w:rsidRPr="00F0700C">
        <w:rPr>
          <w:rFonts w:ascii="Times New Roman" w:hAnsi="Times New Roman" w:cs="Times New Roman"/>
          <w:sz w:val="24"/>
          <w:szCs w:val="24"/>
        </w:rPr>
        <w:t xml:space="preserve"> Partially implemented.</w:t>
      </w:r>
    </w:p>
    <w:p w:rsidRPr="00F0700C" w:rsidR="00F0700C" w:rsidP="00DE4DFA" w:rsidRDefault="00F0700C" w14:paraId="320DA58E" w14:textId="77777777">
      <w:pPr>
        <w:spacing w:after="0" w:line="240" w:lineRule="auto"/>
        <w:rPr>
          <w:rFonts w:ascii="Times New Roman" w:hAnsi="Times New Roman" w:cs="Times New Roman"/>
          <w:b/>
          <w:bCs/>
          <w:sz w:val="24"/>
          <w:szCs w:val="24"/>
        </w:rPr>
      </w:pPr>
      <w:r w:rsidRPr="00F0700C">
        <w:rPr>
          <w:rFonts w:ascii="Times New Roman" w:hAnsi="Times New Roman" w:cs="Times New Roman"/>
          <w:b/>
          <w:bCs/>
          <w:sz w:val="24"/>
          <w:szCs w:val="24"/>
          <w:lang w:val="en-IN"/>
        </w:rPr>
        <w:t>Recommendation:</w:t>
      </w:r>
    </w:p>
    <w:p w:rsidRPr="00F47121" w:rsidR="00F0700C" w:rsidP="00DE4DFA" w:rsidRDefault="00F0700C" w14:paraId="50951592" w14:textId="77777777">
      <w:pPr>
        <w:pStyle w:val="ListParagraph"/>
        <w:numPr>
          <w:ilvl w:val="0"/>
          <w:numId w:val="10"/>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Identify systems and components that require password management: The organization should conduct an inventory of all systems and components that require password management and identify which ones do not support multifactor authentication or complex account management.</w:t>
      </w:r>
    </w:p>
    <w:p w:rsidRPr="00F47121" w:rsidR="00F0700C" w:rsidP="00DE4DFA" w:rsidRDefault="00F0700C" w14:paraId="02696BD8" w14:textId="77777777">
      <w:pPr>
        <w:pStyle w:val="ListParagraph"/>
        <w:numPr>
          <w:ilvl w:val="0"/>
          <w:numId w:val="10"/>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Select a password management solution: The organization should select a password management solution that meets CMMC Level 3 requirements and the organization's needs. The solution should support automated mechanisms for the generation, protection, rotation, and management of passwords for systems and system components that do not support multifactor authentication or complex account management.</w:t>
      </w:r>
    </w:p>
    <w:p w:rsidRPr="00F47121" w:rsidR="00F0700C" w:rsidP="00DE4DFA" w:rsidRDefault="00F0700C" w14:paraId="215ADCDE" w14:textId="77777777">
      <w:pPr>
        <w:pStyle w:val="ListParagraph"/>
        <w:numPr>
          <w:ilvl w:val="0"/>
          <w:numId w:val="10"/>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lastRenderedPageBreak/>
        <w:t>Implement the password management solution: The organization should implement the selected password management solution, configure it according to CMMC Level 3 requirements, and test it to ensure that it is functioning as intended.</w:t>
      </w:r>
    </w:p>
    <w:p w:rsidRPr="00F47121" w:rsidR="00F0700C" w:rsidP="00DE4DFA" w:rsidRDefault="00F0700C" w14:paraId="35D7E840" w14:textId="77777777">
      <w:pPr>
        <w:pStyle w:val="ListParagraph"/>
        <w:numPr>
          <w:ilvl w:val="0"/>
          <w:numId w:val="10"/>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Train personnel: The organization should provide training to personnel who will be using the password management solution. This training should cover how to generate and manage passwords, as well as how to use the password management solution securely.</w:t>
      </w:r>
    </w:p>
    <w:p w:rsidR="00F0700C" w:rsidP="00DE4DFA" w:rsidRDefault="00F0700C" w14:paraId="07D3E7D1" w14:textId="7A2E26DD">
      <w:pPr>
        <w:pStyle w:val="ListParagraph"/>
        <w:numPr>
          <w:ilvl w:val="0"/>
          <w:numId w:val="10"/>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and implement policies and procedures: The organization should develop and implement policies and procedures that govern the use of the password management solution. These policies and procedures should cover access controls, data protection, incident response, and other areas relevant to password management.</w:t>
      </w:r>
    </w:p>
    <w:p w:rsidRPr="00F47121" w:rsidR="00DE4DFA" w:rsidP="00DE4DFA" w:rsidRDefault="00DE4DFA" w14:paraId="7A5A9B00" w14:textId="77777777">
      <w:pPr>
        <w:pStyle w:val="ListParagraph"/>
        <w:spacing w:after="0" w:line="240" w:lineRule="auto"/>
        <w:rPr>
          <w:rFonts w:ascii="Times New Roman" w:hAnsi="Times New Roman" w:eastAsia="Calibri" w:cs="Times New Roman"/>
          <w:sz w:val="24"/>
          <w:szCs w:val="24"/>
        </w:rPr>
      </w:pPr>
    </w:p>
    <w:p w:rsidRPr="00F0700C" w:rsidR="00F0700C" w:rsidP="00DE4DFA" w:rsidRDefault="001D0C6E" w14:paraId="6770E05D" w14:textId="4D0F5E2D">
      <w:pPr>
        <w:spacing w:after="0" w:line="240" w:lineRule="auto"/>
        <w:rPr>
          <w:rFonts w:ascii="Times New Roman" w:hAnsi="Times New Roman" w:cs="Times New Roman"/>
          <w:sz w:val="24"/>
          <w:szCs w:val="24"/>
        </w:rPr>
      </w:pPr>
      <w:r w:rsidRPr="001D0C6E">
        <w:rPr>
          <w:rFonts w:ascii="Times New Roman" w:hAnsi="Times New Roman" w:cs="Times New Roman"/>
          <w:sz w:val="24"/>
          <w:szCs w:val="24"/>
        </w:rPr>
        <w:t>3.</w:t>
      </w:r>
      <w:r>
        <w:rPr>
          <w:rFonts w:ascii="Times New Roman" w:hAnsi="Times New Roman" w:cs="Times New Roman"/>
          <w:b/>
          <w:bCs/>
          <w:sz w:val="24"/>
          <w:szCs w:val="24"/>
        </w:rPr>
        <w:t xml:space="preserve"> </w:t>
      </w:r>
      <w:r w:rsidRPr="00F0700C" w:rsidR="00F0700C">
        <w:rPr>
          <w:rFonts w:ascii="Times New Roman" w:hAnsi="Times New Roman" w:cs="Times New Roman"/>
          <w:b/>
          <w:bCs/>
          <w:sz w:val="24"/>
          <w:szCs w:val="24"/>
        </w:rPr>
        <w:t>Family:</w:t>
      </w:r>
      <w:r w:rsidRPr="00F0700C" w:rsidR="00F0700C">
        <w:rPr>
          <w:rFonts w:ascii="Times New Roman" w:hAnsi="Times New Roman" w:cs="Times New Roman"/>
          <w:sz w:val="24"/>
          <w:szCs w:val="24"/>
        </w:rPr>
        <w:t xml:space="preserve"> Identification and Authentication. </w:t>
      </w:r>
    </w:p>
    <w:p w:rsidRPr="00F0700C" w:rsidR="00F0700C" w:rsidP="00DE4DFA" w:rsidRDefault="00F0700C" w14:paraId="705C4CC3" w14:textId="77777777">
      <w:pPr>
        <w:spacing w:after="0" w:line="240" w:lineRule="auto"/>
        <w:rPr>
          <w:rFonts w:ascii="Times New Roman" w:hAnsi="Times New Roman" w:eastAsia="Calibri" w:cs="Times New Roman"/>
          <w:sz w:val="24"/>
          <w:szCs w:val="24"/>
        </w:rPr>
      </w:pPr>
      <w:r w:rsidRPr="00F0700C">
        <w:rPr>
          <w:rFonts w:ascii="Times New Roman" w:hAnsi="Times New Roman" w:cs="Times New Roman"/>
          <w:b/>
          <w:bCs/>
          <w:sz w:val="24"/>
          <w:szCs w:val="24"/>
        </w:rPr>
        <w:t xml:space="preserve">Enhanced Security Requirements: </w:t>
      </w:r>
      <w:r w:rsidRPr="00F0700C">
        <w:rPr>
          <w:rFonts w:ascii="Times New Roman" w:hAnsi="Times New Roman" w:eastAsia="Calibri" w:cs="Times New Roman"/>
          <w:color w:val="000000" w:themeColor="text1"/>
          <w:sz w:val="24"/>
          <w:szCs w:val="24"/>
          <w:lang w:val="en-IN"/>
        </w:rPr>
        <w:t>Employ automated or manual/procedural mechanisms to prohibit system components from connecting to organizational systems unless the components are known, authenticated, in a properly configured state, or in a trust profile.</w:t>
      </w:r>
    </w:p>
    <w:p w:rsidRPr="00F0700C" w:rsidR="00F0700C" w:rsidP="00DE4DFA" w:rsidRDefault="00F0700C" w14:paraId="1FF9D425"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Level of Compliance:</w:t>
      </w:r>
      <w:r w:rsidRPr="00F0700C">
        <w:rPr>
          <w:rFonts w:ascii="Times New Roman" w:hAnsi="Times New Roman" w:cs="Times New Roman"/>
          <w:sz w:val="24"/>
          <w:szCs w:val="24"/>
        </w:rPr>
        <w:t xml:space="preserve"> Partially implemented.</w:t>
      </w:r>
    </w:p>
    <w:p w:rsidRPr="00F47121" w:rsidR="00F0700C" w:rsidP="00DE4DFA" w:rsidRDefault="00F0700C" w14:paraId="4E4C5A4B" w14:textId="77777777">
      <w:pPr>
        <w:spacing w:after="0" w:line="240" w:lineRule="auto"/>
        <w:rPr>
          <w:rFonts w:ascii="Times New Roman" w:hAnsi="Times New Roman" w:cs="Times New Roman"/>
          <w:b/>
          <w:bCs/>
          <w:sz w:val="24"/>
          <w:szCs w:val="24"/>
        </w:rPr>
      </w:pPr>
      <w:r w:rsidRPr="00F47121">
        <w:rPr>
          <w:rFonts w:ascii="Times New Roman" w:hAnsi="Times New Roman" w:cs="Times New Roman"/>
          <w:b/>
          <w:bCs/>
          <w:sz w:val="24"/>
          <w:szCs w:val="24"/>
          <w:lang w:val="en-IN"/>
        </w:rPr>
        <w:t>Recommendation:</w:t>
      </w:r>
    </w:p>
    <w:p w:rsidRPr="00F47121" w:rsidR="00F0700C" w:rsidP="00DE4DFA" w:rsidRDefault="00F0700C" w14:paraId="6230DAB1" w14:textId="77777777">
      <w:pPr>
        <w:pStyle w:val="ListParagraph"/>
        <w:numPr>
          <w:ilvl w:val="0"/>
          <w:numId w:val="9"/>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Inventory system components: The organization should conduct an inventory of all system components that connect to organizational systems. This inventory should include hardware devices, software applications, and any other components that may connect to the network.</w:t>
      </w:r>
    </w:p>
    <w:p w:rsidRPr="00F47121" w:rsidR="00F0700C" w:rsidP="00DE4DFA" w:rsidRDefault="00F0700C" w14:paraId="0742A447" w14:textId="77777777">
      <w:pPr>
        <w:pStyle w:val="ListParagraph"/>
        <w:numPr>
          <w:ilvl w:val="0"/>
          <w:numId w:val="9"/>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trust profiles: The organization should develop trust profiles for each system component based on their level of risk. A trust profile is a set of security controls and configurations that must be met for a system component to connect to the network.</w:t>
      </w:r>
    </w:p>
    <w:p w:rsidRPr="00F47121" w:rsidR="00F0700C" w:rsidP="00DE4DFA" w:rsidRDefault="00F0700C" w14:paraId="22A4E175" w14:textId="77777777">
      <w:pPr>
        <w:pStyle w:val="ListParagraph"/>
        <w:numPr>
          <w:ilvl w:val="0"/>
          <w:numId w:val="9"/>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Configure security controls: The organization should configure security controls on all system components based on their trust profile. These controls may include authentication mechanisms, encryption, access controls, and other security measures.</w:t>
      </w:r>
    </w:p>
    <w:p w:rsidRPr="00F47121" w:rsidR="00F0700C" w:rsidP="00DE4DFA" w:rsidRDefault="00F0700C" w14:paraId="2A69F8AE" w14:textId="77777777">
      <w:pPr>
        <w:pStyle w:val="ListParagraph"/>
        <w:numPr>
          <w:ilvl w:val="0"/>
          <w:numId w:val="9"/>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Implement automated or manual/procedural mechanisms: The organization should implement automated or manual/procedural mechanisms to prohibit system components from connecting to organizational systems unless the components are known, authenticated, in a properly configured state, or in a trust profile. This may involve deploying network access control (NAC) solutions, firewalls, intrusion detection/prevention systems, or other security tools.</w:t>
      </w:r>
    </w:p>
    <w:p w:rsidR="00F0700C" w:rsidP="00DE4DFA" w:rsidRDefault="00F0700C" w14:paraId="5105B162" w14:textId="29EDBB9B">
      <w:pPr>
        <w:pStyle w:val="ListParagraph"/>
        <w:numPr>
          <w:ilvl w:val="0"/>
          <w:numId w:val="9"/>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Train personnel: The organization should provide training to personnel who will be using the automated or manual/procedural mechanisms. This training should cover how to identify and authenticate system components, as well as how to use the security controls and configurations.</w:t>
      </w:r>
    </w:p>
    <w:p w:rsidRPr="00F47121" w:rsidR="00DE4DFA" w:rsidP="00DE4DFA" w:rsidRDefault="00DE4DFA" w14:paraId="7EB433CA" w14:textId="77777777">
      <w:pPr>
        <w:pStyle w:val="ListParagraph"/>
        <w:spacing w:after="0" w:line="240" w:lineRule="auto"/>
        <w:rPr>
          <w:rFonts w:ascii="Times New Roman" w:hAnsi="Times New Roman" w:eastAsia="Calibri" w:cs="Times New Roman"/>
          <w:sz w:val="24"/>
          <w:szCs w:val="24"/>
        </w:rPr>
      </w:pPr>
    </w:p>
    <w:p w:rsidRPr="00F0700C" w:rsidR="00F0700C" w:rsidP="00DE4DFA" w:rsidRDefault="001D0C6E" w14:paraId="6272EFB1" w14:textId="45641793">
      <w:pPr>
        <w:spacing w:after="0" w:line="240" w:lineRule="auto"/>
        <w:rPr>
          <w:rFonts w:ascii="Times New Roman" w:hAnsi="Times New Roman" w:eastAsia="Calibri" w:cs="Times New Roman"/>
          <w:sz w:val="24"/>
          <w:szCs w:val="24"/>
        </w:rPr>
      </w:pPr>
      <w:r w:rsidRPr="001D0C6E">
        <w:rPr>
          <w:rFonts w:ascii="Times New Roman" w:hAnsi="Times New Roman" w:cs="Times New Roman"/>
          <w:sz w:val="24"/>
          <w:szCs w:val="24"/>
        </w:rPr>
        <w:t>4.</w:t>
      </w:r>
      <w:r>
        <w:rPr>
          <w:rFonts w:ascii="Times New Roman" w:hAnsi="Times New Roman" w:cs="Times New Roman"/>
          <w:b/>
          <w:bCs/>
          <w:sz w:val="24"/>
          <w:szCs w:val="24"/>
        </w:rPr>
        <w:t xml:space="preserve"> </w:t>
      </w:r>
      <w:r w:rsidRPr="00F0700C" w:rsidR="00F0700C">
        <w:rPr>
          <w:rFonts w:ascii="Times New Roman" w:hAnsi="Times New Roman" w:cs="Times New Roman"/>
          <w:b/>
          <w:bCs/>
          <w:sz w:val="24"/>
          <w:szCs w:val="24"/>
        </w:rPr>
        <w:t>Family:</w:t>
      </w:r>
      <w:r w:rsidRPr="00F0700C" w:rsidR="00F0700C">
        <w:rPr>
          <w:rFonts w:ascii="Times New Roman" w:hAnsi="Times New Roman" w:cs="Times New Roman"/>
          <w:sz w:val="24"/>
          <w:szCs w:val="24"/>
        </w:rPr>
        <w:t xml:space="preserve"> </w:t>
      </w:r>
      <w:r w:rsidRPr="00F0700C" w:rsidR="00F0700C">
        <w:rPr>
          <w:rFonts w:ascii="Times New Roman" w:hAnsi="Times New Roman" w:eastAsia="Calibri" w:cs="Times New Roman"/>
          <w:color w:val="000000" w:themeColor="text1"/>
          <w:sz w:val="24"/>
          <w:szCs w:val="24"/>
          <w:lang w:val="en-IN"/>
        </w:rPr>
        <w:t>Risk Assessment</w:t>
      </w:r>
    </w:p>
    <w:p w:rsidRPr="00F0700C" w:rsidR="00F0700C" w:rsidP="00DE4DFA" w:rsidRDefault="00F0700C" w14:paraId="6E623323" w14:textId="77777777">
      <w:pPr>
        <w:spacing w:after="0" w:line="240" w:lineRule="auto"/>
        <w:rPr>
          <w:rFonts w:ascii="Times New Roman" w:hAnsi="Times New Roman" w:eastAsia="Calibri" w:cs="Times New Roman"/>
          <w:sz w:val="24"/>
          <w:szCs w:val="24"/>
        </w:rPr>
      </w:pPr>
      <w:r w:rsidRPr="00F0700C">
        <w:rPr>
          <w:rFonts w:ascii="Times New Roman" w:hAnsi="Times New Roman" w:cs="Times New Roman"/>
          <w:b/>
          <w:bCs/>
          <w:sz w:val="24"/>
          <w:szCs w:val="24"/>
        </w:rPr>
        <w:t xml:space="preserve">Enhanced Security Requirements: </w:t>
      </w:r>
      <w:r w:rsidRPr="00F0700C">
        <w:rPr>
          <w:rFonts w:ascii="Times New Roman" w:hAnsi="Times New Roman" w:eastAsia="Calibri" w:cs="Times New Roman"/>
          <w:color w:val="000000" w:themeColor="text1"/>
          <w:sz w:val="24"/>
          <w:szCs w:val="24"/>
          <w:lang w:val="en-IN"/>
        </w:rPr>
        <w:t>Employ advanced automation and analytics capabilities in support of analysts to predict and identify risks to organizations, systems, and system components.</w:t>
      </w:r>
    </w:p>
    <w:p w:rsidRPr="00F0700C" w:rsidR="00F0700C" w:rsidP="00DE4DFA" w:rsidRDefault="00F0700C" w14:paraId="4850BDC0"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Level of Compliance:</w:t>
      </w:r>
      <w:r w:rsidRPr="00F0700C">
        <w:rPr>
          <w:rFonts w:ascii="Times New Roman" w:hAnsi="Times New Roman" w:cs="Times New Roman"/>
          <w:sz w:val="24"/>
          <w:szCs w:val="24"/>
        </w:rPr>
        <w:t xml:space="preserve"> Partially implemented.</w:t>
      </w:r>
    </w:p>
    <w:p w:rsidRPr="00F0700C" w:rsidR="00F0700C" w:rsidP="00DE4DFA" w:rsidRDefault="00F0700C" w14:paraId="5C8C484A" w14:textId="5F76015B">
      <w:pPr>
        <w:spacing w:after="0" w:line="240" w:lineRule="auto"/>
        <w:rPr>
          <w:rFonts w:ascii="Times New Roman" w:hAnsi="Times New Roman" w:cs="Times New Roman"/>
          <w:b/>
          <w:bCs/>
          <w:sz w:val="24"/>
          <w:szCs w:val="24"/>
        </w:rPr>
      </w:pPr>
      <w:r w:rsidRPr="00F0700C">
        <w:rPr>
          <w:rFonts w:ascii="Times New Roman" w:hAnsi="Times New Roman" w:cs="Times New Roman"/>
          <w:b/>
          <w:bCs/>
          <w:sz w:val="24"/>
          <w:szCs w:val="24"/>
          <w:lang w:val="en-IN"/>
        </w:rPr>
        <w:t>Recommendation:</w:t>
      </w:r>
    </w:p>
    <w:p w:rsidRPr="00F47121" w:rsidR="00F0700C" w:rsidP="00DE4DFA" w:rsidRDefault="00F0700C" w14:paraId="0CBE1B0C" w14:textId="77777777">
      <w:pPr>
        <w:pStyle w:val="ListParagraph"/>
        <w:numPr>
          <w:ilvl w:val="0"/>
          <w:numId w:val="8"/>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lastRenderedPageBreak/>
        <w:t>Conduct a comprehensive review of existing automation and analytics capabilities to identify gaps in support of analysts to predict and identify risks to the organization, systems, and system components.</w:t>
      </w:r>
    </w:p>
    <w:p w:rsidRPr="00F47121" w:rsidR="00F0700C" w:rsidP="00DE4DFA" w:rsidRDefault="00F0700C" w14:paraId="74205EDE" w14:textId="77777777">
      <w:pPr>
        <w:pStyle w:val="ListParagraph"/>
        <w:numPr>
          <w:ilvl w:val="0"/>
          <w:numId w:val="8"/>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a roadmap to enhance automation and analytics capabilities to address identified gaps and meet the enhanced security requirements of CMMC Level 3.</w:t>
      </w:r>
    </w:p>
    <w:p w:rsidRPr="00F47121" w:rsidR="00F0700C" w:rsidP="00DE4DFA" w:rsidRDefault="00F0700C" w14:paraId="18E45DBE" w14:textId="77777777">
      <w:pPr>
        <w:pStyle w:val="ListParagraph"/>
        <w:numPr>
          <w:ilvl w:val="0"/>
          <w:numId w:val="8"/>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Implement additional automated tools and technologies such as machine learning, artificial intelligence, and advanced analytics to support analysts in predicting and identifying risks.</w:t>
      </w:r>
    </w:p>
    <w:p w:rsidRPr="00F47121" w:rsidR="00F0700C" w:rsidP="00DE4DFA" w:rsidRDefault="00F0700C" w14:paraId="0BECF581" w14:textId="77777777">
      <w:pPr>
        <w:pStyle w:val="ListParagraph"/>
        <w:numPr>
          <w:ilvl w:val="0"/>
          <w:numId w:val="8"/>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Establish clear processes and procedures for integrating automated tools and technologies into the risk assessment process, including training for personnel responsible for using these tools.</w:t>
      </w:r>
    </w:p>
    <w:p w:rsidR="00F0700C" w:rsidP="00DE4DFA" w:rsidRDefault="00F0700C" w14:paraId="0A1A071B" w14:textId="62DB425A">
      <w:pPr>
        <w:pStyle w:val="ListParagraph"/>
        <w:numPr>
          <w:ilvl w:val="0"/>
          <w:numId w:val="8"/>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Conduct regular assessments to ensure that the automated tools and technologies are functioning effectively and efficiently and that they are providing the necessary support to analysts.</w:t>
      </w:r>
    </w:p>
    <w:p w:rsidRPr="00F47121" w:rsidR="00DE4DFA" w:rsidP="00DE4DFA" w:rsidRDefault="00DE4DFA" w14:paraId="27D005B0" w14:textId="77777777">
      <w:pPr>
        <w:pStyle w:val="ListParagraph"/>
        <w:spacing w:after="0" w:line="240" w:lineRule="auto"/>
        <w:rPr>
          <w:rFonts w:ascii="Times New Roman" w:hAnsi="Times New Roman" w:eastAsia="Calibri" w:cs="Times New Roman"/>
          <w:sz w:val="24"/>
          <w:szCs w:val="24"/>
        </w:rPr>
      </w:pPr>
    </w:p>
    <w:p w:rsidRPr="00F0700C" w:rsidR="00F0700C" w:rsidP="00DE4DFA" w:rsidRDefault="001D0C6E" w14:paraId="238F3C33" w14:textId="243A2D94">
      <w:pPr>
        <w:spacing w:after="0" w:line="240" w:lineRule="auto"/>
        <w:rPr>
          <w:rFonts w:ascii="Times New Roman" w:hAnsi="Times New Roman" w:eastAsia="Calibri" w:cs="Times New Roman"/>
          <w:sz w:val="24"/>
          <w:szCs w:val="24"/>
        </w:rPr>
      </w:pPr>
      <w:r w:rsidRPr="001D0C6E">
        <w:rPr>
          <w:rFonts w:ascii="Times New Roman" w:hAnsi="Times New Roman" w:cs="Times New Roman"/>
          <w:sz w:val="24"/>
          <w:szCs w:val="24"/>
        </w:rPr>
        <w:t>5.</w:t>
      </w:r>
      <w:r>
        <w:rPr>
          <w:rFonts w:ascii="Times New Roman" w:hAnsi="Times New Roman" w:cs="Times New Roman"/>
          <w:b/>
          <w:bCs/>
          <w:sz w:val="24"/>
          <w:szCs w:val="24"/>
        </w:rPr>
        <w:t xml:space="preserve"> </w:t>
      </w:r>
      <w:r w:rsidRPr="00F0700C" w:rsidR="00F0700C">
        <w:rPr>
          <w:rFonts w:ascii="Times New Roman" w:hAnsi="Times New Roman" w:cs="Times New Roman"/>
          <w:b/>
          <w:bCs/>
          <w:sz w:val="24"/>
          <w:szCs w:val="24"/>
        </w:rPr>
        <w:t>Family:</w:t>
      </w:r>
      <w:r w:rsidRPr="00F0700C" w:rsidR="00F0700C">
        <w:rPr>
          <w:rFonts w:ascii="Times New Roman" w:hAnsi="Times New Roman" w:cs="Times New Roman"/>
          <w:sz w:val="24"/>
          <w:szCs w:val="24"/>
        </w:rPr>
        <w:t xml:space="preserve"> </w:t>
      </w:r>
      <w:r w:rsidRPr="00F0700C" w:rsidR="00F0700C">
        <w:rPr>
          <w:rFonts w:ascii="Times New Roman" w:hAnsi="Times New Roman" w:eastAsia="Calibri" w:cs="Times New Roman"/>
          <w:color w:val="000000" w:themeColor="text1"/>
          <w:sz w:val="24"/>
          <w:szCs w:val="24"/>
          <w:lang w:val="en-IN"/>
        </w:rPr>
        <w:t>Risk Assessment</w:t>
      </w:r>
    </w:p>
    <w:p w:rsidRPr="00F0700C" w:rsidR="00F0700C" w:rsidP="00DE4DFA" w:rsidRDefault="00F0700C" w14:paraId="49053C81" w14:textId="77777777">
      <w:pPr>
        <w:spacing w:after="0" w:line="240" w:lineRule="auto"/>
        <w:rPr>
          <w:rFonts w:ascii="Times New Roman" w:hAnsi="Times New Roman" w:eastAsia="Calibri" w:cs="Times New Roman"/>
          <w:sz w:val="24"/>
          <w:szCs w:val="24"/>
        </w:rPr>
      </w:pPr>
      <w:r w:rsidRPr="00F0700C">
        <w:rPr>
          <w:rFonts w:ascii="Times New Roman" w:hAnsi="Times New Roman" w:cs="Times New Roman"/>
          <w:b/>
          <w:bCs/>
          <w:sz w:val="24"/>
          <w:szCs w:val="24"/>
        </w:rPr>
        <w:t xml:space="preserve">Enhanced Security Requirements: </w:t>
      </w:r>
      <w:r w:rsidRPr="00F0700C">
        <w:rPr>
          <w:rFonts w:ascii="Times New Roman" w:hAnsi="Times New Roman" w:eastAsia="Calibri" w:cs="Times New Roman"/>
          <w:color w:val="000000" w:themeColor="text1"/>
          <w:sz w:val="24"/>
          <w:szCs w:val="24"/>
          <w:lang w:val="en-IN"/>
        </w:rPr>
        <w:t>Assess the effectiveness of security solutions [Assignment: organization-defined frequency] to address anticipated risk to organizational systems and the organization based on current and accumulated threat intelligence.</w:t>
      </w:r>
    </w:p>
    <w:p w:rsidRPr="00F0700C" w:rsidR="00F0700C" w:rsidP="00DE4DFA" w:rsidRDefault="00F0700C" w14:paraId="68EF01BE"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Level of Compliance:</w:t>
      </w:r>
      <w:r w:rsidRPr="00F0700C">
        <w:rPr>
          <w:rFonts w:ascii="Times New Roman" w:hAnsi="Times New Roman" w:cs="Times New Roman"/>
          <w:sz w:val="24"/>
          <w:szCs w:val="24"/>
        </w:rPr>
        <w:t xml:space="preserve"> Partially implemented.</w:t>
      </w:r>
    </w:p>
    <w:p w:rsidRPr="00F0700C" w:rsidR="00F0700C" w:rsidP="00DE4DFA" w:rsidRDefault="00F0700C" w14:paraId="3422D0E8" w14:textId="77777777">
      <w:pPr>
        <w:spacing w:after="0" w:line="240" w:lineRule="auto"/>
        <w:rPr>
          <w:rFonts w:ascii="Times New Roman" w:hAnsi="Times New Roman" w:eastAsia="Calibri" w:cs="Times New Roman"/>
          <w:color w:val="000000" w:themeColor="text1"/>
          <w:sz w:val="24"/>
          <w:szCs w:val="24"/>
        </w:rPr>
      </w:pPr>
      <w:r w:rsidRPr="00F0700C">
        <w:rPr>
          <w:rFonts w:ascii="Times New Roman" w:hAnsi="Times New Roman" w:cs="Times New Roman"/>
          <w:b/>
          <w:bCs/>
          <w:sz w:val="24"/>
          <w:szCs w:val="24"/>
          <w:lang w:val="en-IN"/>
        </w:rPr>
        <w:t xml:space="preserve">Recommendation: </w:t>
      </w:r>
    </w:p>
    <w:p w:rsidRPr="00F47121" w:rsidR="00F0700C" w:rsidP="00DE4DFA" w:rsidRDefault="00F0700C" w14:paraId="36B529ED" w14:textId="77777777">
      <w:pPr>
        <w:pStyle w:val="ListParagraph"/>
        <w:numPr>
          <w:ilvl w:val="0"/>
          <w:numId w:val="7"/>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Define the frequency at which security solutions will be assessed and evaluated for effectiveness based on current and accumulated threat intelligence.</w:t>
      </w:r>
    </w:p>
    <w:p w:rsidRPr="00F47121" w:rsidR="00F0700C" w:rsidP="00DE4DFA" w:rsidRDefault="00F0700C" w14:paraId="5F16342D" w14:textId="77777777">
      <w:pPr>
        <w:pStyle w:val="ListParagraph"/>
        <w:numPr>
          <w:ilvl w:val="0"/>
          <w:numId w:val="7"/>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Conduct a comprehensive review of existing security solutions to identify gaps and areas of improvement in addressing anticipated risk to organizational systems and the organization.</w:t>
      </w:r>
    </w:p>
    <w:p w:rsidRPr="00F47121" w:rsidR="00F0700C" w:rsidP="00DE4DFA" w:rsidRDefault="00F0700C" w14:paraId="71DC7C55" w14:textId="77777777">
      <w:pPr>
        <w:pStyle w:val="ListParagraph"/>
        <w:numPr>
          <w:ilvl w:val="0"/>
          <w:numId w:val="7"/>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a risk assessment plan that incorporates the defined frequency of security solution assessment and evaluation, including a schedule of assessments and criteria for evaluating effectiveness.</w:t>
      </w:r>
    </w:p>
    <w:p w:rsidRPr="00F47121" w:rsidR="00F0700C" w:rsidP="00DE4DFA" w:rsidRDefault="00F0700C" w14:paraId="329ACEDA" w14:textId="77777777">
      <w:pPr>
        <w:pStyle w:val="ListParagraph"/>
        <w:numPr>
          <w:ilvl w:val="0"/>
          <w:numId w:val="7"/>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Incorporate current and accumulated threat intelligence into the risk assessment process to identify potential threats and vulnerabilities that may impact the effectiveness of security solutions.</w:t>
      </w:r>
    </w:p>
    <w:p w:rsidR="00F0700C" w:rsidP="00DE4DFA" w:rsidRDefault="00F0700C" w14:paraId="768EB0C5" w14:textId="48C4BC8A">
      <w:pPr>
        <w:pStyle w:val="ListParagraph"/>
        <w:numPr>
          <w:ilvl w:val="0"/>
          <w:numId w:val="7"/>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Establish clear processes and procedures for conducting assessments and evaluations, including the roles and responsibilities of personnel responsible for conducting assessments, reporting results, and implementing improvements.</w:t>
      </w:r>
    </w:p>
    <w:p w:rsidRPr="00F47121" w:rsidR="00DE4DFA" w:rsidP="00DE4DFA" w:rsidRDefault="00DE4DFA" w14:paraId="37B165E0" w14:textId="77777777">
      <w:pPr>
        <w:pStyle w:val="ListParagraph"/>
        <w:spacing w:after="0" w:line="240" w:lineRule="auto"/>
        <w:rPr>
          <w:rFonts w:ascii="Times New Roman" w:hAnsi="Times New Roman" w:eastAsia="Calibri" w:cs="Times New Roman"/>
          <w:sz w:val="24"/>
          <w:szCs w:val="24"/>
        </w:rPr>
      </w:pPr>
    </w:p>
    <w:p w:rsidRPr="00F0700C" w:rsidR="00F0700C" w:rsidP="00DE4DFA" w:rsidRDefault="001D0C6E" w14:paraId="5B207312" w14:textId="2D980EAC">
      <w:pPr>
        <w:spacing w:after="0" w:line="240" w:lineRule="auto"/>
        <w:rPr>
          <w:rFonts w:ascii="Times New Roman" w:hAnsi="Times New Roman" w:eastAsia="Calibri" w:cs="Times New Roman"/>
          <w:sz w:val="24"/>
          <w:szCs w:val="24"/>
        </w:rPr>
      </w:pPr>
      <w:r w:rsidRPr="001D0C6E">
        <w:rPr>
          <w:rFonts w:ascii="Times New Roman" w:hAnsi="Times New Roman" w:cs="Times New Roman"/>
          <w:sz w:val="24"/>
          <w:szCs w:val="24"/>
        </w:rPr>
        <w:t>6.</w:t>
      </w:r>
      <w:r>
        <w:rPr>
          <w:rFonts w:ascii="Times New Roman" w:hAnsi="Times New Roman" w:cs="Times New Roman"/>
          <w:b/>
          <w:bCs/>
          <w:sz w:val="24"/>
          <w:szCs w:val="24"/>
        </w:rPr>
        <w:t xml:space="preserve"> </w:t>
      </w:r>
      <w:r w:rsidRPr="00F0700C" w:rsidR="00F0700C">
        <w:rPr>
          <w:rFonts w:ascii="Times New Roman" w:hAnsi="Times New Roman" w:cs="Times New Roman"/>
          <w:b/>
          <w:bCs/>
          <w:sz w:val="24"/>
          <w:szCs w:val="24"/>
        </w:rPr>
        <w:t>Family:</w:t>
      </w:r>
      <w:r w:rsidRPr="00F0700C" w:rsidR="00F0700C">
        <w:rPr>
          <w:rFonts w:ascii="Times New Roman" w:hAnsi="Times New Roman" w:cs="Times New Roman"/>
          <w:sz w:val="24"/>
          <w:szCs w:val="24"/>
        </w:rPr>
        <w:t xml:space="preserve"> System and Communications Protection.</w:t>
      </w:r>
    </w:p>
    <w:p w:rsidRPr="00F0700C" w:rsidR="00F0700C" w:rsidP="00DE4DFA" w:rsidRDefault="00F0700C" w14:paraId="06EB5CF9" w14:textId="77777777">
      <w:pPr>
        <w:spacing w:after="0" w:line="240" w:lineRule="auto"/>
        <w:rPr>
          <w:rFonts w:ascii="Times New Roman" w:hAnsi="Times New Roman" w:eastAsia="Calibri" w:cs="Times New Roman"/>
          <w:sz w:val="24"/>
          <w:szCs w:val="24"/>
        </w:rPr>
      </w:pPr>
      <w:r w:rsidRPr="00F0700C">
        <w:rPr>
          <w:rFonts w:ascii="Times New Roman" w:hAnsi="Times New Roman" w:cs="Times New Roman"/>
          <w:b/>
          <w:bCs/>
          <w:sz w:val="24"/>
          <w:szCs w:val="24"/>
        </w:rPr>
        <w:t xml:space="preserve">Enhanced Security Requirements: </w:t>
      </w:r>
      <w:r w:rsidRPr="00F0700C">
        <w:rPr>
          <w:rFonts w:ascii="Times New Roman" w:hAnsi="Times New Roman" w:eastAsia="Calibri" w:cs="Times New Roman"/>
          <w:color w:val="000000" w:themeColor="text1"/>
          <w:sz w:val="24"/>
          <w:szCs w:val="24"/>
          <w:lang w:val="en-IN"/>
        </w:rPr>
        <w:t>Create diversity in [Assignment: organization-defined system components] to reduce the extent of malicious code propagation.</w:t>
      </w:r>
    </w:p>
    <w:p w:rsidRPr="00F0700C" w:rsidR="00F0700C" w:rsidP="00DE4DFA" w:rsidRDefault="00F0700C" w14:paraId="0E5A715C"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Level of Compliance:</w:t>
      </w:r>
      <w:r w:rsidRPr="00F0700C">
        <w:rPr>
          <w:rFonts w:ascii="Times New Roman" w:hAnsi="Times New Roman" w:cs="Times New Roman"/>
          <w:sz w:val="24"/>
          <w:szCs w:val="24"/>
        </w:rPr>
        <w:t xml:space="preserve"> Partially implemented.</w:t>
      </w:r>
    </w:p>
    <w:p w:rsidRPr="00F0700C" w:rsidR="00F0700C" w:rsidP="00DE4DFA" w:rsidRDefault="00F0700C" w14:paraId="3EBB930A" w14:textId="77777777">
      <w:pPr>
        <w:spacing w:after="0" w:line="240" w:lineRule="auto"/>
        <w:rPr>
          <w:rFonts w:ascii="Times New Roman" w:hAnsi="Times New Roman" w:cs="Times New Roman"/>
          <w:b/>
          <w:bCs/>
          <w:sz w:val="24"/>
          <w:szCs w:val="24"/>
        </w:rPr>
      </w:pPr>
      <w:r w:rsidRPr="00F0700C">
        <w:rPr>
          <w:rFonts w:ascii="Times New Roman" w:hAnsi="Times New Roman" w:cs="Times New Roman"/>
          <w:b/>
          <w:bCs/>
          <w:sz w:val="24"/>
          <w:szCs w:val="24"/>
          <w:lang w:val="en-IN"/>
        </w:rPr>
        <w:t>Recommendation:</w:t>
      </w:r>
    </w:p>
    <w:p w:rsidRPr="00F47121" w:rsidR="00F0700C" w:rsidP="00DE4DFA" w:rsidRDefault="00F0700C" w14:paraId="3D04BE73" w14:textId="77777777">
      <w:pPr>
        <w:pStyle w:val="ListParagraph"/>
        <w:numPr>
          <w:ilvl w:val="0"/>
          <w:numId w:val="6"/>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Determine which system components will be included in the diversity effort based on risk assessment and other relevant factors.</w:t>
      </w:r>
    </w:p>
    <w:p w:rsidRPr="00F47121" w:rsidR="00F0700C" w:rsidP="00DE4DFA" w:rsidRDefault="00F0700C" w14:paraId="7A0B171E" w14:textId="77777777">
      <w:pPr>
        <w:pStyle w:val="ListParagraph"/>
        <w:numPr>
          <w:ilvl w:val="0"/>
          <w:numId w:val="6"/>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a plan to create diversity in the identified system components, including a timeline, roles and responsibilities, and specific steps for implementation.</w:t>
      </w:r>
    </w:p>
    <w:p w:rsidRPr="00F47121" w:rsidR="00F0700C" w:rsidP="00DE4DFA" w:rsidRDefault="00F0700C" w14:paraId="1682D5D5" w14:textId="77777777">
      <w:pPr>
        <w:pStyle w:val="ListParagraph"/>
        <w:numPr>
          <w:ilvl w:val="0"/>
          <w:numId w:val="6"/>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lastRenderedPageBreak/>
        <w:t>Utilize different hardware, software, and firmware components to increase diversity, which will reduce the extent of malicious code propagation.</w:t>
      </w:r>
    </w:p>
    <w:p w:rsidRPr="00F47121" w:rsidR="00F0700C" w:rsidP="00DE4DFA" w:rsidRDefault="00F0700C" w14:paraId="345210A4" w14:textId="77777777">
      <w:pPr>
        <w:pStyle w:val="ListParagraph"/>
        <w:numPr>
          <w:ilvl w:val="0"/>
          <w:numId w:val="6"/>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Implement strict configuration management procedures to ensure that all components are properly configured and maintained.</w:t>
      </w:r>
    </w:p>
    <w:p w:rsidR="00F0700C" w:rsidP="00DE4DFA" w:rsidRDefault="00F0700C" w14:paraId="1D1CC656" w14:textId="38A38587">
      <w:pPr>
        <w:pStyle w:val="ListParagraph"/>
        <w:numPr>
          <w:ilvl w:val="0"/>
          <w:numId w:val="6"/>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Regularly review and update the diversity plan to ensure that it remains effective and up to date with changing threats and technologies.</w:t>
      </w:r>
    </w:p>
    <w:p w:rsidRPr="00F47121" w:rsidR="00DE4DFA" w:rsidP="00DE4DFA" w:rsidRDefault="00DE4DFA" w14:paraId="2A8C5AB5" w14:textId="77777777">
      <w:pPr>
        <w:pStyle w:val="ListParagraph"/>
        <w:spacing w:after="0" w:line="240" w:lineRule="auto"/>
        <w:rPr>
          <w:rFonts w:ascii="Times New Roman" w:hAnsi="Times New Roman" w:eastAsia="Calibri" w:cs="Times New Roman"/>
          <w:sz w:val="24"/>
          <w:szCs w:val="24"/>
        </w:rPr>
      </w:pPr>
    </w:p>
    <w:p w:rsidRPr="00F0700C" w:rsidR="00F0700C" w:rsidP="00DE4DFA" w:rsidRDefault="001D0C6E" w14:paraId="73F1804B" w14:textId="5EC1FF5A">
      <w:pPr>
        <w:spacing w:after="0" w:line="240" w:lineRule="auto"/>
        <w:rPr>
          <w:rFonts w:ascii="Times New Roman" w:hAnsi="Times New Roman" w:eastAsia="Calibri" w:cs="Times New Roman"/>
          <w:sz w:val="24"/>
          <w:szCs w:val="24"/>
        </w:rPr>
      </w:pPr>
      <w:r w:rsidRPr="001D0C6E">
        <w:rPr>
          <w:rFonts w:ascii="Times New Roman" w:hAnsi="Times New Roman" w:cs="Times New Roman"/>
          <w:sz w:val="24"/>
          <w:szCs w:val="24"/>
        </w:rPr>
        <w:t>7.</w:t>
      </w:r>
      <w:r>
        <w:rPr>
          <w:rFonts w:ascii="Times New Roman" w:hAnsi="Times New Roman" w:cs="Times New Roman"/>
          <w:b/>
          <w:bCs/>
          <w:sz w:val="24"/>
          <w:szCs w:val="24"/>
        </w:rPr>
        <w:t xml:space="preserve"> </w:t>
      </w:r>
      <w:r w:rsidRPr="00F0700C" w:rsidR="00F0700C">
        <w:rPr>
          <w:rFonts w:ascii="Times New Roman" w:hAnsi="Times New Roman" w:cs="Times New Roman"/>
          <w:b/>
          <w:bCs/>
          <w:sz w:val="24"/>
          <w:szCs w:val="24"/>
        </w:rPr>
        <w:t>Family:</w:t>
      </w:r>
      <w:r w:rsidRPr="00F0700C" w:rsidR="00F0700C">
        <w:rPr>
          <w:rFonts w:ascii="Times New Roman" w:hAnsi="Times New Roman" w:cs="Times New Roman"/>
          <w:sz w:val="24"/>
          <w:szCs w:val="24"/>
        </w:rPr>
        <w:t xml:space="preserve"> System and Communications Protection.</w:t>
      </w:r>
    </w:p>
    <w:p w:rsidRPr="00F0700C" w:rsidR="00F0700C" w:rsidP="00DE4DFA" w:rsidRDefault="00F0700C" w14:paraId="12D3C026" w14:textId="4C02090B">
      <w:pPr>
        <w:spacing w:after="0" w:line="240" w:lineRule="auto"/>
        <w:rPr>
          <w:rFonts w:ascii="Times New Roman" w:hAnsi="Times New Roman" w:eastAsia="Calibri" w:cs="Times New Roman"/>
          <w:sz w:val="24"/>
          <w:szCs w:val="24"/>
        </w:rPr>
      </w:pPr>
      <w:r w:rsidRPr="00F0700C">
        <w:rPr>
          <w:rFonts w:ascii="Times New Roman" w:hAnsi="Times New Roman" w:cs="Times New Roman"/>
          <w:b/>
          <w:bCs/>
          <w:sz w:val="24"/>
          <w:szCs w:val="24"/>
        </w:rPr>
        <w:t xml:space="preserve">Enhanced Security Requirements: </w:t>
      </w:r>
      <w:r>
        <w:rPr>
          <w:rFonts w:ascii="Times New Roman" w:hAnsi="Times New Roman" w:eastAsia="Calibri" w:cs="Times New Roman"/>
          <w:color w:val="000000" w:themeColor="text1"/>
          <w:sz w:val="24"/>
          <w:szCs w:val="24"/>
        </w:rPr>
        <w:t>I</w:t>
      </w:r>
      <w:r w:rsidRPr="00F0700C">
        <w:rPr>
          <w:rFonts w:ascii="Times New Roman" w:hAnsi="Times New Roman" w:eastAsia="Calibri" w:cs="Times New Roman"/>
          <w:color w:val="000000" w:themeColor="text1"/>
          <w:sz w:val="24"/>
          <w:szCs w:val="24"/>
          <w:lang w:val="en-IN"/>
        </w:rPr>
        <w:t>implement the following changes to organizational systems and system components to introduce a degree of unpredictability into operations: [Assignment: organization-defined changes and frequency of changes by system and system component].</w:t>
      </w:r>
    </w:p>
    <w:p w:rsidRPr="00F0700C" w:rsidR="00F0700C" w:rsidP="00DE4DFA" w:rsidRDefault="00F0700C" w14:paraId="607F31DE"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Level of Compliance:</w:t>
      </w:r>
      <w:r w:rsidRPr="00F0700C">
        <w:rPr>
          <w:rFonts w:ascii="Times New Roman" w:hAnsi="Times New Roman" w:cs="Times New Roman"/>
          <w:sz w:val="24"/>
          <w:szCs w:val="24"/>
        </w:rPr>
        <w:t xml:space="preserve"> Partially implemented.</w:t>
      </w:r>
    </w:p>
    <w:p w:rsidRPr="00F0700C" w:rsidR="00F0700C" w:rsidP="00DE4DFA" w:rsidRDefault="00F0700C" w14:paraId="0AA8F71B" w14:textId="77777777">
      <w:pPr>
        <w:spacing w:after="0" w:line="240" w:lineRule="auto"/>
        <w:rPr>
          <w:rFonts w:ascii="Times New Roman" w:hAnsi="Times New Roman" w:eastAsia="Calibri" w:cs="Times New Roman"/>
          <w:color w:val="000000" w:themeColor="text1"/>
          <w:sz w:val="24"/>
          <w:szCs w:val="24"/>
        </w:rPr>
      </w:pPr>
      <w:r w:rsidRPr="00F0700C">
        <w:rPr>
          <w:rFonts w:ascii="Times New Roman" w:hAnsi="Times New Roman" w:cs="Times New Roman"/>
          <w:b/>
          <w:bCs/>
          <w:sz w:val="24"/>
          <w:szCs w:val="24"/>
          <w:lang w:val="en-IN"/>
        </w:rPr>
        <w:t>Recommendation:</w:t>
      </w:r>
    </w:p>
    <w:p w:rsidRPr="00F47121" w:rsidR="00F0700C" w:rsidP="00DE4DFA" w:rsidRDefault="00F0700C" w14:paraId="0F1C780A" w14:textId="77777777">
      <w:pPr>
        <w:pStyle w:val="ListParagraph"/>
        <w:numPr>
          <w:ilvl w:val="0"/>
          <w:numId w:val="5"/>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Conduct a risk assessment to identify which systems and components are critical to the organization and require the implementation of changes to introduce a degree of unpredictability.</w:t>
      </w:r>
    </w:p>
    <w:p w:rsidRPr="00F47121" w:rsidR="00F0700C" w:rsidP="00DE4DFA" w:rsidRDefault="00F0700C" w14:paraId="5235D812" w14:textId="77777777">
      <w:pPr>
        <w:pStyle w:val="ListParagraph"/>
        <w:numPr>
          <w:ilvl w:val="0"/>
          <w:numId w:val="5"/>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Identify and document the specific changes to be implemented, including the frequency of changes and which systems and components they will apply to.</w:t>
      </w:r>
    </w:p>
    <w:p w:rsidRPr="00F47121" w:rsidR="00F0700C" w:rsidP="00DE4DFA" w:rsidRDefault="00F0700C" w14:paraId="76AF0C78" w14:textId="77777777">
      <w:pPr>
        <w:pStyle w:val="ListParagraph"/>
        <w:numPr>
          <w:ilvl w:val="0"/>
          <w:numId w:val="5"/>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a plan to implement the changes, including timelines, roles and responsibilities, and a method for testing the changes to ensure they are effective.</w:t>
      </w:r>
    </w:p>
    <w:p w:rsidRPr="00F47121" w:rsidR="00F0700C" w:rsidP="00DE4DFA" w:rsidRDefault="00F0700C" w14:paraId="347E40F2" w14:textId="77777777">
      <w:pPr>
        <w:pStyle w:val="ListParagraph"/>
        <w:numPr>
          <w:ilvl w:val="0"/>
          <w:numId w:val="5"/>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Ensure that changes are implemented in a way that does not negatively impact system performance or availability.</w:t>
      </w:r>
    </w:p>
    <w:p w:rsidR="00F0700C" w:rsidP="00DE4DFA" w:rsidRDefault="00F0700C" w14:paraId="6F2EAF22" w14:textId="15AFCC69">
      <w:pPr>
        <w:pStyle w:val="ListParagraph"/>
        <w:numPr>
          <w:ilvl w:val="0"/>
          <w:numId w:val="5"/>
        </w:numPr>
        <w:spacing w:after="0" w:line="240" w:lineRule="auto"/>
        <w:rPr>
          <w:rFonts w:ascii="Times New Roman" w:hAnsi="Times New Roman" w:eastAsia="Calibri" w:cs="Times New Roman"/>
          <w:color w:val="374151"/>
          <w:sz w:val="24"/>
          <w:szCs w:val="24"/>
        </w:rPr>
      </w:pPr>
      <w:r w:rsidRPr="00F47121">
        <w:rPr>
          <w:rFonts w:ascii="Times New Roman" w:hAnsi="Times New Roman" w:eastAsia="Calibri" w:cs="Times New Roman"/>
          <w:sz w:val="24"/>
          <w:szCs w:val="24"/>
        </w:rPr>
        <w:t>Consider implementing changes in a phased approach to reduce the impact on operations and to allow for testing and evaluation of each change</w:t>
      </w:r>
      <w:r w:rsidRPr="00F0700C">
        <w:rPr>
          <w:rFonts w:ascii="Times New Roman" w:hAnsi="Times New Roman" w:eastAsia="Calibri" w:cs="Times New Roman"/>
          <w:color w:val="374151"/>
          <w:sz w:val="24"/>
          <w:szCs w:val="24"/>
        </w:rPr>
        <w:t>.</w:t>
      </w:r>
    </w:p>
    <w:p w:rsidRPr="00F0700C" w:rsidR="00DE4DFA" w:rsidP="00DE4DFA" w:rsidRDefault="00DE4DFA" w14:paraId="25CA9B97" w14:textId="77777777">
      <w:pPr>
        <w:pStyle w:val="ListParagraph"/>
        <w:spacing w:after="0" w:line="240" w:lineRule="auto"/>
        <w:rPr>
          <w:rFonts w:ascii="Times New Roman" w:hAnsi="Times New Roman" w:eastAsia="Calibri" w:cs="Times New Roman"/>
          <w:color w:val="374151"/>
          <w:sz w:val="24"/>
          <w:szCs w:val="24"/>
        </w:rPr>
      </w:pPr>
    </w:p>
    <w:p w:rsidRPr="00F0700C" w:rsidR="00F0700C" w:rsidP="00DE4DFA" w:rsidRDefault="001D0C6E" w14:paraId="6D019885" w14:textId="40076C0A">
      <w:pPr>
        <w:spacing w:after="0" w:line="240" w:lineRule="auto"/>
        <w:rPr>
          <w:rFonts w:ascii="Times New Roman" w:hAnsi="Times New Roman" w:eastAsia="Calibri" w:cs="Times New Roman"/>
          <w:sz w:val="24"/>
          <w:szCs w:val="24"/>
        </w:rPr>
      </w:pPr>
      <w:r>
        <w:rPr>
          <w:rFonts w:ascii="Times New Roman" w:hAnsi="Times New Roman" w:cs="Times New Roman"/>
          <w:sz w:val="24"/>
          <w:szCs w:val="24"/>
        </w:rPr>
        <w:t>8</w:t>
      </w:r>
      <w:r w:rsidRPr="001D0C6E">
        <w:rPr>
          <w:rFonts w:ascii="Times New Roman" w:hAnsi="Times New Roman" w:cs="Times New Roman"/>
          <w:sz w:val="24"/>
          <w:szCs w:val="24"/>
        </w:rPr>
        <w:t>.</w:t>
      </w:r>
      <w:r>
        <w:rPr>
          <w:rFonts w:ascii="Times New Roman" w:hAnsi="Times New Roman" w:cs="Times New Roman"/>
          <w:b/>
          <w:bCs/>
          <w:sz w:val="24"/>
          <w:szCs w:val="24"/>
        </w:rPr>
        <w:t xml:space="preserve"> </w:t>
      </w:r>
      <w:r w:rsidRPr="00F0700C" w:rsidR="00F0700C">
        <w:rPr>
          <w:rFonts w:ascii="Times New Roman" w:hAnsi="Times New Roman" w:cs="Times New Roman"/>
          <w:b/>
          <w:bCs/>
          <w:sz w:val="24"/>
          <w:szCs w:val="24"/>
        </w:rPr>
        <w:t>Family:</w:t>
      </w:r>
      <w:r w:rsidRPr="00F0700C" w:rsidR="00F0700C">
        <w:rPr>
          <w:rFonts w:ascii="Times New Roman" w:hAnsi="Times New Roman" w:cs="Times New Roman"/>
          <w:sz w:val="24"/>
          <w:szCs w:val="24"/>
        </w:rPr>
        <w:t xml:space="preserve"> </w:t>
      </w:r>
      <w:r w:rsidRPr="00F0700C" w:rsidR="00F0700C">
        <w:rPr>
          <w:rFonts w:ascii="Times New Roman" w:hAnsi="Times New Roman" w:eastAsia="Calibri" w:cs="Times New Roman"/>
          <w:color w:val="000000" w:themeColor="text1"/>
          <w:sz w:val="24"/>
          <w:szCs w:val="24"/>
          <w:lang w:val="en-IN"/>
        </w:rPr>
        <w:t>System and Information Integrity.</w:t>
      </w:r>
    </w:p>
    <w:p w:rsidRPr="00F0700C" w:rsidR="00F0700C" w:rsidP="00DE4DFA" w:rsidRDefault="00F0700C" w14:paraId="7145192E" w14:textId="77777777">
      <w:pPr>
        <w:spacing w:after="0" w:line="240" w:lineRule="auto"/>
        <w:rPr>
          <w:rFonts w:ascii="Times New Roman" w:hAnsi="Times New Roman" w:eastAsia="Calibri" w:cs="Times New Roman"/>
          <w:sz w:val="24"/>
          <w:szCs w:val="24"/>
        </w:rPr>
      </w:pPr>
      <w:r w:rsidRPr="00F0700C">
        <w:rPr>
          <w:rFonts w:ascii="Times New Roman" w:hAnsi="Times New Roman" w:cs="Times New Roman"/>
          <w:b/>
          <w:bCs/>
          <w:sz w:val="24"/>
          <w:szCs w:val="24"/>
        </w:rPr>
        <w:t xml:space="preserve">Enhanced Security Requirements: </w:t>
      </w:r>
      <w:r w:rsidRPr="00F0700C">
        <w:rPr>
          <w:rFonts w:ascii="Times New Roman" w:hAnsi="Times New Roman" w:eastAsia="Calibri" w:cs="Times New Roman"/>
          <w:color w:val="000000" w:themeColor="text1"/>
          <w:sz w:val="24"/>
          <w:szCs w:val="24"/>
          <w:lang w:val="en-IN"/>
        </w:rPr>
        <w:t>Ensure that [Assignment: organization-defined systems and system components] are included in the scope of the specified enhanced security requirements or are segregated in purpose-specific networks.</w:t>
      </w:r>
    </w:p>
    <w:p w:rsidRPr="00F0700C" w:rsidR="00F0700C" w:rsidP="00DE4DFA" w:rsidRDefault="00F0700C" w14:paraId="02E3E516"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Level of Compliance:</w:t>
      </w:r>
      <w:r w:rsidRPr="00F0700C">
        <w:rPr>
          <w:rFonts w:ascii="Times New Roman" w:hAnsi="Times New Roman" w:cs="Times New Roman"/>
          <w:sz w:val="24"/>
          <w:szCs w:val="24"/>
        </w:rPr>
        <w:t xml:space="preserve"> Partially implemented.</w:t>
      </w:r>
    </w:p>
    <w:p w:rsidRPr="00F0700C" w:rsidR="00F0700C" w:rsidP="00DE4DFA" w:rsidRDefault="00F0700C" w14:paraId="7BD83BB4" w14:textId="77777777">
      <w:pPr>
        <w:spacing w:after="0" w:line="240" w:lineRule="auto"/>
        <w:rPr>
          <w:rFonts w:ascii="Times New Roman" w:hAnsi="Times New Roman" w:cs="Times New Roman"/>
          <w:b/>
          <w:bCs/>
          <w:sz w:val="24"/>
          <w:szCs w:val="24"/>
        </w:rPr>
      </w:pPr>
      <w:r w:rsidRPr="00F0700C">
        <w:rPr>
          <w:rFonts w:ascii="Times New Roman" w:hAnsi="Times New Roman" w:cs="Times New Roman"/>
          <w:b/>
          <w:bCs/>
          <w:sz w:val="24"/>
          <w:szCs w:val="24"/>
          <w:lang w:val="en-IN"/>
        </w:rPr>
        <w:t>Recommendation:</w:t>
      </w:r>
    </w:p>
    <w:p w:rsidRPr="00F47121" w:rsidR="00F0700C" w:rsidP="00DE4DFA" w:rsidRDefault="00F0700C" w14:paraId="317769DF" w14:textId="77777777">
      <w:pPr>
        <w:pStyle w:val="ListParagraph"/>
        <w:numPr>
          <w:ilvl w:val="0"/>
          <w:numId w:val="4"/>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Review the list of organization-defined systems and components to determine whether they should be included in the scope of the specified enhanced security requirements or segregated in purpose-specific networks.</w:t>
      </w:r>
    </w:p>
    <w:p w:rsidRPr="00F47121" w:rsidR="00F0700C" w:rsidP="00DE4DFA" w:rsidRDefault="00F0700C" w14:paraId="4D2555C5" w14:textId="77777777">
      <w:pPr>
        <w:pStyle w:val="ListParagraph"/>
        <w:numPr>
          <w:ilvl w:val="0"/>
          <w:numId w:val="4"/>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a clear and concise policy that outlines the scope of the specified enhanced security requirements and the requirements for segregating purpose-specific networks.</w:t>
      </w:r>
    </w:p>
    <w:p w:rsidRPr="00F47121" w:rsidR="00F0700C" w:rsidP="00DE4DFA" w:rsidRDefault="00F0700C" w14:paraId="2C584487" w14:textId="77777777">
      <w:pPr>
        <w:pStyle w:val="ListParagraph"/>
        <w:numPr>
          <w:ilvl w:val="0"/>
          <w:numId w:val="4"/>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Ensure that all relevant staff members receive adequate training on the organization's policy regarding the inclusion of systems and components in the scope of the specified enhanced security requirements.</w:t>
      </w:r>
    </w:p>
    <w:p w:rsidRPr="00F47121" w:rsidR="00F0700C" w:rsidP="00DE4DFA" w:rsidRDefault="00F0700C" w14:paraId="5149C057" w14:textId="77777777">
      <w:pPr>
        <w:pStyle w:val="ListParagraph"/>
        <w:numPr>
          <w:ilvl w:val="0"/>
          <w:numId w:val="4"/>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 xml:space="preserve">Regularly monitor and audit systems and components to ensure that they </w:t>
      </w:r>
      <w:proofErr w:type="gramStart"/>
      <w:r w:rsidRPr="00F47121">
        <w:rPr>
          <w:rFonts w:ascii="Times New Roman" w:hAnsi="Times New Roman" w:eastAsia="Calibri" w:cs="Times New Roman"/>
          <w:sz w:val="24"/>
          <w:szCs w:val="24"/>
        </w:rPr>
        <w:t>are in compliance with</w:t>
      </w:r>
      <w:proofErr w:type="gramEnd"/>
      <w:r w:rsidRPr="00F47121">
        <w:rPr>
          <w:rFonts w:ascii="Times New Roman" w:hAnsi="Times New Roman" w:eastAsia="Calibri" w:cs="Times New Roman"/>
          <w:sz w:val="24"/>
          <w:szCs w:val="24"/>
        </w:rPr>
        <w:t xml:space="preserve"> the specified enhanced security requirements or are segregated in purpose-specific networks.</w:t>
      </w:r>
    </w:p>
    <w:p w:rsidR="00F0700C" w:rsidP="00DE4DFA" w:rsidRDefault="00F0700C" w14:paraId="5154F8C8" w14:textId="0806D56F">
      <w:pPr>
        <w:pStyle w:val="ListParagraph"/>
        <w:numPr>
          <w:ilvl w:val="0"/>
          <w:numId w:val="4"/>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 xml:space="preserve">Conduct periodic risk assessments to identify and evaluate any potential risks associated with the specified enhanced security requirements or the segregation of purpose-specific </w:t>
      </w:r>
      <w:proofErr w:type="gramStart"/>
      <w:r w:rsidRPr="00F47121">
        <w:rPr>
          <w:rFonts w:ascii="Times New Roman" w:hAnsi="Times New Roman" w:eastAsia="Calibri" w:cs="Times New Roman"/>
          <w:sz w:val="24"/>
          <w:szCs w:val="24"/>
        </w:rPr>
        <w:t>networks, and</w:t>
      </w:r>
      <w:proofErr w:type="gramEnd"/>
      <w:r w:rsidRPr="00F47121">
        <w:rPr>
          <w:rFonts w:ascii="Times New Roman" w:hAnsi="Times New Roman" w:eastAsia="Calibri" w:cs="Times New Roman"/>
          <w:sz w:val="24"/>
          <w:szCs w:val="24"/>
        </w:rPr>
        <w:t xml:space="preserve"> take appropriate steps to address these risks.</w:t>
      </w:r>
    </w:p>
    <w:p w:rsidRPr="00F47121" w:rsidR="00DE4DFA" w:rsidP="00DE4DFA" w:rsidRDefault="00DE4DFA" w14:paraId="760472F5" w14:textId="77777777">
      <w:pPr>
        <w:pStyle w:val="ListParagraph"/>
        <w:spacing w:after="0" w:line="240" w:lineRule="auto"/>
        <w:rPr>
          <w:rFonts w:ascii="Times New Roman" w:hAnsi="Times New Roman" w:eastAsia="Calibri" w:cs="Times New Roman"/>
          <w:sz w:val="24"/>
          <w:szCs w:val="24"/>
        </w:rPr>
      </w:pPr>
    </w:p>
    <w:p w:rsidRPr="00F0700C" w:rsidR="00F0700C" w:rsidP="00DE4DFA" w:rsidRDefault="001D0C6E" w14:paraId="43D900E6" w14:textId="677C7936">
      <w:pPr>
        <w:spacing w:after="0" w:line="240" w:lineRule="auto"/>
        <w:rPr>
          <w:rFonts w:ascii="Times New Roman" w:hAnsi="Times New Roman" w:eastAsia="Calibri" w:cs="Times New Roman"/>
          <w:sz w:val="24"/>
          <w:szCs w:val="24"/>
        </w:rPr>
      </w:pPr>
      <w:r>
        <w:rPr>
          <w:rFonts w:ascii="Times New Roman" w:hAnsi="Times New Roman" w:cs="Times New Roman"/>
          <w:sz w:val="24"/>
          <w:szCs w:val="24"/>
        </w:rPr>
        <w:lastRenderedPageBreak/>
        <w:t>9</w:t>
      </w:r>
      <w:r w:rsidRPr="001D0C6E">
        <w:rPr>
          <w:rFonts w:ascii="Times New Roman" w:hAnsi="Times New Roman" w:cs="Times New Roman"/>
          <w:sz w:val="24"/>
          <w:szCs w:val="24"/>
        </w:rPr>
        <w:t>.</w:t>
      </w:r>
      <w:r>
        <w:rPr>
          <w:rFonts w:ascii="Times New Roman" w:hAnsi="Times New Roman" w:cs="Times New Roman"/>
          <w:b/>
          <w:bCs/>
          <w:sz w:val="24"/>
          <w:szCs w:val="24"/>
        </w:rPr>
        <w:t xml:space="preserve"> </w:t>
      </w:r>
      <w:r w:rsidRPr="00F0700C" w:rsidR="00F0700C">
        <w:rPr>
          <w:rFonts w:ascii="Times New Roman" w:hAnsi="Times New Roman" w:cs="Times New Roman"/>
          <w:b/>
          <w:bCs/>
          <w:sz w:val="24"/>
          <w:szCs w:val="24"/>
        </w:rPr>
        <w:t>Family:</w:t>
      </w:r>
      <w:r w:rsidRPr="00F0700C" w:rsidR="00F0700C">
        <w:rPr>
          <w:rFonts w:ascii="Times New Roman" w:hAnsi="Times New Roman" w:cs="Times New Roman"/>
          <w:sz w:val="24"/>
          <w:szCs w:val="24"/>
        </w:rPr>
        <w:t xml:space="preserve"> </w:t>
      </w:r>
      <w:r w:rsidRPr="00F0700C" w:rsidR="00F0700C">
        <w:rPr>
          <w:rFonts w:ascii="Times New Roman" w:hAnsi="Times New Roman" w:eastAsia="Calibri" w:cs="Times New Roman"/>
          <w:color w:val="000000" w:themeColor="text1"/>
          <w:sz w:val="24"/>
          <w:szCs w:val="24"/>
          <w:lang w:val="en-IN"/>
        </w:rPr>
        <w:t>System and Information Integrity.</w:t>
      </w:r>
    </w:p>
    <w:p w:rsidRPr="00F0700C" w:rsidR="00F0700C" w:rsidP="00DE4DFA" w:rsidRDefault="00F0700C" w14:paraId="77045523" w14:textId="77777777">
      <w:pPr>
        <w:spacing w:after="0" w:line="240" w:lineRule="auto"/>
        <w:rPr>
          <w:rFonts w:ascii="Times New Roman" w:hAnsi="Times New Roman" w:eastAsia="Calibri" w:cs="Times New Roman"/>
          <w:sz w:val="24"/>
          <w:szCs w:val="24"/>
        </w:rPr>
      </w:pPr>
      <w:r w:rsidRPr="00F0700C">
        <w:rPr>
          <w:rFonts w:ascii="Times New Roman" w:hAnsi="Times New Roman" w:cs="Times New Roman"/>
          <w:b/>
          <w:bCs/>
          <w:sz w:val="24"/>
          <w:szCs w:val="24"/>
        </w:rPr>
        <w:t xml:space="preserve">Enhanced Security Requirements: </w:t>
      </w:r>
      <w:r w:rsidRPr="00F0700C">
        <w:rPr>
          <w:rFonts w:ascii="Times New Roman" w:hAnsi="Times New Roman" w:eastAsia="Calibri" w:cs="Times New Roman"/>
          <w:color w:val="000000" w:themeColor="text1"/>
          <w:sz w:val="24"/>
          <w:szCs w:val="24"/>
          <w:lang w:val="en-IN"/>
        </w:rPr>
        <w:t>Refresh [Assignment: organization-defined systems and system components] from a known, trusted state [Assignment: organization-defined frequency].</w:t>
      </w:r>
    </w:p>
    <w:p w:rsidRPr="00F0700C" w:rsidR="00F0700C" w:rsidP="00DE4DFA" w:rsidRDefault="00F0700C" w14:paraId="7C431AE5"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Level of Compliance:</w:t>
      </w:r>
      <w:r w:rsidRPr="00F0700C">
        <w:rPr>
          <w:rFonts w:ascii="Times New Roman" w:hAnsi="Times New Roman" w:cs="Times New Roman"/>
          <w:sz w:val="24"/>
          <w:szCs w:val="24"/>
        </w:rPr>
        <w:t xml:space="preserve"> Partially implemented.</w:t>
      </w:r>
    </w:p>
    <w:p w:rsidRPr="00F0700C" w:rsidR="00F0700C" w:rsidP="00DE4DFA" w:rsidRDefault="00F0700C" w14:paraId="356BB4B5" w14:textId="77777777">
      <w:pPr>
        <w:spacing w:after="0" w:line="240" w:lineRule="auto"/>
        <w:rPr>
          <w:rFonts w:ascii="Times New Roman" w:hAnsi="Times New Roman" w:eastAsia="Calibri" w:cs="Times New Roman"/>
          <w:color w:val="000000" w:themeColor="text1"/>
          <w:sz w:val="24"/>
          <w:szCs w:val="24"/>
        </w:rPr>
      </w:pPr>
      <w:r w:rsidRPr="00F0700C">
        <w:rPr>
          <w:rFonts w:ascii="Times New Roman" w:hAnsi="Times New Roman" w:cs="Times New Roman"/>
          <w:b/>
          <w:bCs/>
          <w:sz w:val="24"/>
          <w:szCs w:val="24"/>
          <w:lang w:val="en-IN"/>
        </w:rPr>
        <w:t>Recommendation:</w:t>
      </w:r>
    </w:p>
    <w:p w:rsidRPr="00F47121" w:rsidR="00F0700C" w:rsidP="00DE4DFA" w:rsidRDefault="00F0700C" w14:paraId="000064CA" w14:textId="77777777">
      <w:pPr>
        <w:pStyle w:val="ListParagraph"/>
        <w:numPr>
          <w:ilvl w:val="0"/>
          <w:numId w:val="3"/>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Conduct a thorough review of the organization-defined secure information transfer solutions and select a solution that meets the CMMC Level 3 requirements. Ensure that the solution provides adequate control over information flows between security domains on connected systems. Once a solution is selected, ensure that it is fully implemented and that all relevant personnel are trained on its proper use.</w:t>
      </w:r>
    </w:p>
    <w:p w:rsidRPr="00F47121" w:rsidR="00F0700C" w:rsidP="00DE4DFA" w:rsidRDefault="00F0700C" w14:paraId="2A27557A" w14:textId="77777777">
      <w:pPr>
        <w:pStyle w:val="ListParagraph"/>
        <w:numPr>
          <w:ilvl w:val="0"/>
          <w:numId w:val="3"/>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and implement a comprehensive password management program that includes automated mechanisms for password generation, protection, rotation, and management for systems and system components that do not support multifactor authentication or complex account management. Ensure that all personnel are trained on the proper use of the program.</w:t>
      </w:r>
    </w:p>
    <w:p w:rsidRPr="00F47121" w:rsidR="00F0700C" w:rsidP="00DE4DFA" w:rsidRDefault="00F0700C" w14:paraId="4206F6B9" w14:textId="77777777">
      <w:pPr>
        <w:pStyle w:val="ListParagraph"/>
        <w:numPr>
          <w:ilvl w:val="0"/>
          <w:numId w:val="3"/>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Implement an automated or manual/procedural mechanism to prohibit system components from connecting to organizational systems unless the components are known, authenticated, in a properly configured state, or in a trust profile. Ensure that all relevant personnel are trained on the proper use of the mechanism.</w:t>
      </w:r>
    </w:p>
    <w:p w:rsidRPr="00F47121" w:rsidR="00F0700C" w:rsidP="00DE4DFA" w:rsidRDefault="00F0700C" w14:paraId="2033F0D3" w14:textId="77777777">
      <w:pPr>
        <w:pStyle w:val="ListParagraph"/>
        <w:numPr>
          <w:ilvl w:val="0"/>
          <w:numId w:val="3"/>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and implement a comprehensive risk management program that includes advanced automation and analytics capabilities to support analysts in predicting and identifying risks to organizations, systems, and system components. Ensure that all relevant personnel are trained on the proper use of the program.</w:t>
      </w:r>
    </w:p>
    <w:p w:rsidR="00F0700C" w:rsidP="00DE4DFA" w:rsidRDefault="00F0700C" w14:paraId="3E81603A" w14:textId="1CAE7D5C">
      <w:pPr>
        <w:pStyle w:val="ListParagraph"/>
        <w:numPr>
          <w:ilvl w:val="0"/>
          <w:numId w:val="3"/>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Assess the effectiveness of security solutions on a regular basis to address anticipated risk to organizational systems and the organization based on current and accumulated threat intelligence. Develop a schedule for the assessments and ensure that all relevant personnel are aware of the schedule and the assessment process.</w:t>
      </w:r>
    </w:p>
    <w:p w:rsidRPr="00F47121" w:rsidR="00DE4DFA" w:rsidP="00DE4DFA" w:rsidRDefault="00DE4DFA" w14:paraId="0077622A" w14:textId="77777777">
      <w:pPr>
        <w:pStyle w:val="ListParagraph"/>
        <w:spacing w:after="0" w:line="240" w:lineRule="auto"/>
        <w:rPr>
          <w:rFonts w:ascii="Times New Roman" w:hAnsi="Times New Roman" w:eastAsia="Calibri" w:cs="Times New Roman"/>
          <w:sz w:val="24"/>
          <w:szCs w:val="24"/>
        </w:rPr>
      </w:pPr>
    </w:p>
    <w:p w:rsidRPr="00F0700C" w:rsidR="00F0700C" w:rsidP="00143797" w:rsidRDefault="001D0C6E" w14:paraId="04556764" w14:textId="3C99337E">
      <w:pPr>
        <w:spacing w:after="0" w:line="240" w:lineRule="auto"/>
        <w:rPr>
          <w:rFonts w:ascii="Times New Roman" w:hAnsi="Times New Roman" w:eastAsia="Calibri" w:cs="Times New Roman"/>
          <w:sz w:val="24"/>
          <w:szCs w:val="24"/>
        </w:rPr>
      </w:pPr>
      <w:r>
        <w:rPr>
          <w:rFonts w:ascii="Times New Roman" w:hAnsi="Times New Roman" w:cs="Times New Roman"/>
          <w:sz w:val="24"/>
          <w:szCs w:val="24"/>
        </w:rPr>
        <w:t>10</w:t>
      </w:r>
      <w:r w:rsidRPr="001D0C6E">
        <w:rPr>
          <w:rFonts w:ascii="Times New Roman" w:hAnsi="Times New Roman" w:cs="Times New Roman"/>
          <w:sz w:val="24"/>
          <w:szCs w:val="24"/>
        </w:rPr>
        <w:t>.</w:t>
      </w:r>
      <w:r>
        <w:rPr>
          <w:rFonts w:ascii="Times New Roman" w:hAnsi="Times New Roman" w:cs="Times New Roman"/>
          <w:b/>
          <w:bCs/>
          <w:sz w:val="24"/>
          <w:szCs w:val="24"/>
        </w:rPr>
        <w:t xml:space="preserve"> </w:t>
      </w:r>
      <w:r w:rsidRPr="00F0700C" w:rsidR="00F0700C">
        <w:rPr>
          <w:rFonts w:ascii="Times New Roman" w:hAnsi="Times New Roman" w:cs="Times New Roman"/>
          <w:b/>
          <w:bCs/>
          <w:sz w:val="24"/>
          <w:szCs w:val="24"/>
        </w:rPr>
        <w:t>Family:</w:t>
      </w:r>
      <w:r w:rsidRPr="00F0700C" w:rsidR="00F0700C">
        <w:rPr>
          <w:rFonts w:ascii="Times New Roman" w:hAnsi="Times New Roman" w:cs="Times New Roman"/>
          <w:sz w:val="24"/>
          <w:szCs w:val="24"/>
        </w:rPr>
        <w:t xml:space="preserve"> </w:t>
      </w:r>
      <w:r w:rsidRPr="00F0700C" w:rsidR="00F0700C">
        <w:rPr>
          <w:rFonts w:ascii="Times New Roman" w:hAnsi="Times New Roman" w:eastAsia="Calibri" w:cs="Times New Roman"/>
          <w:color w:val="000000" w:themeColor="text1"/>
          <w:sz w:val="24"/>
          <w:szCs w:val="24"/>
          <w:lang w:val="en-IN"/>
        </w:rPr>
        <w:t>System and Information Integrity.</w:t>
      </w:r>
    </w:p>
    <w:p w:rsidRPr="00F0700C" w:rsidR="00F0700C" w:rsidP="00143797" w:rsidRDefault="00F0700C" w14:paraId="5B6C2465"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Enhanced Security Requirements:</w:t>
      </w:r>
      <w:r w:rsidRPr="00F0700C">
        <w:rPr>
          <w:rFonts w:ascii="Times New Roman" w:hAnsi="Times New Roman" w:cs="Times New Roman"/>
          <w:sz w:val="24"/>
          <w:szCs w:val="24"/>
        </w:rPr>
        <w:t xml:space="preserve"> Verify the correctness of [Assignment: organization-defined security critical or essential software, firmware, and hardware components] using [Assignment: organization-defined verification methods or techniques].</w:t>
      </w:r>
    </w:p>
    <w:p w:rsidRPr="00F0700C" w:rsidR="00F0700C" w:rsidP="00143797" w:rsidRDefault="00F0700C" w14:paraId="5EBD11F4" w14:textId="77777777">
      <w:pPr>
        <w:spacing w:after="0" w:line="240" w:lineRule="auto"/>
        <w:rPr>
          <w:rFonts w:ascii="Times New Roman" w:hAnsi="Times New Roman" w:cs="Times New Roman"/>
          <w:sz w:val="24"/>
          <w:szCs w:val="24"/>
        </w:rPr>
      </w:pPr>
      <w:r w:rsidRPr="00F0700C">
        <w:rPr>
          <w:rFonts w:ascii="Times New Roman" w:hAnsi="Times New Roman" w:cs="Times New Roman"/>
          <w:b/>
          <w:bCs/>
          <w:sz w:val="24"/>
          <w:szCs w:val="24"/>
        </w:rPr>
        <w:t>Level of Compliance:</w:t>
      </w:r>
      <w:r w:rsidRPr="00F0700C">
        <w:rPr>
          <w:rFonts w:ascii="Times New Roman" w:hAnsi="Times New Roman" w:cs="Times New Roman"/>
          <w:sz w:val="24"/>
          <w:szCs w:val="24"/>
        </w:rPr>
        <w:t xml:space="preserve"> Partially implemented.</w:t>
      </w:r>
    </w:p>
    <w:p w:rsidRPr="00F0700C" w:rsidR="00F0700C" w:rsidP="00143797" w:rsidRDefault="00F0700C" w14:paraId="1666A0A0" w14:textId="77777777">
      <w:pPr>
        <w:spacing w:after="0" w:line="240" w:lineRule="auto"/>
        <w:rPr>
          <w:rFonts w:ascii="Times New Roman" w:hAnsi="Times New Roman" w:cs="Times New Roman"/>
          <w:b/>
          <w:bCs/>
          <w:sz w:val="24"/>
          <w:szCs w:val="24"/>
        </w:rPr>
      </w:pPr>
      <w:r w:rsidRPr="00F0700C">
        <w:rPr>
          <w:rFonts w:ascii="Times New Roman" w:hAnsi="Times New Roman" w:cs="Times New Roman"/>
          <w:b/>
          <w:bCs/>
          <w:sz w:val="24"/>
          <w:szCs w:val="24"/>
          <w:lang w:val="en-IN"/>
        </w:rPr>
        <w:t>Recommendation:</w:t>
      </w:r>
    </w:p>
    <w:p w:rsidRPr="00F47121" w:rsidR="00F0700C" w:rsidP="00143797" w:rsidRDefault="00F0700C" w14:paraId="7A2CCB93" w14:textId="77777777">
      <w:pPr>
        <w:pStyle w:val="ListParagraph"/>
        <w:numPr>
          <w:ilvl w:val="0"/>
          <w:numId w:val="2"/>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Identify the specific systems and components that fall under the scope of the enhanced security requirements and ensure that they are fully included in the compliance efforts.</w:t>
      </w:r>
    </w:p>
    <w:p w:rsidRPr="00F47121" w:rsidR="00F0700C" w:rsidP="00143797" w:rsidRDefault="00F0700C" w14:paraId="238AC21C" w14:textId="77777777">
      <w:pPr>
        <w:pStyle w:val="ListParagraph"/>
        <w:numPr>
          <w:ilvl w:val="0"/>
          <w:numId w:val="2"/>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Develop a plan and schedule for refreshing the systems and components from a known, trusted state, ensuring that the frequency of refreshes meets the organization's needs.</w:t>
      </w:r>
    </w:p>
    <w:p w:rsidRPr="00F47121" w:rsidR="00F0700C" w:rsidP="00143797" w:rsidRDefault="00F0700C" w14:paraId="1D4581D1" w14:textId="77777777">
      <w:pPr>
        <w:pStyle w:val="ListParagraph"/>
        <w:numPr>
          <w:ilvl w:val="0"/>
          <w:numId w:val="2"/>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Determine the appropriate verification methods or techniques for the identified security-critical software, firmware, and hardware components and implement them as soon as possible. It may be helpful to consult with subject matter experts or vendors to ensure the methods and techniques are effective.</w:t>
      </w:r>
    </w:p>
    <w:p w:rsidRPr="00300030" w:rsidR="000A33DF" w:rsidP="4E8AE118" w:rsidRDefault="00F0700C" w14:paraId="6BD19F5D" w14:textId="6AEE5C0A">
      <w:pPr>
        <w:pStyle w:val="ListParagraph"/>
        <w:numPr>
          <w:ilvl w:val="0"/>
          <w:numId w:val="2"/>
        </w:numPr>
        <w:spacing w:after="0" w:line="240" w:lineRule="auto"/>
        <w:rPr>
          <w:rFonts w:ascii="Times New Roman" w:hAnsi="Times New Roman" w:eastAsia="Calibri" w:cs="Times New Roman"/>
          <w:sz w:val="24"/>
          <w:szCs w:val="24"/>
        </w:rPr>
      </w:pPr>
      <w:r w:rsidRPr="00F47121">
        <w:rPr>
          <w:rFonts w:ascii="Times New Roman" w:hAnsi="Times New Roman" w:eastAsia="Calibri" w:cs="Times New Roman"/>
          <w:sz w:val="24"/>
          <w:szCs w:val="24"/>
        </w:rPr>
        <w:t>Monitor the effectiveness of the implemented controls and make any necessary adjustments to ensure compliance with the CMMC Level 3 requirements.</w:t>
      </w:r>
    </w:p>
    <w:p w:rsidR="00300030" w:rsidP="4E8AE118" w:rsidRDefault="17093CDC" w14:paraId="1BAE1D59" w14:textId="760211D6" w14:noSpellErr="1">
      <w:pPr>
        <w:pStyle w:val="Heading1"/>
        <w:rPr>
          <w:rFonts w:ascii="Times New Roman" w:hAnsi="Times New Roman" w:eastAsia="Times New Roman" w:cs="Times New Roman"/>
          <w:color w:val="auto"/>
          <w:sz w:val="24"/>
          <w:szCs w:val="24"/>
        </w:rPr>
      </w:pPr>
      <w:bookmarkStart w:name="_Toc132815871" w:id="14"/>
      <w:bookmarkStart w:name="_Toc132815909" w:id="15"/>
      <w:bookmarkStart w:name="_Toc192472009" w:id="260279828"/>
      <w:r w:rsidR="17093CDC">
        <w:rPr/>
        <w:t>Conclusion</w:t>
      </w:r>
      <w:bookmarkEnd w:id="14"/>
      <w:bookmarkEnd w:id="15"/>
      <w:bookmarkEnd w:id="260279828"/>
    </w:p>
    <w:p w:rsidRPr="00C9320E" w:rsidR="000A33DF" w:rsidP="000A33DF" w:rsidRDefault="00300030" w14:paraId="2C8DD595" w14:textId="574C1F1F">
      <w:pPr>
        <w:rPr>
          <w:rFonts w:asciiTheme="majorHAnsi" w:hAnsiTheme="majorHAnsi" w:cstheme="majorBidi"/>
          <w:sz w:val="32"/>
          <w:szCs w:val="32"/>
        </w:rPr>
      </w:pPr>
      <w:r>
        <w:rPr>
          <w:rFonts w:ascii="Times New Roman" w:hAnsi="Times New Roman" w:eastAsia="Times New Roman" w:cs="Times New Roman"/>
          <w:sz w:val="24"/>
          <w:szCs w:val="24"/>
        </w:rPr>
        <w:tab/>
      </w:r>
      <w:r w:rsidRPr="4E8AE118">
        <w:rPr>
          <w:rFonts w:ascii="Times New Roman" w:hAnsi="Times New Roman" w:eastAsia="Times New Roman" w:cs="Times New Roman"/>
          <w:sz w:val="24"/>
          <w:szCs w:val="24"/>
        </w:rPr>
        <w:t xml:space="preserve">The Capstone Group conducted a cybersecurity assessment of </w:t>
      </w:r>
      <w:r w:rsidR="00197A35">
        <w:rPr>
          <w:rFonts w:ascii="Times New Roman" w:hAnsi="Times New Roman" w:eastAsia="Times New Roman" w:cs="Times New Roman"/>
          <w:sz w:val="24"/>
          <w:szCs w:val="24"/>
        </w:rPr>
        <w:t>the</w:t>
      </w:r>
      <w:r w:rsidRPr="4E8AE118">
        <w:rPr>
          <w:rFonts w:ascii="Times New Roman" w:hAnsi="Times New Roman" w:eastAsia="Times New Roman" w:cs="Times New Roman"/>
          <w:sz w:val="24"/>
          <w:szCs w:val="24"/>
        </w:rPr>
        <w:t xml:space="preserve"> client to evaluate their compliance with the Department of Defense's Cybersecurity Maturity Model Certification (CMMC) program. The client was found to be compliant with Level 2 of the CMMC Version 2.0 and was undergoing the process of becoming compliant with Level 3. The Capstone Group created a questionnaire to serve as a status report for the client's ongoing Level 3 compliance efforts and produced actionable recommendations that might be used by the client to ensure executive alignment with the CMMC compliance process. The questionnaire developed by the Capstone Group and the results of the questionnaire will be used as a guidepost for receiving a maximum score during the Level 3 assessment process. After receiving the completed questionnaire from the client, the Capstone Team analyzed the responses and made recommendations based on the answers provided by the client. The findings showed that 33% of the total controls were fully implemented, 31% of the controls had not been begun, 26% of the controls were partially implemented, and 10% of the controls were previously implemented under NIST SP 800-171. The recommendations provide guidelines for an organization to comply with the enhanced security requirements of CMMC Level 3.</w:t>
      </w:r>
      <w:r>
        <w:br/>
      </w:r>
      <w:r w:rsidR="000A33DF">
        <w:br/>
      </w:r>
      <w:r w:rsidRPr="4E8AE118" w:rsidR="09C83B56">
        <w:rPr>
          <w:rFonts w:ascii="Calibri" w:hAnsi="Calibri" w:eastAsia="Calibri" w:cs="Calibri"/>
        </w:rPr>
        <w:t xml:space="preserve"> </w:t>
      </w:r>
    </w:p>
    <w:sectPr w:rsidRPr="00C9320E" w:rsidR="000A33D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D0DBD"/>
    <w:multiLevelType w:val="hybridMultilevel"/>
    <w:tmpl w:val="CC686AC6"/>
    <w:lvl w:ilvl="0" w:tplc="CA9E90A4">
      <w:start w:val="1"/>
      <w:numFmt w:val="decimal"/>
      <w:lvlText w:val="%1."/>
      <w:lvlJc w:val="left"/>
      <w:pPr>
        <w:ind w:left="720" w:hanging="360"/>
      </w:pPr>
    </w:lvl>
    <w:lvl w:ilvl="1" w:tplc="8CFAE0D8">
      <w:start w:val="1"/>
      <w:numFmt w:val="lowerLetter"/>
      <w:lvlText w:val="%2."/>
      <w:lvlJc w:val="left"/>
      <w:pPr>
        <w:ind w:left="1440" w:hanging="360"/>
      </w:pPr>
    </w:lvl>
    <w:lvl w:ilvl="2" w:tplc="7C7040E2">
      <w:start w:val="1"/>
      <w:numFmt w:val="lowerRoman"/>
      <w:lvlText w:val="%3."/>
      <w:lvlJc w:val="right"/>
      <w:pPr>
        <w:ind w:left="2160" w:hanging="180"/>
      </w:pPr>
    </w:lvl>
    <w:lvl w:ilvl="3" w:tplc="8CBCB544">
      <w:start w:val="1"/>
      <w:numFmt w:val="decimal"/>
      <w:lvlText w:val="%4."/>
      <w:lvlJc w:val="left"/>
      <w:pPr>
        <w:ind w:left="2880" w:hanging="360"/>
      </w:pPr>
    </w:lvl>
    <w:lvl w:ilvl="4" w:tplc="8898BED2">
      <w:start w:val="1"/>
      <w:numFmt w:val="lowerLetter"/>
      <w:lvlText w:val="%5."/>
      <w:lvlJc w:val="left"/>
      <w:pPr>
        <w:ind w:left="3600" w:hanging="360"/>
      </w:pPr>
    </w:lvl>
    <w:lvl w:ilvl="5" w:tplc="308E0608">
      <w:start w:val="1"/>
      <w:numFmt w:val="lowerRoman"/>
      <w:lvlText w:val="%6."/>
      <w:lvlJc w:val="right"/>
      <w:pPr>
        <w:ind w:left="4320" w:hanging="180"/>
      </w:pPr>
    </w:lvl>
    <w:lvl w:ilvl="6" w:tplc="DFA08214">
      <w:start w:val="1"/>
      <w:numFmt w:val="decimal"/>
      <w:lvlText w:val="%7."/>
      <w:lvlJc w:val="left"/>
      <w:pPr>
        <w:ind w:left="5040" w:hanging="360"/>
      </w:pPr>
    </w:lvl>
    <w:lvl w:ilvl="7" w:tplc="9C70083C">
      <w:start w:val="1"/>
      <w:numFmt w:val="lowerLetter"/>
      <w:lvlText w:val="%8."/>
      <w:lvlJc w:val="left"/>
      <w:pPr>
        <w:ind w:left="5760" w:hanging="360"/>
      </w:pPr>
    </w:lvl>
    <w:lvl w:ilvl="8" w:tplc="41C6CC30">
      <w:start w:val="1"/>
      <w:numFmt w:val="lowerRoman"/>
      <w:lvlText w:val="%9."/>
      <w:lvlJc w:val="right"/>
      <w:pPr>
        <w:ind w:left="6480" w:hanging="180"/>
      </w:pPr>
    </w:lvl>
  </w:abstractNum>
  <w:abstractNum w:abstractNumId="1" w15:restartNumberingAfterBreak="0">
    <w:nsid w:val="1745DE5D"/>
    <w:multiLevelType w:val="hybridMultilevel"/>
    <w:tmpl w:val="649AC61A"/>
    <w:lvl w:ilvl="0" w:tplc="79C036B8">
      <w:start w:val="1"/>
      <w:numFmt w:val="bullet"/>
      <w:lvlText w:val=""/>
      <w:lvlJc w:val="left"/>
      <w:pPr>
        <w:ind w:left="720" w:hanging="360"/>
      </w:pPr>
      <w:rPr>
        <w:rFonts w:hint="default" w:ascii="Symbol" w:hAnsi="Symbol"/>
      </w:rPr>
    </w:lvl>
    <w:lvl w:ilvl="1" w:tplc="ADA06508">
      <w:start w:val="1"/>
      <w:numFmt w:val="bullet"/>
      <w:lvlText w:val="o"/>
      <w:lvlJc w:val="left"/>
      <w:pPr>
        <w:ind w:left="1440" w:hanging="360"/>
      </w:pPr>
      <w:rPr>
        <w:rFonts w:hint="default" w:ascii="Courier New" w:hAnsi="Courier New"/>
      </w:rPr>
    </w:lvl>
    <w:lvl w:ilvl="2" w:tplc="5AAE20AC">
      <w:start w:val="1"/>
      <w:numFmt w:val="bullet"/>
      <w:lvlText w:val=""/>
      <w:lvlJc w:val="left"/>
      <w:pPr>
        <w:ind w:left="2160" w:hanging="360"/>
      </w:pPr>
      <w:rPr>
        <w:rFonts w:hint="default" w:ascii="Wingdings" w:hAnsi="Wingdings"/>
      </w:rPr>
    </w:lvl>
    <w:lvl w:ilvl="3" w:tplc="F198E982">
      <w:start w:val="1"/>
      <w:numFmt w:val="bullet"/>
      <w:lvlText w:val=""/>
      <w:lvlJc w:val="left"/>
      <w:pPr>
        <w:ind w:left="2880" w:hanging="360"/>
      </w:pPr>
      <w:rPr>
        <w:rFonts w:hint="default" w:ascii="Symbol" w:hAnsi="Symbol"/>
      </w:rPr>
    </w:lvl>
    <w:lvl w:ilvl="4" w:tplc="DFC297E0">
      <w:start w:val="1"/>
      <w:numFmt w:val="bullet"/>
      <w:lvlText w:val="o"/>
      <w:lvlJc w:val="left"/>
      <w:pPr>
        <w:ind w:left="3600" w:hanging="360"/>
      </w:pPr>
      <w:rPr>
        <w:rFonts w:hint="default" w:ascii="Courier New" w:hAnsi="Courier New"/>
      </w:rPr>
    </w:lvl>
    <w:lvl w:ilvl="5" w:tplc="0EE47EE8">
      <w:start w:val="1"/>
      <w:numFmt w:val="bullet"/>
      <w:lvlText w:val=""/>
      <w:lvlJc w:val="left"/>
      <w:pPr>
        <w:ind w:left="4320" w:hanging="360"/>
      </w:pPr>
      <w:rPr>
        <w:rFonts w:hint="default" w:ascii="Wingdings" w:hAnsi="Wingdings"/>
      </w:rPr>
    </w:lvl>
    <w:lvl w:ilvl="6" w:tplc="23D612BE">
      <w:start w:val="1"/>
      <w:numFmt w:val="bullet"/>
      <w:lvlText w:val=""/>
      <w:lvlJc w:val="left"/>
      <w:pPr>
        <w:ind w:left="5040" w:hanging="360"/>
      </w:pPr>
      <w:rPr>
        <w:rFonts w:hint="default" w:ascii="Symbol" w:hAnsi="Symbol"/>
      </w:rPr>
    </w:lvl>
    <w:lvl w:ilvl="7" w:tplc="5F162D46">
      <w:start w:val="1"/>
      <w:numFmt w:val="bullet"/>
      <w:lvlText w:val="o"/>
      <w:lvlJc w:val="left"/>
      <w:pPr>
        <w:ind w:left="5760" w:hanging="360"/>
      </w:pPr>
      <w:rPr>
        <w:rFonts w:hint="default" w:ascii="Courier New" w:hAnsi="Courier New"/>
      </w:rPr>
    </w:lvl>
    <w:lvl w:ilvl="8" w:tplc="60BEB948">
      <w:start w:val="1"/>
      <w:numFmt w:val="bullet"/>
      <w:lvlText w:val=""/>
      <w:lvlJc w:val="left"/>
      <w:pPr>
        <w:ind w:left="6480" w:hanging="360"/>
      </w:pPr>
      <w:rPr>
        <w:rFonts w:hint="default" w:ascii="Wingdings" w:hAnsi="Wingdings"/>
      </w:rPr>
    </w:lvl>
  </w:abstractNum>
  <w:abstractNum w:abstractNumId="2" w15:restartNumberingAfterBreak="0">
    <w:nsid w:val="1ABF3390"/>
    <w:multiLevelType w:val="hybridMultilevel"/>
    <w:tmpl w:val="7B8040B0"/>
    <w:lvl w:ilvl="0" w:tplc="33E8AA36">
      <w:start w:val="1"/>
      <w:numFmt w:val="decimal"/>
      <w:lvlText w:val="%1."/>
      <w:lvlJc w:val="left"/>
      <w:pPr>
        <w:ind w:left="720" w:hanging="360"/>
      </w:pPr>
    </w:lvl>
    <w:lvl w:ilvl="1" w:tplc="6E82EE96">
      <w:start w:val="1"/>
      <w:numFmt w:val="lowerLetter"/>
      <w:lvlText w:val="%2."/>
      <w:lvlJc w:val="left"/>
      <w:pPr>
        <w:ind w:left="1440" w:hanging="360"/>
      </w:pPr>
    </w:lvl>
    <w:lvl w:ilvl="2" w:tplc="A3EADD42">
      <w:start w:val="1"/>
      <w:numFmt w:val="lowerRoman"/>
      <w:lvlText w:val="%3."/>
      <w:lvlJc w:val="right"/>
      <w:pPr>
        <w:ind w:left="2160" w:hanging="180"/>
      </w:pPr>
    </w:lvl>
    <w:lvl w:ilvl="3" w:tplc="E2269064">
      <w:start w:val="1"/>
      <w:numFmt w:val="decimal"/>
      <w:lvlText w:val="%4."/>
      <w:lvlJc w:val="left"/>
      <w:pPr>
        <w:ind w:left="2880" w:hanging="360"/>
      </w:pPr>
    </w:lvl>
    <w:lvl w:ilvl="4" w:tplc="B99C2578">
      <w:start w:val="1"/>
      <w:numFmt w:val="lowerLetter"/>
      <w:lvlText w:val="%5."/>
      <w:lvlJc w:val="left"/>
      <w:pPr>
        <w:ind w:left="3600" w:hanging="360"/>
      </w:pPr>
    </w:lvl>
    <w:lvl w:ilvl="5" w:tplc="E6FAB1CA">
      <w:start w:val="1"/>
      <w:numFmt w:val="lowerRoman"/>
      <w:lvlText w:val="%6."/>
      <w:lvlJc w:val="right"/>
      <w:pPr>
        <w:ind w:left="4320" w:hanging="180"/>
      </w:pPr>
    </w:lvl>
    <w:lvl w:ilvl="6" w:tplc="3AC61292">
      <w:start w:val="1"/>
      <w:numFmt w:val="decimal"/>
      <w:lvlText w:val="%7."/>
      <w:lvlJc w:val="left"/>
      <w:pPr>
        <w:ind w:left="5040" w:hanging="360"/>
      </w:pPr>
    </w:lvl>
    <w:lvl w:ilvl="7" w:tplc="E19A704C">
      <w:start w:val="1"/>
      <w:numFmt w:val="lowerLetter"/>
      <w:lvlText w:val="%8."/>
      <w:lvlJc w:val="left"/>
      <w:pPr>
        <w:ind w:left="5760" w:hanging="360"/>
      </w:pPr>
    </w:lvl>
    <w:lvl w:ilvl="8" w:tplc="AE081B74">
      <w:start w:val="1"/>
      <w:numFmt w:val="lowerRoman"/>
      <w:lvlText w:val="%9."/>
      <w:lvlJc w:val="right"/>
      <w:pPr>
        <w:ind w:left="6480" w:hanging="180"/>
      </w:pPr>
    </w:lvl>
  </w:abstractNum>
  <w:abstractNum w:abstractNumId="3" w15:restartNumberingAfterBreak="0">
    <w:nsid w:val="29CA059C"/>
    <w:multiLevelType w:val="hybridMultilevel"/>
    <w:tmpl w:val="DE003A9E"/>
    <w:lvl w:ilvl="0" w:tplc="3B9EA490">
      <w:start w:val="1"/>
      <w:numFmt w:val="decimal"/>
      <w:lvlText w:val="%1."/>
      <w:lvlJc w:val="left"/>
      <w:pPr>
        <w:ind w:left="720" w:hanging="360"/>
      </w:pPr>
    </w:lvl>
    <w:lvl w:ilvl="1" w:tplc="A7F84312">
      <w:start w:val="1"/>
      <w:numFmt w:val="lowerLetter"/>
      <w:lvlText w:val="%2."/>
      <w:lvlJc w:val="left"/>
      <w:pPr>
        <w:ind w:left="1440" w:hanging="360"/>
      </w:pPr>
    </w:lvl>
    <w:lvl w:ilvl="2" w:tplc="819CCEB2">
      <w:start w:val="1"/>
      <w:numFmt w:val="lowerRoman"/>
      <w:lvlText w:val="%3."/>
      <w:lvlJc w:val="right"/>
      <w:pPr>
        <w:ind w:left="2160" w:hanging="180"/>
      </w:pPr>
    </w:lvl>
    <w:lvl w:ilvl="3" w:tplc="40043AA8">
      <w:start w:val="1"/>
      <w:numFmt w:val="decimal"/>
      <w:lvlText w:val="%4."/>
      <w:lvlJc w:val="left"/>
      <w:pPr>
        <w:ind w:left="2880" w:hanging="360"/>
      </w:pPr>
    </w:lvl>
    <w:lvl w:ilvl="4" w:tplc="98989EB8">
      <w:start w:val="1"/>
      <w:numFmt w:val="lowerLetter"/>
      <w:lvlText w:val="%5."/>
      <w:lvlJc w:val="left"/>
      <w:pPr>
        <w:ind w:left="3600" w:hanging="360"/>
      </w:pPr>
    </w:lvl>
    <w:lvl w:ilvl="5" w:tplc="77C092B2">
      <w:start w:val="1"/>
      <w:numFmt w:val="lowerRoman"/>
      <w:lvlText w:val="%6."/>
      <w:lvlJc w:val="right"/>
      <w:pPr>
        <w:ind w:left="4320" w:hanging="180"/>
      </w:pPr>
    </w:lvl>
    <w:lvl w:ilvl="6" w:tplc="26062F3C">
      <w:start w:val="1"/>
      <w:numFmt w:val="decimal"/>
      <w:lvlText w:val="%7."/>
      <w:lvlJc w:val="left"/>
      <w:pPr>
        <w:ind w:left="5040" w:hanging="360"/>
      </w:pPr>
    </w:lvl>
    <w:lvl w:ilvl="7" w:tplc="7FD21080">
      <w:start w:val="1"/>
      <w:numFmt w:val="lowerLetter"/>
      <w:lvlText w:val="%8."/>
      <w:lvlJc w:val="left"/>
      <w:pPr>
        <w:ind w:left="5760" w:hanging="360"/>
      </w:pPr>
    </w:lvl>
    <w:lvl w:ilvl="8" w:tplc="75223E62">
      <w:start w:val="1"/>
      <w:numFmt w:val="lowerRoman"/>
      <w:lvlText w:val="%9."/>
      <w:lvlJc w:val="right"/>
      <w:pPr>
        <w:ind w:left="6480" w:hanging="180"/>
      </w:pPr>
    </w:lvl>
  </w:abstractNum>
  <w:abstractNum w:abstractNumId="4" w15:restartNumberingAfterBreak="0">
    <w:nsid w:val="2DD6321E"/>
    <w:multiLevelType w:val="hybridMultilevel"/>
    <w:tmpl w:val="AE708B3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340D5B9F"/>
    <w:multiLevelType w:val="hybridMultilevel"/>
    <w:tmpl w:val="7240812C"/>
    <w:lvl w:ilvl="0" w:tplc="1326E926">
      <w:start w:val="1"/>
      <w:numFmt w:val="decimal"/>
      <w:lvlText w:val="%1."/>
      <w:lvlJc w:val="left"/>
      <w:pPr>
        <w:ind w:left="720" w:hanging="360"/>
      </w:pPr>
    </w:lvl>
    <w:lvl w:ilvl="1" w:tplc="F7866D0C">
      <w:start w:val="1"/>
      <w:numFmt w:val="lowerLetter"/>
      <w:lvlText w:val="%2."/>
      <w:lvlJc w:val="left"/>
      <w:pPr>
        <w:ind w:left="1440" w:hanging="360"/>
      </w:pPr>
    </w:lvl>
    <w:lvl w:ilvl="2" w:tplc="E8B037C6">
      <w:start w:val="1"/>
      <w:numFmt w:val="lowerRoman"/>
      <w:lvlText w:val="%3."/>
      <w:lvlJc w:val="right"/>
      <w:pPr>
        <w:ind w:left="2160" w:hanging="180"/>
      </w:pPr>
    </w:lvl>
    <w:lvl w:ilvl="3" w:tplc="33C2F656">
      <w:start w:val="1"/>
      <w:numFmt w:val="decimal"/>
      <w:lvlText w:val="%4."/>
      <w:lvlJc w:val="left"/>
      <w:pPr>
        <w:ind w:left="2880" w:hanging="360"/>
      </w:pPr>
    </w:lvl>
    <w:lvl w:ilvl="4" w:tplc="C18486F4">
      <w:start w:val="1"/>
      <w:numFmt w:val="lowerLetter"/>
      <w:lvlText w:val="%5."/>
      <w:lvlJc w:val="left"/>
      <w:pPr>
        <w:ind w:left="3600" w:hanging="360"/>
      </w:pPr>
    </w:lvl>
    <w:lvl w:ilvl="5" w:tplc="B4E66D94">
      <w:start w:val="1"/>
      <w:numFmt w:val="lowerRoman"/>
      <w:lvlText w:val="%6."/>
      <w:lvlJc w:val="right"/>
      <w:pPr>
        <w:ind w:left="4320" w:hanging="180"/>
      </w:pPr>
    </w:lvl>
    <w:lvl w:ilvl="6" w:tplc="4D24F3C6">
      <w:start w:val="1"/>
      <w:numFmt w:val="decimal"/>
      <w:lvlText w:val="%7."/>
      <w:lvlJc w:val="left"/>
      <w:pPr>
        <w:ind w:left="5040" w:hanging="360"/>
      </w:pPr>
    </w:lvl>
    <w:lvl w:ilvl="7" w:tplc="74A2E4B8">
      <w:start w:val="1"/>
      <w:numFmt w:val="lowerLetter"/>
      <w:lvlText w:val="%8."/>
      <w:lvlJc w:val="left"/>
      <w:pPr>
        <w:ind w:left="5760" w:hanging="360"/>
      </w:pPr>
    </w:lvl>
    <w:lvl w:ilvl="8" w:tplc="10889F74">
      <w:start w:val="1"/>
      <w:numFmt w:val="lowerRoman"/>
      <w:lvlText w:val="%9."/>
      <w:lvlJc w:val="right"/>
      <w:pPr>
        <w:ind w:left="6480" w:hanging="180"/>
      </w:pPr>
    </w:lvl>
  </w:abstractNum>
  <w:abstractNum w:abstractNumId="6" w15:restartNumberingAfterBreak="0">
    <w:nsid w:val="46AED805"/>
    <w:multiLevelType w:val="hybridMultilevel"/>
    <w:tmpl w:val="A2647F52"/>
    <w:lvl w:ilvl="0" w:tplc="D60ABE88">
      <w:start w:val="1"/>
      <w:numFmt w:val="decimal"/>
      <w:lvlText w:val="%1."/>
      <w:lvlJc w:val="left"/>
      <w:pPr>
        <w:ind w:left="720" w:hanging="360"/>
      </w:pPr>
    </w:lvl>
    <w:lvl w:ilvl="1" w:tplc="0DD026C2">
      <w:start w:val="1"/>
      <w:numFmt w:val="lowerLetter"/>
      <w:lvlText w:val="%2."/>
      <w:lvlJc w:val="left"/>
      <w:pPr>
        <w:ind w:left="1440" w:hanging="360"/>
      </w:pPr>
    </w:lvl>
    <w:lvl w:ilvl="2" w:tplc="35E29D88">
      <w:start w:val="1"/>
      <w:numFmt w:val="lowerRoman"/>
      <w:lvlText w:val="%3."/>
      <w:lvlJc w:val="right"/>
      <w:pPr>
        <w:ind w:left="2160" w:hanging="180"/>
      </w:pPr>
    </w:lvl>
    <w:lvl w:ilvl="3" w:tplc="E746087E">
      <w:start w:val="1"/>
      <w:numFmt w:val="decimal"/>
      <w:lvlText w:val="%4."/>
      <w:lvlJc w:val="left"/>
      <w:pPr>
        <w:ind w:left="2880" w:hanging="360"/>
      </w:pPr>
    </w:lvl>
    <w:lvl w:ilvl="4" w:tplc="45F65CFC">
      <w:start w:val="1"/>
      <w:numFmt w:val="lowerLetter"/>
      <w:lvlText w:val="%5."/>
      <w:lvlJc w:val="left"/>
      <w:pPr>
        <w:ind w:left="3600" w:hanging="360"/>
      </w:pPr>
    </w:lvl>
    <w:lvl w:ilvl="5" w:tplc="AD9004D6">
      <w:start w:val="1"/>
      <w:numFmt w:val="lowerRoman"/>
      <w:lvlText w:val="%6."/>
      <w:lvlJc w:val="right"/>
      <w:pPr>
        <w:ind w:left="4320" w:hanging="180"/>
      </w:pPr>
    </w:lvl>
    <w:lvl w:ilvl="6" w:tplc="FFAE766A">
      <w:start w:val="1"/>
      <w:numFmt w:val="decimal"/>
      <w:lvlText w:val="%7."/>
      <w:lvlJc w:val="left"/>
      <w:pPr>
        <w:ind w:left="5040" w:hanging="360"/>
      </w:pPr>
    </w:lvl>
    <w:lvl w:ilvl="7" w:tplc="2B746E7A">
      <w:start w:val="1"/>
      <w:numFmt w:val="lowerLetter"/>
      <w:lvlText w:val="%8."/>
      <w:lvlJc w:val="left"/>
      <w:pPr>
        <w:ind w:left="5760" w:hanging="360"/>
      </w:pPr>
    </w:lvl>
    <w:lvl w:ilvl="8" w:tplc="C0365A20">
      <w:start w:val="1"/>
      <w:numFmt w:val="lowerRoman"/>
      <w:lvlText w:val="%9."/>
      <w:lvlJc w:val="right"/>
      <w:pPr>
        <w:ind w:left="6480" w:hanging="180"/>
      </w:pPr>
    </w:lvl>
  </w:abstractNum>
  <w:abstractNum w:abstractNumId="7" w15:restartNumberingAfterBreak="0">
    <w:nsid w:val="4925F8A7"/>
    <w:multiLevelType w:val="hybridMultilevel"/>
    <w:tmpl w:val="C06EB33E"/>
    <w:lvl w:ilvl="0" w:tplc="C268AA7E">
      <w:start w:val="1"/>
      <w:numFmt w:val="decimal"/>
      <w:lvlText w:val="%1."/>
      <w:lvlJc w:val="left"/>
      <w:pPr>
        <w:ind w:left="720" w:hanging="360"/>
      </w:pPr>
    </w:lvl>
    <w:lvl w:ilvl="1" w:tplc="5386D254">
      <w:start w:val="1"/>
      <w:numFmt w:val="lowerLetter"/>
      <w:lvlText w:val="%2."/>
      <w:lvlJc w:val="left"/>
      <w:pPr>
        <w:ind w:left="1440" w:hanging="360"/>
      </w:pPr>
    </w:lvl>
    <w:lvl w:ilvl="2" w:tplc="7DA22E78">
      <w:start w:val="1"/>
      <w:numFmt w:val="lowerRoman"/>
      <w:lvlText w:val="%3."/>
      <w:lvlJc w:val="right"/>
      <w:pPr>
        <w:ind w:left="2160" w:hanging="180"/>
      </w:pPr>
    </w:lvl>
    <w:lvl w:ilvl="3" w:tplc="3E8E614E">
      <w:start w:val="1"/>
      <w:numFmt w:val="decimal"/>
      <w:lvlText w:val="%4."/>
      <w:lvlJc w:val="left"/>
      <w:pPr>
        <w:ind w:left="2880" w:hanging="360"/>
      </w:pPr>
    </w:lvl>
    <w:lvl w:ilvl="4" w:tplc="5E320F22">
      <w:start w:val="1"/>
      <w:numFmt w:val="lowerLetter"/>
      <w:lvlText w:val="%5."/>
      <w:lvlJc w:val="left"/>
      <w:pPr>
        <w:ind w:left="3600" w:hanging="360"/>
      </w:pPr>
    </w:lvl>
    <w:lvl w:ilvl="5" w:tplc="01BA7ADA">
      <w:start w:val="1"/>
      <w:numFmt w:val="lowerRoman"/>
      <w:lvlText w:val="%6."/>
      <w:lvlJc w:val="right"/>
      <w:pPr>
        <w:ind w:left="4320" w:hanging="180"/>
      </w:pPr>
    </w:lvl>
    <w:lvl w:ilvl="6" w:tplc="831A0EA4">
      <w:start w:val="1"/>
      <w:numFmt w:val="decimal"/>
      <w:lvlText w:val="%7."/>
      <w:lvlJc w:val="left"/>
      <w:pPr>
        <w:ind w:left="5040" w:hanging="360"/>
      </w:pPr>
    </w:lvl>
    <w:lvl w:ilvl="7" w:tplc="12FCADE8">
      <w:start w:val="1"/>
      <w:numFmt w:val="lowerLetter"/>
      <w:lvlText w:val="%8."/>
      <w:lvlJc w:val="left"/>
      <w:pPr>
        <w:ind w:left="5760" w:hanging="360"/>
      </w:pPr>
    </w:lvl>
    <w:lvl w:ilvl="8" w:tplc="37307C28">
      <w:start w:val="1"/>
      <w:numFmt w:val="lowerRoman"/>
      <w:lvlText w:val="%9."/>
      <w:lvlJc w:val="right"/>
      <w:pPr>
        <w:ind w:left="6480" w:hanging="180"/>
      </w:pPr>
    </w:lvl>
  </w:abstractNum>
  <w:abstractNum w:abstractNumId="8" w15:restartNumberingAfterBreak="0">
    <w:nsid w:val="598C79D1"/>
    <w:multiLevelType w:val="hybridMultilevel"/>
    <w:tmpl w:val="427862E4"/>
    <w:lvl w:ilvl="0" w:tplc="5F6C30DA">
      <w:start w:val="1"/>
      <w:numFmt w:val="decimal"/>
      <w:lvlText w:val="%1."/>
      <w:lvlJc w:val="left"/>
      <w:pPr>
        <w:ind w:left="720" w:hanging="360"/>
      </w:pPr>
    </w:lvl>
    <w:lvl w:ilvl="1" w:tplc="94B685DC">
      <w:start w:val="1"/>
      <w:numFmt w:val="lowerLetter"/>
      <w:lvlText w:val="%2."/>
      <w:lvlJc w:val="left"/>
      <w:pPr>
        <w:ind w:left="1440" w:hanging="360"/>
      </w:pPr>
    </w:lvl>
    <w:lvl w:ilvl="2" w:tplc="A9CC96F2">
      <w:start w:val="1"/>
      <w:numFmt w:val="lowerRoman"/>
      <w:lvlText w:val="%3."/>
      <w:lvlJc w:val="right"/>
      <w:pPr>
        <w:ind w:left="2160" w:hanging="180"/>
      </w:pPr>
    </w:lvl>
    <w:lvl w:ilvl="3" w:tplc="5A969E08">
      <w:start w:val="1"/>
      <w:numFmt w:val="decimal"/>
      <w:lvlText w:val="%4."/>
      <w:lvlJc w:val="left"/>
      <w:pPr>
        <w:ind w:left="2880" w:hanging="360"/>
      </w:pPr>
    </w:lvl>
    <w:lvl w:ilvl="4" w:tplc="1D1869C2">
      <w:start w:val="1"/>
      <w:numFmt w:val="lowerLetter"/>
      <w:lvlText w:val="%5."/>
      <w:lvlJc w:val="left"/>
      <w:pPr>
        <w:ind w:left="3600" w:hanging="360"/>
      </w:pPr>
    </w:lvl>
    <w:lvl w:ilvl="5" w:tplc="CE52A68A">
      <w:start w:val="1"/>
      <w:numFmt w:val="lowerRoman"/>
      <w:lvlText w:val="%6."/>
      <w:lvlJc w:val="right"/>
      <w:pPr>
        <w:ind w:left="4320" w:hanging="180"/>
      </w:pPr>
    </w:lvl>
    <w:lvl w:ilvl="6" w:tplc="7916B5F2">
      <w:start w:val="1"/>
      <w:numFmt w:val="decimal"/>
      <w:lvlText w:val="%7."/>
      <w:lvlJc w:val="left"/>
      <w:pPr>
        <w:ind w:left="5040" w:hanging="360"/>
      </w:pPr>
    </w:lvl>
    <w:lvl w:ilvl="7" w:tplc="89726DD0">
      <w:start w:val="1"/>
      <w:numFmt w:val="lowerLetter"/>
      <w:lvlText w:val="%8."/>
      <w:lvlJc w:val="left"/>
      <w:pPr>
        <w:ind w:left="5760" w:hanging="360"/>
      </w:pPr>
    </w:lvl>
    <w:lvl w:ilvl="8" w:tplc="3D9041CE">
      <w:start w:val="1"/>
      <w:numFmt w:val="lowerRoman"/>
      <w:lvlText w:val="%9."/>
      <w:lvlJc w:val="right"/>
      <w:pPr>
        <w:ind w:left="6480" w:hanging="180"/>
      </w:pPr>
    </w:lvl>
  </w:abstractNum>
  <w:abstractNum w:abstractNumId="9" w15:restartNumberingAfterBreak="0">
    <w:nsid w:val="686BD6A0"/>
    <w:multiLevelType w:val="hybridMultilevel"/>
    <w:tmpl w:val="CCA8C74C"/>
    <w:lvl w:ilvl="0" w:tplc="3BA47CD8">
      <w:start w:val="1"/>
      <w:numFmt w:val="decimal"/>
      <w:lvlText w:val="%1."/>
      <w:lvlJc w:val="left"/>
      <w:pPr>
        <w:ind w:left="720" w:hanging="360"/>
      </w:pPr>
    </w:lvl>
    <w:lvl w:ilvl="1" w:tplc="DE4A3934">
      <w:start w:val="1"/>
      <w:numFmt w:val="lowerLetter"/>
      <w:lvlText w:val="%2."/>
      <w:lvlJc w:val="left"/>
      <w:pPr>
        <w:ind w:left="1440" w:hanging="360"/>
      </w:pPr>
    </w:lvl>
    <w:lvl w:ilvl="2" w:tplc="CCA2144E">
      <w:start w:val="1"/>
      <w:numFmt w:val="lowerRoman"/>
      <w:lvlText w:val="%3."/>
      <w:lvlJc w:val="right"/>
      <w:pPr>
        <w:ind w:left="2160" w:hanging="180"/>
      </w:pPr>
    </w:lvl>
    <w:lvl w:ilvl="3" w:tplc="36385D7A">
      <w:start w:val="1"/>
      <w:numFmt w:val="decimal"/>
      <w:lvlText w:val="%4."/>
      <w:lvlJc w:val="left"/>
      <w:pPr>
        <w:ind w:left="2880" w:hanging="360"/>
      </w:pPr>
    </w:lvl>
    <w:lvl w:ilvl="4" w:tplc="9282216E">
      <w:start w:val="1"/>
      <w:numFmt w:val="lowerLetter"/>
      <w:lvlText w:val="%5."/>
      <w:lvlJc w:val="left"/>
      <w:pPr>
        <w:ind w:left="3600" w:hanging="360"/>
      </w:pPr>
    </w:lvl>
    <w:lvl w:ilvl="5" w:tplc="D75684D2">
      <w:start w:val="1"/>
      <w:numFmt w:val="lowerRoman"/>
      <w:lvlText w:val="%6."/>
      <w:lvlJc w:val="right"/>
      <w:pPr>
        <w:ind w:left="4320" w:hanging="180"/>
      </w:pPr>
    </w:lvl>
    <w:lvl w:ilvl="6" w:tplc="DF80AB90">
      <w:start w:val="1"/>
      <w:numFmt w:val="decimal"/>
      <w:lvlText w:val="%7."/>
      <w:lvlJc w:val="left"/>
      <w:pPr>
        <w:ind w:left="5040" w:hanging="360"/>
      </w:pPr>
    </w:lvl>
    <w:lvl w:ilvl="7" w:tplc="50E0FC1E">
      <w:start w:val="1"/>
      <w:numFmt w:val="lowerLetter"/>
      <w:lvlText w:val="%8."/>
      <w:lvlJc w:val="left"/>
      <w:pPr>
        <w:ind w:left="5760" w:hanging="360"/>
      </w:pPr>
    </w:lvl>
    <w:lvl w:ilvl="8" w:tplc="D540A042">
      <w:start w:val="1"/>
      <w:numFmt w:val="lowerRoman"/>
      <w:lvlText w:val="%9."/>
      <w:lvlJc w:val="right"/>
      <w:pPr>
        <w:ind w:left="6480" w:hanging="180"/>
      </w:pPr>
    </w:lvl>
  </w:abstractNum>
  <w:abstractNum w:abstractNumId="10" w15:restartNumberingAfterBreak="0">
    <w:nsid w:val="7B411C0D"/>
    <w:multiLevelType w:val="hybridMultilevel"/>
    <w:tmpl w:val="A66C0B12"/>
    <w:lvl w:ilvl="0" w:tplc="280A597C">
      <w:start w:val="1"/>
      <w:numFmt w:val="decimal"/>
      <w:lvlText w:val="%1."/>
      <w:lvlJc w:val="left"/>
      <w:pPr>
        <w:ind w:left="720" w:hanging="360"/>
      </w:pPr>
    </w:lvl>
    <w:lvl w:ilvl="1" w:tplc="620E4A9A">
      <w:start w:val="1"/>
      <w:numFmt w:val="lowerLetter"/>
      <w:lvlText w:val="%2."/>
      <w:lvlJc w:val="left"/>
      <w:pPr>
        <w:ind w:left="1440" w:hanging="360"/>
      </w:pPr>
    </w:lvl>
    <w:lvl w:ilvl="2" w:tplc="730059A0">
      <w:start w:val="1"/>
      <w:numFmt w:val="lowerRoman"/>
      <w:lvlText w:val="%3."/>
      <w:lvlJc w:val="right"/>
      <w:pPr>
        <w:ind w:left="2160" w:hanging="180"/>
      </w:pPr>
    </w:lvl>
    <w:lvl w:ilvl="3" w:tplc="C1FA492A">
      <w:start w:val="1"/>
      <w:numFmt w:val="decimal"/>
      <w:lvlText w:val="%4."/>
      <w:lvlJc w:val="left"/>
      <w:pPr>
        <w:ind w:left="2880" w:hanging="360"/>
      </w:pPr>
    </w:lvl>
    <w:lvl w:ilvl="4" w:tplc="4C3C136C">
      <w:start w:val="1"/>
      <w:numFmt w:val="lowerLetter"/>
      <w:lvlText w:val="%5."/>
      <w:lvlJc w:val="left"/>
      <w:pPr>
        <w:ind w:left="3600" w:hanging="360"/>
      </w:pPr>
    </w:lvl>
    <w:lvl w:ilvl="5" w:tplc="9C40BF5C">
      <w:start w:val="1"/>
      <w:numFmt w:val="lowerRoman"/>
      <w:lvlText w:val="%6."/>
      <w:lvlJc w:val="right"/>
      <w:pPr>
        <w:ind w:left="4320" w:hanging="180"/>
      </w:pPr>
    </w:lvl>
    <w:lvl w:ilvl="6" w:tplc="A2564C34">
      <w:start w:val="1"/>
      <w:numFmt w:val="decimal"/>
      <w:lvlText w:val="%7."/>
      <w:lvlJc w:val="left"/>
      <w:pPr>
        <w:ind w:left="5040" w:hanging="360"/>
      </w:pPr>
    </w:lvl>
    <w:lvl w:ilvl="7" w:tplc="BE4CDA9E">
      <w:start w:val="1"/>
      <w:numFmt w:val="lowerLetter"/>
      <w:lvlText w:val="%8."/>
      <w:lvlJc w:val="left"/>
      <w:pPr>
        <w:ind w:left="5760" w:hanging="360"/>
      </w:pPr>
    </w:lvl>
    <w:lvl w:ilvl="8" w:tplc="5836A442">
      <w:start w:val="1"/>
      <w:numFmt w:val="lowerRoman"/>
      <w:lvlText w:val="%9."/>
      <w:lvlJc w:val="right"/>
      <w:pPr>
        <w:ind w:left="6480" w:hanging="180"/>
      </w:pPr>
    </w:lvl>
  </w:abstractNum>
  <w:abstractNum w:abstractNumId="11" w15:restartNumberingAfterBreak="0">
    <w:nsid w:val="7F9690ED"/>
    <w:multiLevelType w:val="hybridMultilevel"/>
    <w:tmpl w:val="8B687D40"/>
    <w:lvl w:ilvl="0" w:tplc="69487014">
      <w:start w:val="1"/>
      <w:numFmt w:val="decimal"/>
      <w:lvlText w:val="%1."/>
      <w:lvlJc w:val="left"/>
      <w:pPr>
        <w:ind w:left="720" w:hanging="360"/>
      </w:pPr>
    </w:lvl>
    <w:lvl w:ilvl="1" w:tplc="22124D64">
      <w:start w:val="1"/>
      <w:numFmt w:val="lowerLetter"/>
      <w:lvlText w:val="%2."/>
      <w:lvlJc w:val="left"/>
      <w:pPr>
        <w:ind w:left="1440" w:hanging="360"/>
      </w:pPr>
    </w:lvl>
    <w:lvl w:ilvl="2" w:tplc="65EA379A">
      <w:start w:val="1"/>
      <w:numFmt w:val="lowerRoman"/>
      <w:lvlText w:val="%3."/>
      <w:lvlJc w:val="right"/>
      <w:pPr>
        <w:ind w:left="2160" w:hanging="180"/>
      </w:pPr>
    </w:lvl>
    <w:lvl w:ilvl="3" w:tplc="6C1016EA">
      <w:start w:val="1"/>
      <w:numFmt w:val="decimal"/>
      <w:lvlText w:val="%4."/>
      <w:lvlJc w:val="left"/>
      <w:pPr>
        <w:ind w:left="2880" w:hanging="360"/>
      </w:pPr>
    </w:lvl>
    <w:lvl w:ilvl="4" w:tplc="67A20768">
      <w:start w:val="1"/>
      <w:numFmt w:val="lowerLetter"/>
      <w:lvlText w:val="%5."/>
      <w:lvlJc w:val="left"/>
      <w:pPr>
        <w:ind w:left="3600" w:hanging="360"/>
      </w:pPr>
    </w:lvl>
    <w:lvl w:ilvl="5" w:tplc="7244150E">
      <w:start w:val="1"/>
      <w:numFmt w:val="lowerRoman"/>
      <w:lvlText w:val="%6."/>
      <w:lvlJc w:val="right"/>
      <w:pPr>
        <w:ind w:left="4320" w:hanging="180"/>
      </w:pPr>
    </w:lvl>
    <w:lvl w:ilvl="6" w:tplc="308CBD56">
      <w:start w:val="1"/>
      <w:numFmt w:val="decimal"/>
      <w:lvlText w:val="%7."/>
      <w:lvlJc w:val="left"/>
      <w:pPr>
        <w:ind w:left="5040" w:hanging="360"/>
      </w:pPr>
    </w:lvl>
    <w:lvl w:ilvl="7" w:tplc="29EA6330">
      <w:start w:val="1"/>
      <w:numFmt w:val="lowerLetter"/>
      <w:lvlText w:val="%8."/>
      <w:lvlJc w:val="left"/>
      <w:pPr>
        <w:ind w:left="5760" w:hanging="360"/>
      </w:pPr>
    </w:lvl>
    <w:lvl w:ilvl="8" w:tplc="967469B4">
      <w:start w:val="1"/>
      <w:numFmt w:val="lowerRoman"/>
      <w:lvlText w:val="%9."/>
      <w:lvlJc w:val="right"/>
      <w:pPr>
        <w:ind w:left="6480" w:hanging="180"/>
      </w:pPr>
    </w:lvl>
  </w:abstractNum>
  <w:num w:numId="1" w16cid:durableId="1398088520">
    <w:abstractNumId w:val="4"/>
  </w:num>
  <w:num w:numId="2" w16cid:durableId="2145852087">
    <w:abstractNumId w:val="5"/>
  </w:num>
  <w:num w:numId="3" w16cid:durableId="175581154">
    <w:abstractNumId w:val="11"/>
  </w:num>
  <w:num w:numId="4" w16cid:durableId="1218667455">
    <w:abstractNumId w:val="6"/>
  </w:num>
  <w:num w:numId="5" w16cid:durableId="1955791582">
    <w:abstractNumId w:val="2"/>
  </w:num>
  <w:num w:numId="6" w16cid:durableId="568420308">
    <w:abstractNumId w:val="3"/>
  </w:num>
  <w:num w:numId="7" w16cid:durableId="268396845">
    <w:abstractNumId w:val="7"/>
  </w:num>
  <w:num w:numId="8" w16cid:durableId="573467699">
    <w:abstractNumId w:val="10"/>
  </w:num>
  <w:num w:numId="9" w16cid:durableId="756748444">
    <w:abstractNumId w:val="9"/>
  </w:num>
  <w:num w:numId="10" w16cid:durableId="1488939621">
    <w:abstractNumId w:val="0"/>
  </w:num>
  <w:num w:numId="11" w16cid:durableId="49311983">
    <w:abstractNumId w:val="1"/>
  </w:num>
  <w:num w:numId="12" w16cid:durableId="1281960452">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18A"/>
    <w:rsid w:val="00082C5B"/>
    <w:rsid w:val="000A33DF"/>
    <w:rsid w:val="000B7D89"/>
    <w:rsid w:val="000C0973"/>
    <w:rsid w:val="000E0FFD"/>
    <w:rsid w:val="000E3678"/>
    <w:rsid w:val="000F082B"/>
    <w:rsid w:val="000F0E12"/>
    <w:rsid w:val="00130FA5"/>
    <w:rsid w:val="00134F69"/>
    <w:rsid w:val="00143797"/>
    <w:rsid w:val="00173A19"/>
    <w:rsid w:val="0017610C"/>
    <w:rsid w:val="00188494"/>
    <w:rsid w:val="00197A35"/>
    <w:rsid w:val="001A10C6"/>
    <w:rsid w:val="001D0C6E"/>
    <w:rsid w:val="001F03C8"/>
    <w:rsid w:val="002035FD"/>
    <w:rsid w:val="0022518A"/>
    <w:rsid w:val="00232F60"/>
    <w:rsid w:val="002446AB"/>
    <w:rsid w:val="0025116B"/>
    <w:rsid w:val="00256BF8"/>
    <w:rsid w:val="00294AD5"/>
    <w:rsid w:val="002C45DE"/>
    <w:rsid w:val="002D15C3"/>
    <w:rsid w:val="002D42FD"/>
    <w:rsid w:val="00300030"/>
    <w:rsid w:val="003023E3"/>
    <w:rsid w:val="00305366"/>
    <w:rsid w:val="00390FD3"/>
    <w:rsid w:val="00392516"/>
    <w:rsid w:val="003A4C19"/>
    <w:rsid w:val="003C65CD"/>
    <w:rsid w:val="003F186A"/>
    <w:rsid w:val="003F3023"/>
    <w:rsid w:val="004324F0"/>
    <w:rsid w:val="004777E4"/>
    <w:rsid w:val="00480EB1"/>
    <w:rsid w:val="004E7BA0"/>
    <w:rsid w:val="004F0F71"/>
    <w:rsid w:val="005107B5"/>
    <w:rsid w:val="00517B2D"/>
    <w:rsid w:val="00534CD2"/>
    <w:rsid w:val="0054041F"/>
    <w:rsid w:val="00573C13"/>
    <w:rsid w:val="00585338"/>
    <w:rsid w:val="0059473A"/>
    <w:rsid w:val="005953F9"/>
    <w:rsid w:val="005A1A7C"/>
    <w:rsid w:val="005A4CEC"/>
    <w:rsid w:val="005C7481"/>
    <w:rsid w:val="005D460A"/>
    <w:rsid w:val="00611DCF"/>
    <w:rsid w:val="006427F6"/>
    <w:rsid w:val="00675D61"/>
    <w:rsid w:val="006C004A"/>
    <w:rsid w:val="006C6814"/>
    <w:rsid w:val="006E7C19"/>
    <w:rsid w:val="00704118"/>
    <w:rsid w:val="007514BF"/>
    <w:rsid w:val="007553D8"/>
    <w:rsid w:val="00780557"/>
    <w:rsid w:val="007D192D"/>
    <w:rsid w:val="007E37D2"/>
    <w:rsid w:val="008117A3"/>
    <w:rsid w:val="00836A10"/>
    <w:rsid w:val="00837BC6"/>
    <w:rsid w:val="00895678"/>
    <w:rsid w:val="008A056A"/>
    <w:rsid w:val="008A5438"/>
    <w:rsid w:val="008B6242"/>
    <w:rsid w:val="008F533D"/>
    <w:rsid w:val="00947E9D"/>
    <w:rsid w:val="00952D70"/>
    <w:rsid w:val="0096144D"/>
    <w:rsid w:val="00961570"/>
    <w:rsid w:val="00982695"/>
    <w:rsid w:val="009A2291"/>
    <w:rsid w:val="009C4902"/>
    <w:rsid w:val="00A27762"/>
    <w:rsid w:val="00A34BFA"/>
    <w:rsid w:val="00A506AB"/>
    <w:rsid w:val="00A56BDA"/>
    <w:rsid w:val="00A60395"/>
    <w:rsid w:val="00A64227"/>
    <w:rsid w:val="00A974C6"/>
    <w:rsid w:val="00AA38F9"/>
    <w:rsid w:val="00AB1979"/>
    <w:rsid w:val="00AC5007"/>
    <w:rsid w:val="00BA0084"/>
    <w:rsid w:val="00BB7563"/>
    <w:rsid w:val="00BE7758"/>
    <w:rsid w:val="00C41736"/>
    <w:rsid w:val="00C9231E"/>
    <w:rsid w:val="00C9320E"/>
    <w:rsid w:val="00C94EEB"/>
    <w:rsid w:val="00D31441"/>
    <w:rsid w:val="00D56BBF"/>
    <w:rsid w:val="00D57C74"/>
    <w:rsid w:val="00D714C6"/>
    <w:rsid w:val="00DB5F85"/>
    <w:rsid w:val="00DE4DFA"/>
    <w:rsid w:val="00E42B1C"/>
    <w:rsid w:val="00E81915"/>
    <w:rsid w:val="00E95564"/>
    <w:rsid w:val="00EA40DF"/>
    <w:rsid w:val="00EA5E5C"/>
    <w:rsid w:val="00ED606B"/>
    <w:rsid w:val="00EE58D3"/>
    <w:rsid w:val="00F0700C"/>
    <w:rsid w:val="00F1444A"/>
    <w:rsid w:val="00F214B7"/>
    <w:rsid w:val="00F2288A"/>
    <w:rsid w:val="00F47121"/>
    <w:rsid w:val="00F5065C"/>
    <w:rsid w:val="00F61228"/>
    <w:rsid w:val="00F67DAF"/>
    <w:rsid w:val="013FDB66"/>
    <w:rsid w:val="036B4E5B"/>
    <w:rsid w:val="049F1257"/>
    <w:rsid w:val="0560849C"/>
    <w:rsid w:val="05E835DA"/>
    <w:rsid w:val="05F01386"/>
    <w:rsid w:val="065F53E7"/>
    <w:rsid w:val="09C83B56"/>
    <w:rsid w:val="09E5290F"/>
    <w:rsid w:val="0B29FECC"/>
    <w:rsid w:val="0B78EF60"/>
    <w:rsid w:val="0CC40B95"/>
    <w:rsid w:val="0E2858B3"/>
    <w:rsid w:val="10B0B4F9"/>
    <w:rsid w:val="11E2C121"/>
    <w:rsid w:val="14E08B59"/>
    <w:rsid w:val="14F5D2AB"/>
    <w:rsid w:val="1504DE6A"/>
    <w:rsid w:val="156D590A"/>
    <w:rsid w:val="15C9CE05"/>
    <w:rsid w:val="15CA5CD7"/>
    <w:rsid w:val="161A88E1"/>
    <w:rsid w:val="161B50D1"/>
    <w:rsid w:val="16EB5E52"/>
    <w:rsid w:val="17093CDC"/>
    <w:rsid w:val="17662D38"/>
    <w:rsid w:val="1854133E"/>
    <w:rsid w:val="185A48F4"/>
    <w:rsid w:val="18E3C0C6"/>
    <w:rsid w:val="195CC621"/>
    <w:rsid w:val="19622A79"/>
    <w:rsid w:val="1BCE987C"/>
    <w:rsid w:val="1C788AD2"/>
    <w:rsid w:val="1CEA13F6"/>
    <w:rsid w:val="1D615858"/>
    <w:rsid w:val="1D809DBC"/>
    <w:rsid w:val="1E5DE6EA"/>
    <w:rsid w:val="20199770"/>
    <w:rsid w:val="2030F965"/>
    <w:rsid w:val="20856955"/>
    <w:rsid w:val="2171CEDD"/>
    <w:rsid w:val="24ACC809"/>
    <w:rsid w:val="26B14067"/>
    <w:rsid w:val="26E8E0A4"/>
    <w:rsid w:val="29CB1903"/>
    <w:rsid w:val="2A0E62E2"/>
    <w:rsid w:val="2A4624E1"/>
    <w:rsid w:val="2A6FDD32"/>
    <w:rsid w:val="2BA04AEA"/>
    <w:rsid w:val="2C696472"/>
    <w:rsid w:val="2E10C00C"/>
    <w:rsid w:val="308945D2"/>
    <w:rsid w:val="315BE63A"/>
    <w:rsid w:val="33999E3F"/>
    <w:rsid w:val="35930E88"/>
    <w:rsid w:val="376904F9"/>
    <w:rsid w:val="37971004"/>
    <w:rsid w:val="3AA80229"/>
    <w:rsid w:val="3BB7EE2D"/>
    <w:rsid w:val="41BD260C"/>
    <w:rsid w:val="42CD85CD"/>
    <w:rsid w:val="42D1CA63"/>
    <w:rsid w:val="43BC0CB1"/>
    <w:rsid w:val="4512C74F"/>
    <w:rsid w:val="46912DBE"/>
    <w:rsid w:val="47010518"/>
    <w:rsid w:val="47B729F5"/>
    <w:rsid w:val="48063E86"/>
    <w:rsid w:val="48F56D9C"/>
    <w:rsid w:val="4A913DFD"/>
    <w:rsid w:val="4BFBAF4D"/>
    <w:rsid w:val="4D58E94A"/>
    <w:rsid w:val="4E4E2E22"/>
    <w:rsid w:val="4E8AE118"/>
    <w:rsid w:val="4EEEB3AC"/>
    <w:rsid w:val="4F5EC9C2"/>
    <w:rsid w:val="4FFB4CA4"/>
    <w:rsid w:val="500C5CCD"/>
    <w:rsid w:val="5092620B"/>
    <w:rsid w:val="51372BAD"/>
    <w:rsid w:val="54B544E2"/>
    <w:rsid w:val="5583BE62"/>
    <w:rsid w:val="566197E6"/>
    <w:rsid w:val="57FE1A92"/>
    <w:rsid w:val="585E4D72"/>
    <w:rsid w:val="59F89F8A"/>
    <w:rsid w:val="5B10A3D1"/>
    <w:rsid w:val="5CA6886B"/>
    <w:rsid w:val="603C6268"/>
    <w:rsid w:val="604CED00"/>
    <w:rsid w:val="6283A480"/>
    <w:rsid w:val="63B205B9"/>
    <w:rsid w:val="6434F257"/>
    <w:rsid w:val="64F3C327"/>
    <w:rsid w:val="65E435F0"/>
    <w:rsid w:val="672D0F2A"/>
    <w:rsid w:val="68173383"/>
    <w:rsid w:val="68B7E236"/>
    <w:rsid w:val="6947BE4C"/>
    <w:rsid w:val="69729310"/>
    <w:rsid w:val="6977C378"/>
    <w:rsid w:val="69D45FED"/>
    <w:rsid w:val="6B81C3C9"/>
    <w:rsid w:val="6C2F1003"/>
    <w:rsid w:val="6CB59C90"/>
    <w:rsid w:val="6D20E7B3"/>
    <w:rsid w:val="6F147C7D"/>
    <w:rsid w:val="6F53D4C6"/>
    <w:rsid w:val="70050B40"/>
    <w:rsid w:val="700CC5F5"/>
    <w:rsid w:val="70E307C8"/>
    <w:rsid w:val="721AAB8A"/>
    <w:rsid w:val="72DD8F7D"/>
    <w:rsid w:val="737A0E85"/>
    <w:rsid w:val="77C25FC3"/>
    <w:rsid w:val="790C4FFC"/>
    <w:rsid w:val="7A6B9B34"/>
    <w:rsid w:val="7B3ADB4C"/>
    <w:rsid w:val="7B4A7E92"/>
    <w:rsid w:val="7BD86193"/>
    <w:rsid w:val="7C4D9B86"/>
    <w:rsid w:val="7E74E668"/>
    <w:rsid w:val="7EC8FE0F"/>
    <w:rsid w:val="7F0EA95C"/>
    <w:rsid w:val="7F2B9A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62ADE"/>
  <w15:chartTrackingRefBased/>
  <w15:docId w15:val="{1E4CE99A-4590-4080-AC8F-7758B70F51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9231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2C5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9231E"/>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534CD2"/>
    <w:pPr>
      <w:outlineLvl w:val="9"/>
    </w:pPr>
    <w:rPr>
      <w:kern w:val="0"/>
      <w14:ligatures w14:val="none"/>
    </w:rPr>
  </w:style>
  <w:style w:type="paragraph" w:styleId="TOC1">
    <w:name w:val="toc 1"/>
    <w:basedOn w:val="Normal"/>
    <w:next w:val="Normal"/>
    <w:autoRedefine/>
    <w:uiPriority w:val="39"/>
    <w:unhideWhenUsed/>
    <w:rsid w:val="00534CD2"/>
    <w:pPr>
      <w:spacing w:after="100"/>
    </w:pPr>
  </w:style>
  <w:style w:type="character" w:styleId="Hyperlink">
    <w:name w:val="Hyperlink"/>
    <w:basedOn w:val="DefaultParagraphFont"/>
    <w:uiPriority w:val="99"/>
    <w:unhideWhenUsed/>
    <w:rsid w:val="00534CD2"/>
    <w:rPr>
      <w:color w:val="0563C1" w:themeColor="hyperlink"/>
      <w:u w:val="single"/>
    </w:rPr>
  </w:style>
  <w:style w:type="paragraph" w:styleId="Caption">
    <w:name w:val="caption"/>
    <w:basedOn w:val="Normal"/>
    <w:next w:val="Normal"/>
    <w:uiPriority w:val="35"/>
    <w:unhideWhenUsed/>
    <w:qFormat/>
    <w:rsid w:val="008117A3"/>
    <w:pPr>
      <w:spacing w:after="200" w:line="240" w:lineRule="auto"/>
    </w:pPr>
    <w:rPr>
      <w:i/>
      <w:iCs/>
      <w:color w:val="44546A" w:themeColor="text2"/>
      <w:sz w:val="18"/>
      <w:szCs w:val="18"/>
    </w:rPr>
  </w:style>
  <w:style w:type="paragraph" w:styleId="NoSpacing">
    <w:name w:val="No Spacing"/>
    <w:uiPriority w:val="1"/>
    <w:qFormat/>
    <w:rsid w:val="00480EB1"/>
    <w:pPr>
      <w:spacing w:after="0" w:line="240" w:lineRule="auto"/>
    </w:pPr>
    <w:rPr>
      <w:lang w:val="en-IN"/>
    </w:rPr>
  </w:style>
  <w:style w:type="paragraph" w:styleId="CovFormText" w:customStyle="1">
    <w:name w:val="Cov_Form Text"/>
    <w:basedOn w:val="Normal"/>
    <w:uiPriority w:val="1"/>
    <w:rsid w:val="000F082B"/>
    <w:pPr>
      <w:tabs>
        <w:tab w:val="center" w:pos="4320"/>
        <w:tab w:val="right" w:pos="8640"/>
      </w:tabs>
      <w:spacing w:before="60" w:after="60"/>
    </w:pPr>
    <w:rPr>
      <w:rFonts w:ascii="Arial" w:hAnsi="Arial" w:eastAsia="Times New Roman" w:cs="Times New Roman"/>
      <w:noProof/>
      <w:sz w:val="18"/>
      <w:szCs w:val="18"/>
    </w:rPr>
  </w:style>
  <w:style w:type="paragraph" w:styleId="ListParagraph">
    <w:name w:val="List Paragraph"/>
    <w:basedOn w:val="Normal"/>
    <w:uiPriority w:val="34"/>
    <w:qFormat/>
    <w:rsid w:val="00F0700C"/>
    <w:pPr>
      <w:ind w:left="720"/>
      <w:contextualSpacing/>
    </w:pPr>
    <w:rPr>
      <w:lang w:val="en-IN"/>
    </w:rPr>
  </w:style>
  <w:style w:type="character" w:styleId="Heading2Char" w:customStyle="1">
    <w:name w:val="Heading 2 Char"/>
    <w:basedOn w:val="DefaultParagraphFont"/>
    <w:link w:val="Heading2"/>
    <w:uiPriority w:val="9"/>
    <w:rsid w:val="00082C5B"/>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A34BF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glossaryDocument" Target="glossary/document.xml" Id="Rd6770b49e6594d6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cbf991d-415c-410d-ab78-f182db96767d}"/>
      </w:docPartPr>
      <w:docPartBody>
        <w:p w14:paraId="682D3628">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C75A0-A9AB-4C9D-8973-4A753B5B606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Jeremiah Warren</dc:creator>
  <keywords/>
  <dc:description/>
  <lastModifiedBy>Sai Lu</lastModifiedBy>
  <revision>103</revision>
  <dcterms:created xsi:type="dcterms:W3CDTF">2023-04-19T13:17:00.0000000Z</dcterms:created>
  <dcterms:modified xsi:type="dcterms:W3CDTF">2023-04-20T18:21:31.3929517Z</dcterms:modified>
</coreProperties>
</file>