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5EA6" w14:textId="309DFFF5" w:rsidR="00653D14" w:rsidRPr="00B95B1C" w:rsidRDefault="00653D14" w:rsidP="00653D14">
      <w:pPr>
        <w:jc w:val="center"/>
        <w:rPr>
          <w:sz w:val="20"/>
          <w:szCs w:val="22"/>
        </w:rPr>
      </w:pPr>
      <w:r w:rsidRPr="00B95B1C">
        <w:rPr>
          <w:rFonts w:hint="eastAsia"/>
          <w:sz w:val="20"/>
          <w:szCs w:val="22"/>
        </w:rPr>
        <w:t>주점관련 데이터 정리</w:t>
      </w:r>
    </w:p>
    <w:p w14:paraId="46C3BC3B" w14:textId="075C2272" w:rsidR="00FF4774" w:rsidRDefault="00B95B1C">
      <w:pPr>
        <w:rPr>
          <w:sz w:val="16"/>
          <w:szCs w:val="18"/>
        </w:rPr>
      </w:pPr>
      <w:r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22E93" wp14:editId="30F97A25">
                <wp:simplePos x="0" y="0"/>
                <wp:positionH relativeFrom="column">
                  <wp:posOffset>1442879</wp:posOffset>
                </wp:positionH>
                <wp:positionV relativeFrom="paragraph">
                  <wp:posOffset>360839</wp:posOffset>
                </wp:positionV>
                <wp:extent cx="188912" cy="801370"/>
                <wp:effectExtent l="17463" t="20637" r="19367" b="19368"/>
                <wp:wrapNone/>
                <wp:docPr id="1207809889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912" cy="801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9B688" id="직사각형 4" o:spid="_x0000_s1026" style="position:absolute;margin-left:113.6pt;margin-top:28.4pt;width:14.85pt;height:63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" filled="f" strokecolor="red" strokeweight="3pt"/>
            </w:pict>
          </mc:Fallback>
        </mc:AlternateContent>
      </w:r>
      <w:r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1187B" wp14:editId="1394B3D4">
                <wp:simplePos x="0" y="0"/>
                <wp:positionH relativeFrom="column">
                  <wp:posOffset>862012</wp:posOffset>
                </wp:positionH>
                <wp:positionV relativeFrom="paragraph">
                  <wp:posOffset>936942</wp:posOffset>
                </wp:positionV>
                <wp:extent cx="1114425" cy="1028700"/>
                <wp:effectExtent l="23813" t="14287" r="14287" b="14288"/>
                <wp:wrapNone/>
                <wp:docPr id="88651068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4425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B00D" id="직사각형 4" o:spid="_x0000_s1026" style="position:absolute;margin-left:67.85pt;margin-top:73.75pt;width:87.75pt;height:8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" filled="f" strokecolor="red" strokeweight="3pt"/>
            </w:pict>
          </mc:Fallback>
        </mc:AlternateContent>
      </w:r>
      <w:r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DCA7F" wp14:editId="72699EDB">
                <wp:simplePos x="0" y="0"/>
                <wp:positionH relativeFrom="column">
                  <wp:posOffset>581026</wp:posOffset>
                </wp:positionH>
                <wp:positionV relativeFrom="paragraph">
                  <wp:posOffset>427356</wp:posOffset>
                </wp:positionV>
                <wp:extent cx="190500" cy="1028700"/>
                <wp:effectExtent l="19050" t="19050" r="19050" b="19050"/>
                <wp:wrapNone/>
                <wp:docPr id="474872136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2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CEF9" id="직사각형 4" o:spid="_x0000_s1026" style="position:absolute;margin-left:45.75pt;margin-top:33.65pt;width:1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" filled="f" strokecolor="red" strokeweight="3pt"/>
            </w:pict>
          </mc:Fallback>
        </mc:AlternateContent>
      </w:r>
      <w:r w:rsidR="00653D14">
        <w:rPr>
          <w:noProof/>
          <w:sz w:val="16"/>
          <w:szCs w:val="18"/>
        </w:rPr>
        <w:drawing>
          <wp:inline distT="0" distB="0" distL="0" distR="0" wp14:anchorId="00085ADC" wp14:editId="44164F8E">
            <wp:extent cx="4572000" cy="2571750"/>
            <wp:effectExtent l="0" t="0" r="0" b="0"/>
            <wp:docPr id="71708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F342" w14:textId="77777777" w:rsidR="00653D14" w:rsidRDefault="00653D14">
      <w:pPr>
        <w:rPr>
          <w:sz w:val="16"/>
          <w:szCs w:val="18"/>
        </w:rPr>
      </w:pPr>
    </w:p>
    <w:p w14:paraId="1EDD64E7" w14:textId="3EBED45C" w:rsidR="00653D14" w:rsidRDefault="00653D14" w:rsidP="00653D14">
      <w:pPr>
        <w:pStyle w:val="a6"/>
        <w:numPr>
          <w:ilvl w:val="0"/>
          <w:numId w:val="1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주점 내 등장 캐릭터 숫자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프로토 계획: 기초 데이터 사용</w:t>
      </w:r>
      <w:r>
        <w:rPr>
          <w:sz w:val="16"/>
          <w:szCs w:val="18"/>
        </w:rPr>
        <w:br/>
      </w:r>
      <w:r w:rsidR="005C09FD">
        <w:rPr>
          <w:rFonts w:hint="eastAsia"/>
          <w:sz w:val="16"/>
          <w:szCs w:val="18"/>
        </w:rPr>
        <w:t>프로토 이후: 건물 레벨 테이블에 타입 벨류 형태로 넣어둘거임.</w:t>
      </w:r>
      <w:r w:rsidR="005C09FD">
        <w:rPr>
          <w:sz w:val="16"/>
          <w:szCs w:val="18"/>
        </w:rPr>
        <w:br/>
      </w:r>
      <w:r w:rsidR="005C09FD">
        <w:rPr>
          <w:rFonts w:hint="eastAsia"/>
          <w:sz w:val="16"/>
          <w:szCs w:val="18"/>
        </w:rPr>
        <w:t>현재 프로토 타입 기초 데이터 ID</w:t>
      </w:r>
      <w:r w:rsidR="005C09FD">
        <w:rPr>
          <w:sz w:val="16"/>
          <w:szCs w:val="18"/>
        </w:rPr>
        <w:br/>
      </w:r>
      <w:r w:rsidR="005C09FD" w:rsidRPr="005C09FD">
        <w:rPr>
          <w:rFonts w:hint="eastAsia"/>
        </w:rPr>
        <w:drawing>
          <wp:inline distT="0" distB="0" distL="0" distR="0" wp14:anchorId="6ADE71C3" wp14:editId="74ED10A5">
            <wp:extent cx="5731510" cy="227965"/>
            <wp:effectExtent l="0" t="0" r="2540" b="635"/>
            <wp:docPr id="202232885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A46F" w14:textId="4F4938C0" w:rsidR="005C09FD" w:rsidRDefault="005C09FD" w:rsidP="00653D14">
      <w:pPr>
        <w:pStyle w:val="a6"/>
        <w:numPr>
          <w:ilvl w:val="0"/>
          <w:numId w:val="1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등장 캐릭터 정보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 xml:space="preserve">캐릭터 정보의 경우 </w:t>
      </w:r>
      <w:r w:rsidRPr="005C09FD">
        <w:rPr>
          <w:sz w:val="16"/>
          <w:szCs w:val="18"/>
        </w:rPr>
        <w:t>03.Character_table</w:t>
      </w:r>
      <w:r>
        <w:rPr>
          <w:rFonts w:hint="eastAsia"/>
          <w:sz w:val="16"/>
          <w:szCs w:val="18"/>
        </w:rPr>
        <w:t xml:space="preserve"> 참조.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다만 해당 정보의 경우 1차 빌드 내 혹은 이후 변경사항이 있을 예정이니 참고 후 진행.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 xml:space="preserve">등장 확률의 경우 </w:t>
      </w:r>
      <w:r w:rsidRPr="005C09FD">
        <w:rPr>
          <w:sz w:val="16"/>
          <w:szCs w:val="18"/>
        </w:rPr>
        <w:t>13.Gacha_Table</w:t>
      </w:r>
      <w:r>
        <w:rPr>
          <w:rFonts w:hint="eastAsia"/>
          <w:sz w:val="16"/>
          <w:szCs w:val="18"/>
        </w:rPr>
        <w:t>참조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가챠 키값의 경우 101번 키값을 사용</w:t>
      </w:r>
      <w:r w:rsidR="00B95B1C">
        <w:rPr>
          <w:rFonts w:hint="eastAsia"/>
          <w:sz w:val="16"/>
          <w:szCs w:val="18"/>
        </w:rPr>
        <w:t>. 해당 키값의 경우 12번 기초 데이터의 고정 시켜둠.</w:t>
      </w:r>
      <w:r w:rsidR="00B95B1C">
        <w:rPr>
          <w:sz w:val="16"/>
          <w:szCs w:val="18"/>
        </w:rPr>
        <w:br/>
      </w:r>
      <w:r w:rsidR="00B95B1C">
        <w:rPr>
          <w:rFonts w:hint="eastAsia"/>
          <w:sz w:val="16"/>
          <w:szCs w:val="18"/>
        </w:rPr>
        <w:t>추가로 ID의 경우 unit 값 6번으로 신설</w:t>
      </w:r>
    </w:p>
    <w:p w14:paraId="11952F1D" w14:textId="75C9256B" w:rsidR="00B95B1C" w:rsidRPr="00653D14" w:rsidRDefault="00B95B1C" w:rsidP="00653D14">
      <w:pPr>
        <w:pStyle w:val="a6"/>
        <w:numPr>
          <w:ilvl w:val="0"/>
          <w:numId w:val="1"/>
        </w:num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등장 캐릭터 가격 정보 추가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 xml:space="preserve">가격정보의 경우 </w:t>
      </w:r>
      <w:r w:rsidRPr="005C09FD">
        <w:rPr>
          <w:sz w:val="16"/>
          <w:szCs w:val="18"/>
        </w:rPr>
        <w:t>03.Character_table</w:t>
      </w:r>
      <w:r>
        <w:rPr>
          <w:rFonts w:hint="eastAsia"/>
          <w:sz w:val="16"/>
          <w:szCs w:val="18"/>
        </w:rPr>
        <w:t xml:space="preserve"> 파라미터 추가 해당 데이터 역시 같이 올려둠.</w:t>
      </w:r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>다만, 위에서 말했든 변경이 예정되어 있어서 데이터 값 변경에 참고 필요.</w:t>
      </w:r>
    </w:p>
    <w:sectPr w:rsidR="00B95B1C" w:rsidRPr="00653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B7998"/>
    <w:multiLevelType w:val="hybridMultilevel"/>
    <w:tmpl w:val="3BD48A26"/>
    <w:lvl w:ilvl="0" w:tplc="2B860C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45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14"/>
    <w:rsid w:val="00165674"/>
    <w:rsid w:val="003E2119"/>
    <w:rsid w:val="005C09FD"/>
    <w:rsid w:val="00653D14"/>
    <w:rsid w:val="007C656C"/>
    <w:rsid w:val="00AE4D54"/>
    <w:rsid w:val="00B95B1C"/>
    <w:rsid w:val="00FF3082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5356"/>
  <w15:chartTrackingRefBased/>
  <w15:docId w15:val="{A7BBD32C-2F1E-40DA-AFC6-B8A73379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3D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D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3D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3D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3D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D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D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D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3D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3D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3D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3D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3D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3D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3D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3D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3D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3D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3D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Sungeun Jeong</dc:creator>
  <cp:keywords/>
  <dc:description/>
  <cp:lastModifiedBy>Sungeun Jeong</cp:lastModifiedBy>
  <cp:revision>1</cp:revision>
  <dcterms:created xsi:type="dcterms:W3CDTF">2024-12-02T04:45:00Z</dcterms:created>
  <dcterms:modified xsi:type="dcterms:W3CDTF">2024-12-02T05:19:00Z</dcterms:modified>
</cp:coreProperties>
</file>