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56C" w:rsidRPr="00567FC2" w:rsidRDefault="005469E9" w:rsidP="0001456C">
      <w:pPr>
        <w:pStyle w:val="Title"/>
        <w:rPr>
          <w:rFonts w:ascii="Verdana" w:hAnsi="Verdana"/>
          <w:color w:val="000000" w:themeColor="text1"/>
        </w:rPr>
      </w:pPr>
      <w:r w:rsidRPr="00567FC2">
        <w:rPr>
          <w:rFonts w:ascii="Verdana" w:hAnsi="Verdana"/>
          <w:color w:val="000000" w:themeColor="text1"/>
        </w:rPr>
        <w:t>Project Report - Learning to Rank using Linear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1456C" w:rsidRPr="00567FC2" w:rsidTr="0001456C">
        <w:trPr>
          <w:trHeight w:val="315"/>
        </w:trPr>
        <w:tc>
          <w:tcPr>
            <w:tcW w:w="4788" w:type="dxa"/>
          </w:tcPr>
          <w:p w:rsidR="0001456C" w:rsidRPr="00567FC2" w:rsidRDefault="0001456C" w:rsidP="0001456C">
            <w:pPr>
              <w:pStyle w:val="Subtitle"/>
              <w:tabs>
                <w:tab w:val="left" w:pos="3015"/>
              </w:tabs>
              <w:jc w:val="center"/>
              <w:rPr>
                <w:rFonts w:ascii="Verdana" w:hAnsi="Verdana"/>
                <w:color w:val="000000" w:themeColor="text1"/>
              </w:rPr>
            </w:pPr>
            <w:r w:rsidRPr="00567FC2">
              <w:rPr>
                <w:rFonts w:ascii="Verdana" w:hAnsi="Verdana"/>
                <w:color w:val="000000" w:themeColor="text1"/>
              </w:rPr>
              <w:t>Chaitanya Chembolu - 50248987</w:t>
            </w:r>
          </w:p>
        </w:tc>
        <w:tc>
          <w:tcPr>
            <w:tcW w:w="4788" w:type="dxa"/>
          </w:tcPr>
          <w:p w:rsidR="0001456C" w:rsidRPr="00567FC2" w:rsidRDefault="0001456C" w:rsidP="0001456C">
            <w:pPr>
              <w:pStyle w:val="Subtitle"/>
              <w:jc w:val="center"/>
              <w:rPr>
                <w:rFonts w:ascii="Verdana" w:hAnsi="Verdana"/>
                <w:color w:val="000000" w:themeColor="text1"/>
              </w:rPr>
            </w:pPr>
            <w:r w:rsidRPr="00567FC2">
              <w:rPr>
                <w:rFonts w:ascii="Verdana" w:hAnsi="Verdana"/>
                <w:color w:val="000000" w:themeColor="text1"/>
              </w:rPr>
              <w:t>Kautuk R Desai - 50247648</w:t>
            </w:r>
          </w:p>
        </w:tc>
      </w:tr>
    </w:tbl>
    <w:p w:rsidR="0011758C" w:rsidRPr="00567FC2" w:rsidRDefault="0011758C" w:rsidP="0001456C">
      <w:pPr>
        <w:pStyle w:val="Subtitle"/>
        <w:rPr>
          <w:rFonts w:ascii="Verdana" w:hAnsi="Verdana"/>
          <w:color w:val="000000" w:themeColor="text1"/>
        </w:rPr>
      </w:pPr>
    </w:p>
    <w:p w:rsidR="0001456C" w:rsidRPr="00567FC2" w:rsidRDefault="0001456C" w:rsidP="00B76671">
      <w:pPr>
        <w:pStyle w:val="Heading1"/>
        <w:jc w:val="center"/>
        <w:rPr>
          <w:rFonts w:ascii="Verdana" w:hAnsi="Verdana"/>
        </w:rPr>
      </w:pPr>
      <w:r w:rsidRPr="00567FC2">
        <w:rPr>
          <w:rFonts w:ascii="Verdana" w:hAnsi="Verdana"/>
        </w:rPr>
        <w:t>Prob</w:t>
      </w:r>
      <w:r w:rsidR="00B76671" w:rsidRPr="00567FC2">
        <w:rPr>
          <w:rFonts w:ascii="Verdana" w:hAnsi="Verdana"/>
        </w:rPr>
        <w:t>lem Statement</w:t>
      </w:r>
    </w:p>
    <w:p w:rsidR="00B76671" w:rsidRPr="00567FC2" w:rsidRDefault="00B76671" w:rsidP="00B76671">
      <w:pPr>
        <w:rPr>
          <w:rFonts w:ascii="Verdana" w:hAnsi="Verdana"/>
        </w:rPr>
      </w:pPr>
      <w:r w:rsidRPr="00567FC2">
        <w:rPr>
          <w:rFonts w:ascii="Verdana" w:hAnsi="Verdana"/>
        </w:rPr>
        <w:t xml:space="preserve">The project aims to rank the search engine webpages based on the features of each web page, the method is known as Learning to Rank (LeToR). </w:t>
      </w:r>
      <w:r w:rsidR="00295B34" w:rsidRPr="00567FC2">
        <w:rPr>
          <w:rFonts w:ascii="Verdana" w:hAnsi="Verdana"/>
        </w:rPr>
        <w:t>We train a linear regression model using a closed-form solution and stochastic gradient decent method.</w:t>
      </w:r>
    </w:p>
    <w:p w:rsidR="00EC7298" w:rsidRPr="00567FC2" w:rsidRDefault="00EC7298" w:rsidP="00B76671">
      <w:pPr>
        <w:rPr>
          <w:rFonts w:ascii="Verdana" w:hAnsi="Verdana"/>
        </w:rPr>
      </w:pPr>
    </w:p>
    <w:p w:rsidR="00EC7298" w:rsidRDefault="00EC7298" w:rsidP="00EC7298">
      <w:pPr>
        <w:pStyle w:val="Heading1"/>
        <w:jc w:val="center"/>
        <w:rPr>
          <w:rFonts w:ascii="Verdana" w:hAnsi="Verdana"/>
        </w:rPr>
      </w:pPr>
      <w:r w:rsidRPr="00567FC2">
        <w:rPr>
          <w:rFonts w:ascii="Verdana" w:hAnsi="Verdana"/>
        </w:rPr>
        <w:t>Approach</w:t>
      </w:r>
    </w:p>
    <w:p w:rsidR="00567FC2" w:rsidRPr="00567FC2" w:rsidRDefault="00567FC2" w:rsidP="00567FC2"/>
    <w:p w:rsidR="002B3C8D" w:rsidRPr="00567FC2" w:rsidRDefault="002B3C8D" w:rsidP="002B3C8D">
      <w:pPr>
        <w:rPr>
          <w:rFonts w:ascii="Verdana" w:hAnsi="Verdana"/>
        </w:rPr>
      </w:pPr>
      <w:r w:rsidRPr="00567FC2">
        <w:rPr>
          <w:rFonts w:ascii="Verdana" w:hAnsi="Verdana"/>
        </w:rPr>
        <w:t xml:space="preserve">We load the </w:t>
      </w:r>
      <w:r w:rsidR="00C84993">
        <w:rPr>
          <w:rFonts w:ascii="Verdana" w:hAnsi="Verdana"/>
        </w:rPr>
        <w:t>LETOR</w:t>
      </w:r>
      <w:r w:rsidRPr="00567FC2">
        <w:rPr>
          <w:rFonts w:ascii="Verdana" w:hAnsi="Verdana"/>
        </w:rPr>
        <w:t xml:space="preserve"> data and synthetic data using numpy package. While importing the synthetic data we encountered an issue related to line endings. To fix this issue we changed the line endings to windows from macOS (default).</w:t>
      </w:r>
    </w:p>
    <w:p w:rsidR="00EC7298" w:rsidRPr="00567FC2" w:rsidRDefault="002B3C8D" w:rsidP="00EC7298">
      <w:pPr>
        <w:rPr>
          <w:rFonts w:ascii="Verdana" w:hAnsi="Verdana"/>
        </w:rPr>
      </w:pPr>
      <w:r w:rsidRPr="00567FC2">
        <w:rPr>
          <w:rFonts w:ascii="Verdana" w:hAnsi="Verdana"/>
        </w:rPr>
        <w:t>Now</w:t>
      </w:r>
      <w:r w:rsidR="00EC7298" w:rsidRPr="00567FC2">
        <w:rPr>
          <w:rFonts w:ascii="Verdana" w:hAnsi="Verdana"/>
        </w:rPr>
        <w:t xml:space="preserve"> we have two datasets, we first partition those datasets into training data, validation data, testing data with proportions 80%, 10% 10% respectively.</w:t>
      </w:r>
    </w:p>
    <w:p w:rsidR="0084395D" w:rsidRPr="00567FC2" w:rsidRDefault="0084395D" w:rsidP="00EC7298">
      <w:pPr>
        <w:rPr>
          <w:rFonts w:ascii="Verdana" w:hAnsi="Verdana"/>
        </w:rPr>
      </w:pPr>
      <w:r w:rsidRPr="00567FC2">
        <w:rPr>
          <w:rFonts w:ascii="Verdana" w:hAnsi="Verdana"/>
        </w:rPr>
        <w:t>In order to determin</w:t>
      </w:r>
      <w:r w:rsidR="002B3C8D" w:rsidRPr="00567FC2">
        <w:rPr>
          <w:rFonts w:ascii="Verdana" w:hAnsi="Verdana"/>
        </w:rPr>
        <w:t xml:space="preserve">e the value of hyper parameters, complexity of basis function and regularization constant lambda, we compute error for each pair of M (1 - 100) and lambda (0 - 1). </w:t>
      </w:r>
    </w:p>
    <w:p w:rsidR="002B3C8D" w:rsidRPr="00567FC2" w:rsidRDefault="002B3C8D" w:rsidP="00EC7298">
      <w:pPr>
        <w:rPr>
          <w:rFonts w:ascii="Verdana" w:hAnsi="Verdana"/>
        </w:rPr>
      </w:pPr>
      <w:r w:rsidRPr="00567FC2">
        <w:rPr>
          <w:rFonts w:ascii="Verdana" w:hAnsi="Verdana"/>
        </w:rPr>
        <w:t xml:space="preserve">Once we get the optimal value of M and Lambda we cluster the training data into M clusters using k-means to get the centroids of each cluster. We then find the variance of each cluster which we use as the spread for each radial basis function. Using the optimal </w:t>
      </w:r>
      <w:r w:rsidR="00C70772" w:rsidRPr="00567FC2">
        <w:rPr>
          <w:rFonts w:ascii="Verdana" w:hAnsi="Verdana"/>
        </w:rPr>
        <w:t>hyper parameters</w:t>
      </w:r>
      <w:r w:rsidRPr="00567FC2">
        <w:rPr>
          <w:rFonts w:ascii="Verdana" w:hAnsi="Verdana"/>
        </w:rPr>
        <w:t>, we calculate the design matrix of the training input data.</w:t>
      </w:r>
    </w:p>
    <w:p w:rsidR="00C70772" w:rsidRPr="00567FC2" w:rsidRDefault="00C70772" w:rsidP="00EC7298">
      <w:pPr>
        <w:rPr>
          <w:rFonts w:ascii="Verdana" w:hAnsi="Verdana"/>
        </w:rPr>
      </w:pPr>
      <w:r w:rsidRPr="00567FC2">
        <w:rPr>
          <w:rFonts w:ascii="Verdana" w:hAnsi="Verdana"/>
        </w:rPr>
        <w:t>Now, since we have the design matrix we compute the weights using two methods namely</w:t>
      </w:r>
    </w:p>
    <w:p w:rsidR="00C70772" w:rsidRPr="00567FC2" w:rsidRDefault="00C70772" w:rsidP="00C70772">
      <w:pPr>
        <w:pStyle w:val="ListParagraph"/>
        <w:numPr>
          <w:ilvl w:val="0"/>
          <w:numId w:val="1"/>
        </w:numPr>
        <w:rPr>
          <w:rFonts w:ascii="Verdana" w:hAnsi="Verdana"/>
        </w:rPr>
      </w:pPr>
      <w:r w:rsidRPr="00567FC2">
        <w:rPr>
          <w:rFonts w:ascii="Verdana" w:hAnsi="Verdana"/>
        </w:rPr>
        <w:t>Closed-form solution with regularization term</w:t>
      </w:r>
    </w:p>
    <w:p w:rsidR="00C70772" w:rsidRPr="00567FC2" w:rsidRDefault="00C70772" w:rsidP="00C70772">
      <w:pPr>
        <w:pStyle w:val="ListParagraph"/>
        <w:numPr>
          <w:ilvl w:val="0"/>
          <w:numId w:val="1"/>
        </w:numPr>
        <w:rPr>
          <w:rFonts w:ascii="Verdana" w:hAnsi="Verdana"/>
        </w:rPr>
      </w:pPr>
      <w:r w:rsidRPr="00567FC2">
        <w:rPr>
          <w:rFonts w:ascii="Verdana" w:hAnsi="Verdana"/>
        </w:rPr>
        <w:t>Stochastic gradient descent</w:t>
      </w:r>
    </w:p>
    <w:p w:rsidR="00C70772" w:rsidRPr="00567FC2" w:rsidRDefault="00C70772" w:rsidP="00C70772">
      <w:pPr>
        <w:pStyle w:val="ListParagraph"/>
        <w:numPr>
          <w:ilvl w:val="1"/>
          <w:numId w:val="1"/>
        </w:numPr>
        <w:rPr>
          <w:rFonts w:ascii="Verdana" w:hAnsi="Verdana"/>
        </w:rPr>
      </w:pPr>
      <w:r w:rsidRPr="00567FC2">
        <w:rPr>
          <w:rFonts w:ascii="Verdana" w:hAnsi="Verdana"/>
        </w:rPr>
        <w:lastRenderedPageBreak/>
        <w:t>Here we implemented the early stopping with different set of values for patience, epochs, and mini-batch size.</w:t>
      </w:r>
    </w:p>
    <w:p w:rsidR="00C70772" w:rsidRPr="00567FC2" w:rsidRDefault="00C70772" w:rsidP="00C70772">
      <w:pPr>
        <w:rPr>
          <w:rFonts w:ascii="Verdana" w:hAnsi="Verdana"/>
        </w:rPr>
      </w:pPr>
      <w:r w:rsidRPr="00567FC2">
        <w:rPr>
          <w:rFonts w:ascii="Verdana" w:hAnsi="Verdana"/>
        </w:rPr>
        <w:t xml:space="preserve">Finally, with the optimal hyper parameters we calculated the root mean squared error for training, validation and test data set using the weights obtained from the above mentioned methods. The results were computed for LETOR and Synthetic dataset. </w:t>
      </w:r>
    </w:p>
    <w:p w:rsidR="0084395D" w:rsidRPr="00567FC2" w:rsidRDefault="0084395D" w:rsidP="00EC7298">
      <w:pPr>
        <w:rPr>
          <w:rFonts w:ascii="Verdana" w:hAnsi="Verdana"/>
        </w:rPr>
      </w:pPr>
    </w:p>
    <w:p w:rsidR="0084395D" w:rsidRDefault="0084395D" w:rsidP="0084395D">
      <w:pPr>
        <w:pStyle w:val="Heading1"/>
        <w:jc w:val="center"/>
        <w:rPr>
          <w:rFonts w:ascii="Verdana" w:hAnsi="Verdana"/>
        </w:rPr>
      </w:pPr>
      <w:r w:rsidRPr="00567FC2">
        <w:rPr>
          <w:rFonts w:ascii="Verdana" w:hAnsi="Verdana"/>
        </w:rPr>
        <w:t>Results &amp; Observations</w:t>
      </w:r>
    </w:p>
    <w:p w:rsidR="00567FC2" w:rsidRPr="00567FC2" w:rsidRDefault="00567FC2" w:rsidP="00567FC2"/>
    <w:p w:rsidR="00567FC2" w:rsidRPr="00567FC2" w:rsidRDefault="00567FC2" w:rsidP="00567FC2">
      <w:pPr>
        <w:rPr>
          <w:rFonts w:ascii="Verdana" w:hAnsi="Verdana"/>
        </w:rPr>
      </w:pPr>
      <w:r w:rsidRPr="00567FC2">
        <w:rPr>
          <w:rFonts w:ascii="Verdana" w:hAnsi="Verdana"/>
        </w:rPr>
        <w:t>After computing the grid search on M and lambda values in the range 1 to 100 and 0 to 1 respectively the values with minimum errors for the two dataset we found to be</w:t>
      </w:r>
    </w:p>
    <w:p w:rsidR="00567FC2" w:rsidRPr="00567FC2" w:rsidRDefault="00567FC2" w:rsidP="00567FC2">
      <w:pPr>
        <w:rPr>
          <w:rFonts w:ascii="Verdana" w:hAnsi="Verdana"/>
        </w:rPr>
      </w:pPr>
      <w:r w:rsidRPr="00567FC2">
        <w:rPr>
          <w:rFonts w:ascii="Verdana" w:hAnsi="Verdana"/>
        </w:rPr>
        <w:t>LETOR Data: M = 56; lambda = 0</w:t>
      </w:r>
    </w:p>
    <w:p w:rsidR="00567FC2" w:rsidRDefault="00567FC2" w:rsidP="00567FC2">
      <w:pPr>
        <w:rPr>
          <w:rFonts w:ascii="Verdana" w:hAnsi="Verdana"/>
        </w:rPr>
      </w:pPr>
      <w:r w:rsidRPr="00567FC2">
        <w:rPr>
          <w:rFonts w:ascii="Verdana" w:hAnsi="Verdana"/>
        </w:rPr>
        <w:t>Synthetic Data: M = 33; lambda = 0</w:t>
      </w:r>
    </w:p>
    <w:p w:rsidR="006E4AF5" w:rsidRDefault="006E4AF5" w:rsidP="00567FC2">
      <w:pPr>
        <w:rPr>
          <w:rFonts w:ascii="Verdana" w:hAnsi="Verdana"/>
        </w:rPr>
      </w:pPr>
      <w:r>
        <w:rPr>
          <w:rFonts w:ascii="Verdana" w:hAnsi="Verdana"/>
        </w:rPr>
        <w:t xml:space="preserve">Further, we plot the values of E_RMS for each </w:t>
      </w:r>
      <w:r w:rsidR="00424E40">
        <w:rPr>
          <w:rFonts w:ascii="Verdana" w:hAnsi="Verdana"/>
        </w:rPr>
        <w:t xml:space="preserve">set of M and lambda. Since the difference between the errors values is not much we normalize the values to be able to plot it properly. </w:t>
      </w:r>
      <w:r>
        <w:rPr>
          <w:rFonts w:ascii="Verdana" w:hAnsi="Verdana"/>
        </w:rPr>
        <w:t>The plots are attached below</w:t>
      </w:r>
    </w:p>
    <w:p w:rsidR="006E4AF5" w:rsidRDefault="006E4AF5" w:rsidP="00567FC2">
      <w:pPr>
        <w:rPr>
          <w:rFonts w:ascii="Verdana" w:hAnsi="Verdana"/>
        </w:rPr>
      </w:pPr>
      <w:r>
        <w:rPr>
          <w:rFonts w:ascii="Verdana" w:hAnsi="Verdana"/>
          <w:noProof/>
        </w:rPr>
        <w:lastRenderedPageBreak/>
        <w:drawing>
          <wp:inline distT="0" distB="0" distL="0" distR="0">
            <wp:extent cx="5943600" cy="5200650"/>
            <wp:effectExtent l="0" t="0" r="0" b="0"/>
            <wp:docPr id="1" name="Picture 1" descr="D:\MS\CSE-574-Intro-to-Machine-Learning\project2\docs\validationError_Vs_M_Clos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574-Intro-to-Machine-Learning\project2\docs\validationError_Vs_M_Closed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rsidR="006E4AF5" w:rsidRDefault="006E4AF5" w:rsidP="00E80C5C">
      <w:pPr>
        <w:jc w:val="center"/>
        <w:rPr>
          <w:rFonts w:ascii="Verdana" w:hAnsi="Verdana"/>
        </w:rPr>
      </w:pPr>
      <w:r>
        <w:rPr>
          <w:rFonts w:ascii="Verdana" w:hAnsi="Verdana"/>
        </w:rPr>
        <w:t>Fig1: LETOR data; Model complexity vs RMS error</w:t>
      </w:r>
    </w:p>
    <w:p w:rsidR="00E80C5C" w:rsidRDefault="00E80C5C" w:rsidP="007E41D7">
      <w:pPr>
        <w:rPr>
          <w:rFonts w:ascii="Verdana" w:hAnsi="Verdana"/>
        </w:rPr>
      </w:pPr>
    </w:p>
    <w:p w:rsidR="007E41D7" w:rsidRDefault="00C84993" w:rsidP="007E41D7">
      <w:pPr>
        <w:rPr>
          <w:rFonts w:ascii="Verdana" w:hAnsi="Verdana"/>
        </w:rPr>
      </w:pPr>
      <w:r>
        <w:rPr>
          <w:rFonts w:ascii="Verdana" w:hAnsi="Verdana"/>
          <w:noProof/>
        </w:rPr>
        <w:lastRenderedPageBreak/>
        <w:drawing>
          <wp:inline distT="0" distB="0" distL="0" distR="0">
            <wp:extent cx="5934075" cy="5210175"/>
            <wp:effectExtent l="0" t="0" r="9525" b="9525"/>
            <wp:docPr id="2" name="Picture 2" descr="D:\MS\CSE-574-Intro-to-Machine-Learning\project2\docs\validationError_Vs_M_ClosedForm_Synthe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SE-574-Intro-to-Machine-Learning\project2\docs\validationError_Vs_M_ClosedForm_Synthe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rsidR="00C84993" w:rsidRDefault="00C84993" w:rsidP="00C84993">
      <w:pPr>
        <w:jc w:val="center"/>
        <w:rPr>
          <w:rFonts w:ascii="Verdana" w:hAnsi="Verdana"/>
        </w:rPr>
      </w:pPr>
      <w:r>
        <w:rPr>
          <w:rFonts w:ascii="Verdana" w:hAnsi="Verdana"/>
        </w:rPr>
        <w:t>Fig2: Synthetic dataset: Model complexity vs RMS error</w:t>
      </w:r>
    </w:p>
    <w:p w:rsidR="00C84993" w:rsidRDefault="00424E40">
      <w:pPr>
        <w:rPr>
          <w:rFonts w:ascii="Verdana" w:hAnsi="Verdana"/>
        </w:rPr>
      </w:pPr>
      <w:r>
        <w:rPr>
          <w:rFonts w:ascii="Verdana" w:hAnsi="Verdana"/>
        </w:rPr>
        <w:t>From the above plots, we can clearly see that dip indicates the optimal value of hyper-parameter with minimum RMS error.</w:t>
      </w:r>
      <w:bookmarkStart w:id="0" w:name="_GoBack"/>
      <w:bookmarkEnd w:id="0"/>
      <w:r w:rsidR="00C84993">
        <w:rPr>
          <w:rFonts w:ascii="Verdana" w:hAnsi="Verdana"/>
        </w:rPr>
        <w:br w:type="page"/>
      </w:r>
    </w:p>
    <w:p w:rsidR="00C84993" w:rsidRDefault="00C84993" w:rsidP="00C84993">
      <w:pPr>
        <w:jc w:val="center"/>
        <w:rPr>
          <w:rFonts w:ascii="Verdana" w:hAnsi="Verdana"/>
        </w:rPr>
      </w:pPr>
    </w:p>
    <w:p w:rsidR="00876B98" w:rsidRPr="00567FC2" w:rsidRDefault="00876B98" w:rsidP="00876B98">
      <w:pPr>
        <w:rPr>
          <w:rFonts w:ascii="Verdana" w:hAnsi="Verdana"/>
        </w:rPr>
      </w:pPr>
      <w:r w:rsidRPr="00567FC2">
        <w:rPr>
          <w:rFonts w:ascii="Verdana" w:hAnsi="Verdana"/>
        </w:rPr>
        <w:t>After trying different set of values for patience, epochs, learning rates and mini batch sizes for stochastic gradient algorithm. The algorithm converged quickly and efficiently with the following set of values</w:t>
      </w:r>
    </w:p>
    <w:p w:rsidR="00876B98" w:rsidRPr="00567FC2" w:rsidRDefault="00876B98" w:rsidP="00876B98">
      <w:pPr>
        <w:pStyle w:val="ListParagraph"/>
        <w:numPr>
          <w:ilvl w:val="0"/>
          <w:numId w:val="3"/>
        </w:numPr>
        <w:rPr>
          <w:rFonts w:ascii="Verdana" w:hAnsi="Verdana"/>
        </w:rPr>
      </w:pPr>
      <w:r w:rsidRPr="00567FC2">
        <w:rPr>
          <w:rFonts w:ascii="Verdana" w:hAnsi="Verdana"/>
        </w:rPr>
        <w:t>Learning rate = 1</w:t>
      </w:r>
    </w:p>
    <w:p w:rsidR="00876B98" w:rsidRPr="00567FC2" w:rsidRDefault="00876B98" w:rsidP="00876B98">
      <w:pPr>
        <w:pStyle w:val="ListParagraph"/>
        <w:numPr>
          <w:ilvl w:val="0"/>
          <w:numId w:val="3"/>
        </w:numPr>
        <w:rPr>
          <w:rFonts w:ascii="Verdana" w:hAnsi="Verdana"/>
        </w:rPr>
      </w:pPr>
      <w:r w:rsidRPr="00567FC2">
        <w:rPr>
          <w:rFonts w:ascii="Verdana" w:hAnsi="Verdana"/>
        </w:rPr>
        <w:t>Epochs = 100</w:t>
      </w:r>
    </w:p>
    <w:p w:rsidR="00876B98" w:rsidRPr="00567FC2" w:rsidRDefault="00876B98" w:rsidP="00876B98">
      <w:pPr>
        <w:pStyle w:val="ListParagraph"/>
        <w:numPr>
          <w:ilvl w:val="0"/>
          <w:numId w:val="3"/>
        </w:numPr>
        <w:rPr>
          <w:rFonts w:ascii="Verdana" w:hAnsi="Verdana"/>
        </w:rPr>
      </w:pPr>
      <w:r w:rsidRPr="00567FC2">
        <w:rPr>
          <w:rFonts w:ascii="Verdana" w:hAnsi="Verdana"/>
        </w:rPr>
        <w:t>Mini batch size = 500</w:t>
      </w:r>
    </w:p>
    <w:p w:rsidR="00876B98" w:rsidRPr="00567FC2" w:rsidRDefault="00876B98" w:rsidP="00876B98">
      <w:pPr>
        <w:pStyle w:val="ListParagraph"/>
        <w:numPr>
          <w:ilvl w:val="0"/>
          <w:numId w:val="3"/>
        </w:numPr>
        <w:rPr>
          <w:rFonts w:ascii="Verdana" w:hAnsi="Verdana"/>
        </w:rPr>
      </w:pPr>
      <w:r w:rsidRPr="00567FC2">
        <w:rPr>
          <w:rFonts w:ascii="Verdana" w:hAnsi="Verdana"/>
        </w:rPr>
        <w:t>Patience = 25</w:t>
      </w:r>
    </w:p>
    <w:tbl>
      <w:tblPr>
        <w:tblStyle w:val="TableGrid"/>
        <w:tblW w:w="0" w:type="auto"/>
        <w:tblLook w:val="04A0" w:firstRow="1" w:lastRow="0" w:firstColumn="1" w:lastColumn="0" w:noHBand="0" w:noVBand="1"/>
      </w:tblPr>
      <w:tblGrid>
        <w:gridCol w:w="1284"/>
        <w:gridCol w:w="2073"/>
        <w:gridCol w:w="2073"/>
        <w:gridCol w:w="2073"/>
        <w:gridCol w:w="2073"/>
      </w:tblGrid>
      <w:tr w:rsidR="00876B98" w:rsidRPr="00567FC2" w:rsidTr="00876B98">
        <w:tc>
          <w:tcPr>
            <w:tcW w:w="2088" w:type="dxa"/>
            <w:shd w:val="clear" w:color="auto" w:fill="95B3D7" w:themeFill="accent1" w:themeFillTint="99"/>
          </w:tcPr>
          <w:p w:rsidR="00876B98" w:rsidRPr="00567FC2" w:rsidRDefault="00876B98" w:rsidP="00876B98">
            <w:pPr>
              <w:rPr>
                <w:rFonts w:ascii="Verdana" w:hAnsi="Verdana"/>
              </w:rPr>
            </w:pPr>
          </w:p>
        </w:tc>
        <w:tc>
          <w:tcPr>
            <w:tcW w:w="3744" w:type="dxa"/>
            <w:gridSpan w:val="2"/>
            <w:shd w:val="clear" w:color="auto" w:fill="95B3D7" w:themeFill="accent1" w:themeFillTint="99"/>
          </w:tcPr>
          <w:p w:rsidR="00876B98" w:rsidRPr="00567FC2" w:rsidRDefault="00876B98" w:rsidP="00876B98">
            <w:pPr>
              <w:jc w:val="center"/>
              <w:rPr>
                <w:rFonts w:ascii="Verdana" w:hAnsi="Verdana"/>
                <w:b/>
              </w:rPr>
            </w:pPr>
            <w:r w:rsidRPr="00567FC2">
              <w:rPr>
                <w:rFonts w:ascii="Verdana" w:hAnsi="Verdana"/>
                <w:b/>
              </w:rPr>
              <w:t>LETOR Dataset</w:t>
            </w:r>
          </w:p>
        </w:tc>
        <w:tc>
          <w:tcPr>
            <w:tcW w:w="3744" w:type="dxa"/>
            <w:gridSpan w:val="2"/>
            <w:shd w:val="clear" w:color="auto" w:fill="95B3D7" w:themeFill="accent1" w:themeFillTint="99"/>
          </w:tcPr>
          <w:p w:rsidR="00876B98" w:rsidRPr="00567FC2" w:rsidRDefault="00876B98" w:rsidP="00876B98">
            <w:pPr>
              <w:jc w:val="center"/>
              <w:rPr>
                <w:rFonts w:ascii="Verdana" w:hAnsi="Verdana"/>
                <w:b/>
              </w:rPr>
            </w:pPr>
            <w:r w:rsidRPr="00567FC2">
              <w:rPr>
                <w:rFonts w:ascii="Verdana" w:hAnsi="Verdana"/>
                <w:b/>
              </w:rPr>
              <w:t>Synthetic Dataset</w:t>
            </w:r>
          </w:p>
        </w:tc>
      </w:tr>
      <w:tr w:rsidR="00876B98" w:rsidRPr="00567FC2" w:rsidTr="00876B98">
        <w:tc>
          <w:tcPr>
            <w:tcW w:w="2088" w:type="dxa"/>
          </w:tcPr>
          <w:p w:rsidR="00876B98" w:rsidRPr="00567FC2" w:rsidRDefault="00876B98" w:rsidP="00876B98">
            <w:pPr>
              <w:rPr>
                <w:rFonts w:ascii="Verdana" w:hAnsi="Verdana"/>
              </w:rPr>
            </w:pPr>
            <w:r w:rsidRPr="00567FC2">
              <w:rPr>
                <w:rFonts w:ascii="Verdana" w:hAnsi="Verdana"/>
              </w:rPr>
              <w:t>Errors \ Methods</w:t>
            </w:r>
          </w:p>
        </w:tc>
        <w:tc>
          <w:tcPr>
            <w:tcW w:w="1872" w:type="dxa"/>
          </w:tcPr>
          <w:p w:rsidR="00876B98" w:rsidRPr="00567FC2" w:rsidRDefault="00876B98" w:rsidP="00876B98">
            <w:pPr>
              <w:rPr>
                <w:rFonts w:ascii="Verdana" w:hAnsi="Verdana"/>
              </w:rPr>
            </w:pPr>
            <w:r w:rsidRPr="00567FC2">
              <w:rPr>
                <w:rFonts w:ascii="Verdana" w:hAnsi="Verdana"/>
              </w:rPr>
              <w:t>Closed-form solution</w:t>
            </w:r>
          </w:p>
        </w:tc>
        <w:tc>
          <w:tcPr>
            <w:tcW w:w="1872" w:type="dxa"/>
          </w:tcPr>
          <w:p w:rsidR="00876B98" w:rsidRPr="00567FC2" w:rsidRDefault="00876B98" w:rsidP="00876B98">
            <w:pPr>
              <w:rPr>
                <w:rFonts w:ascii="Verdana" w:hAnsi="Verdana"/>
              </w:rPr>
            </w:pPr>
            <w:r w:rsidRPr="00567FC2">
              <w:rPr>
                <w:rFonts w:ascii="Verdana" w:hAnsi="Verdana"/>
              </w:rPr>
              <w:t>Stochastic Gradient Descent</w:t>
            </w:r>
          </w:p>
        </w:tc>
        <w:tc>
          <w:tcPr>
            <w:tcW w:w="1872" w:type="dxa"/>
          </w:tcPr>
          <w:p w:rsidR="00876B98" w:rsidRPr="00567FC2" w:rsidRDefault="00876B98" w:rsidP="0012348E">
            <w:pPr>
              <w:rPr>
                <w:rFonts w:ascii="Verdana" w:hAnsi="Verdana"/>
              </w:rPr>
            </w:pPr>
            <w:r w:rsidRPr="00567FC2">
              <w:rPr>
                <w:rFonts w:ascii="Verdana" w:hAnsi="Verdana"/>
              </w:rPr>
              <w:t>Closed-form solution</w:t>
            </w:r>
          </w:p>
        </w:tc>
        <w:tc>
          <w:tcPr>
            <w:tcW w:w="1872" w:type="dxa"/>
          </w:tcPr>
          <w:p w:rsidR="00876B98" w:rsidRPr="00567FC2" w:rsidRDefault="00876B98" w:rsidP="0012348E">
            <w:pPr>
              <w:rPr>
                <w:rFonts w:ascii="Verdana" w:hAnsi="Verdana"/>
              </w:rPr>
            </w:pPr>
            <w:r w:rsidRPr="00567FC2">
              <w:rPr>
                <w:rFonts w:ascii="Verdana" w:hAnsi="Verdana"/>
              </w:rPr>
              <w:t>Stochastic Gradient Descent</w:t>
            </w:r>
          </w:p>
        </w:tc>
      </w:tr>
      <w:tr w:rsidR="00876B98" w:rsidRPr="00567FC2" w:rsidTr="00876B98">
        <w:tc>
          <w:tcPr>
            <w:tcW w:w="2088" w:type="dxa"/>
          </w:tcPr>
          <w:p w:rsidR="00876B98" w:rsidRPr="00567FC2" w:rsidRDefault="00876B98" w:rsidP="00876B98">
            <w:pPr>
              <w:rPr>
                <w:rFonts w:ascii="Verdana" w:hAnsi="Verdana"/>
              </w:rPr>
            </w:pPr>
          </w:p>
        </w:tc>
        <w:tc>
          <w:tcPr>
            <w:tcW w:w="1872" w:type="dxa"/>
          </w:tcPr>
          <w:p w:rsidR="00876B98" w:rsidRPr="00567FC2" w:rsidRDefault="00876B98" w:rsidP="00876B98">
            <w:pPr>
              <w:rPr>
                <w:rFonts w:ascii="Verdana" w:hAnsi="Verdana"/>
              </w:rPr>
            </w:pPr>
          </w:p>
        </w:tc>
        <w:tc>
          <w:tcPr>
            <w:tcW w:w="1872" w:type="dxa"/>
          </w:tcPr>
          <w:p w:rsidR="00876B98" w:rsidRPr="00567FC2" w:rsidRDefault="00876B98" w:rsidP="00876B98">
            <w:pPr>
              <w:rPr>
                <w:rFonts w:ascii="Verdana" w:hAnsi="Verdana"/>
              </w:rPr>
            </w:pPr>
          </w:p>
        </w:tc>
        <w:tc>
          <w:tcPr>
            <w:tcW w:w="1872" w:type="dxa"/>
          </w:tcPr>
          <w:p w:rsidR="00876B98" w:rsidRPr="00567FC2" w:rsidRDefault="00876B98" w:rsidP="00876B98">
            <w:pPr>
              <w:rPr>
                <w:rFonts w:ascii="Verdana" w:hAnsi="Verdana"/>
              </w:rPr>
            </w:pPr>
          </w:p>
        </w:tc>
        <w:tc>
          <w:tcPr>
            <w:tcW w:w="1872" w:type="dxa"/>
          </w:tcPr>
          <w:p w:rsidR="00876B98" w:rsidRPr="00567FC2" w:rsidRDefault="00876B98" w:rsidP="00876B98">
            <w:pPr>
              <w:rPr>
                <w:rFonts w:ascii="Verdana" w:hAnsi="Verdana"/>
              </w:rPr>
            </w:pPr>
          </w:p>
        </w:tc>
      </w:tr>
      <w:tr w:rsidR="00876B98" w:rsidRPr="00567FC2" w:rsidTr="00876B98">
        <w:tc>
          <w:tcPr>
            <w:tcW w:w="2088" w:type="dxa"/>
          </w:tcPr>
          <w:p w:rsidR="00876B98" w:rsidRPr="00567FC2" w:rsidRDefault="00876B98" w:rsidP="00876B98">
            <w:pPr>
              <w:rPr>
                <w:rFonts w:ascii="Verdana" w:hAnsi="Verdana"/>
              </w:rPr>
            </w:pPr>
            <w:r w:rsidRPr="00567FC2">
              <w:rPr>
                <w:rFonts w:ascii="Verdana" w:hAnsi="Verdana"/>
              </w:rPr>
              <w:t>Training Error RMS</w:t>
            </w:r>
          </w:p>
        </w:tc>
        <w:tc>
          <w:tcPr>
            <w:tcW w:w="1872" w:type="dxa"/>
          </w:tcPr>
          <w:p w:rsidR="00876B98" w:rsidRPr="00567FC2" w:rsidRDefault="00876B98" w:rsidP="0012348E">
            <w:pPr>
              <w:rPr>
                <w:rFonts w:ascii="Verdana" w:hAnsi="Verdana"/>
              </w:rPr>
            </w:pPr>
            <w:r w:rsidRPr="00567FC2">
              <w:rPr>
                <w:rFonts w:ascii="Verdana" w:hAnsi="Verdana"/>
              </w:rPr>
              <w:t>0.562956607412</w:t>
            </w:r>
          </w:p>
        </w:tc>
        <w:tc>
          <w:tcPr>
            <w:tcW w:w="1872" w:type="dxa"/>
          </w:tcPr>
          <w:p w:rsidR="00876B98" w:rsidRPr="00567FC2" w:rsidRDefault="00876B98" w:rsidP="0012348E">
            <w:pPr>
              <w:rPr>
                <w:rFonts w:ascii="Verdana" w:hAnsi="Verdana"/>
              </w:rPr>
            </w:pPr>
            <w:r w:rsidRPr="00567FC2">
              <w:rPr>
                <w:rFonts w:ascii="Verdana" w:hAnsi="Verdana"/>
              </w:rPr>
              <w:t>0.564228185967</w:t>
            </w:r>
          </w:p>
        </w:tc>
        <w:tc>
          <w:tcPr>
            <w:tcW w:w="1872" w:type="dxa"/>
          </w:tcPr>
          <w:p w:rsidR="00876B98" w:rsidRPr="00567FC2" w:rsidRDefault="00876B98" w:rsidP="00876B98">
            <w:pPr>
              <w:rPr>
                <w:rFonts w:ascii="Verdana" w:hAnsi="Verdana"/>
              </w:rPr>
            </w:pPr>
            <w:r w:rsidRPr="00567FC2">
              <w:rPr>
                <w:rFonts w:ascii="Verdana" w:hAnsi="Verdana"/>
              </w:rPr>
              <w:t>0.70738994533</w:t>
            </w:r>
          </w:p>
        </w:tc>
        <w:tc>
          <w:tcPr>
            <w:tcW w:w="1872" w:type="dxa"/>
          </w:tcPr>
          <w:p w:rsidR="00876B98" w:rsidRPr="00567FC2" w:rsidRDefault="00876B98" w:rsidP="00876B98">
            <w:pPr>
              <w:rPr>
                <w:rFonts w:ascii="Verdana" w:hAnsi="Verdana"/>
              </w:rPr>
            </w:pPr>
            <w:r w:rsidRPr="00567FC2">
              <w:rPr>
                <w:rFonts w:ascii="Verdana" w:hAnsi="Verdana"/>
              </w:rPr>
              <w:t>0.711020625616</w:t>
            </w:r>
          </w:p>
        </w:tc>
      </w:tr>
      <w:tr w:rsidR="00876B98" w:rsidRPr="00567FC2" w:rsidTr="00876B98">
        <w:tc>
          <w:tcPr>
            <w:tcW w:w="2088" w:type="dxa"/>
          </w:tcPr>
          <w:p w:rsidR="00876B98" w:rsidRPr="00567FC2" w:rsidRDefault="00876B98" w:rsidP="00876B98">
            <w:pPr>
              <w:rPr>
                <w:rFonts w:ascii="Verdana" w:hAnsi="Verdana"/>
              </w:rPr>
            </w:pPr>
            <w:r w:rsidRPr="00567FC2">
              <w:rPr>
                <w:rFonts w:ascii="Verdana" w:hAnsi="Verdana"/>
              </w:rPr>
              <w:t>Validation Error RMS</w:t>
            </w:r>
          </w:p>
        </w:tc>
        <w:tc>
          <w:tcPr>
            <w:tcW w:w="1872" w:type="dxa"/>
          </w:tcPr>
          <w:p w:rsidR="00876B98" w:rsidRPr="00567FC2" w:rsidRDefault="00876B98" w:rsidP="0012348E">
            <w:pPr>
              <w:rPr>
                <w:rFonts w:ascii="Verdana" w:hAnsi="Verdana"/>
              </w:rPr>
            </w:pPr>
            <w:r w:rsidRPr="00567FC2">
              <w:rPr>
                <w:rFonts w:ascii="Verdana" w:hAnsi="Verdana"/>
              </w:rPr>
              <w:t>0.552962970599</w:t>
            </w:r>
          </w:p>
        </w:tc>
        <w:tc>
          <w:tcPr>
            <w:tcW w:w="1872" w:type="dxa"/>
          </w:tcPr>
          <w:p w:rsidR="00876B98" w:rsidRPr="00567FC2" w:rsidRDefault="00876B98" w:rsidP="0012348E">
            <w:pPr>
              <w:rPr>
                <w:rFonts w:ascii="Verdana" w:hAnsi="Verdana"/>
              </w:rPr>
            </w:pPr>
            <w:r w:rsidRPr="00567FC2">
              <w:rPr>
                <w:rFonts w:ascii="Verdana" w:hAnsi="Verdana"/>
              </w:rPr>
              <w:t>0.553936136576</w:t>
            </w:r>
          </w:p>
        </w:tc>
        <w:tc>
          <w:tcPr>
            <w:tcW w:w="1872" w:type="dxa"/>
          </w:tcPr>
          <w:p w:rsidR="00876B98" w:rsidRPr="00567FC2" w:rsidRDefault="00876B98" w:rsidP="00876B98">
            <w:pPr>
              <w:rPr>
                <w:rFonts w:ascii="Verdana" w:hAnsi="Verdana"/>
              </w:rPr>
            </w:pPr>
            <w:r w:rsidRPr="00567FC2">
              <w:rPr>
                <w:rFonts w:ascii="Verdana" w:hAnsi="Verdana"/>
              </w:rPr>
              <w:t>0.723643006016</w:t>
            </w:r>
          </w:p>
        </w:tc>
        <w:tc>
          <w:tcPr>
            <w:tcW w:w="1872" w:type="dxa"/>
          </w:tcPr>
          <w:p w:rsidR="00876B98" w:rsidRPr="00567FC2" w:rsidRDefault="00876B98" w:rsidP="00876B98">
            <w:pPr>
              <w:rPr>
                <w:rFonts w:ascii="Verdana" w:hAnsi="Verdana"/>
              </w:rPr>
            </w:pPr>
            <w:r w:rsidRPr="00567FC2">
              <w:rPr>
                <w:rFonts w:ascii="Verdana" w:hAnsi="Verdana"/>
              </w:rPr>
              <w:t>0.719707182198</w:t>
            </w:r>
          </w:p>
        </w:tc>
      </w:tr>
      <w:tr w:rsidR="00876B98" w:rsidRPr="00567FC2" w:rsidTr="00876B98">
        <w:tc>
          <w:tcPr>
            <w:tcW w:w="2088" w:type="dxa"/>
          </w:tcPr>
          <w:p w:rsidR="00876B98" w:rsidRPr="00567FC2" w:rsidRDefault="00876B98" w:rsidP="00876B98">
            <w:pPr>
              <w:rPr>
                <w:rFonts w:ascii="Verdana" w:hAnsi="Verdana"/>
              </w:rPr>
            </w:pPr>
            <w:r w:rsidRPr="00567FC2">
              <w:rPr>
                <w:rFonts w:ascii="Verdana" w:hAnsi="Verdana"/>
              </w:rPr>
              <w:t>Test Error RMS</w:t>
            </w:r>
          </w:p>
        </w:tc>
        <w:tc>
          <w:tcPr>
            <w:tcW w:w="1872" w:type="dxa"/>
          </w:tcPr>
          <w:p w:rsidR="00876B98" w:rsidRPr="00567FC2" w:rsidRDefault="00876B98" w:rsidP="0012348E">
            <w:pPr>
              <w:rPr>
                <w:rFonts w:ascii="Verdana" w:hAnsi="Verdana"/>
              </w:rPr>
            </w:pPr>
            <w:r w:rsidRPr="00567FC2">
              <w:rPr>
                <w:rFonts w:ascii="Verdana" w:hAnsi="Verdana"/>
              </w:rPr>
              <w:t>0.637878610991</w:t>
            </w:r>
          </w:p>
        </w:tc>
        <w:tc>
          <w:tcPr>
            <w:tcW w:w="1872" w:type="dxa"/>
          </w:tcPr>
          <w:p w:rsidR="00876B98" w:rsidRPr="00567FC2" w:rsidRDefault="00876B98" w:rsidP="0012348E">
            <w:pPr>
              <w:rPr>
                <w:rFonts w:ascii="Verdana" w:hAnsi="Verdana"/>
              </w:rPr>
            </w:pPr>
            <w:r w:rsidRPr="00567FC2">
              <w:rPr>
                <w:rFonts w:ascii="Verdana" w:hAnsi="Verdana"/>
              </w:rPr>
              <w:t>0.63570204165</w:t>
            </w:r>
          </w:p>
        </w:tc>
        <w:tc>
          <w:tcPr>
            <w:tcW w:w="1872" w:type="dxa"/>
          </w:tcPr>
          <w:p w:rsidR="00876B98" w:rsidRPr="00567FC2" w:rsidRDefault="00876B98" w:rsidP="00876B98">
            <w:pPr>
              <w:rPr>
                <w:rFonts w:ascii="Verdana" w:hAnsi="Verdana"/>
              </w:rPr>
            </w:pPr>
            <w:r w:rsidRPr="00567FC2">
              <w:rPr>
                <w:rFonts w:ascii="Verdana" w:hAnsi="Verdana"/>
              </w:rPr>
              <w:t>0.708766051056</w:t>
            </w:r>
          </w:p>
        </w:tc>
        <w:tc>
          <w:tcPr>
            <w:tcW w:w="1872" w:type="dxa"/>
          </w:tcPr>
          <w:p w:rsidR="00876B98" w:rsidRPr="00567FC2" w:rsidRDefault="00876B98" w:rsidP="00876B98">
            <w:pPr>
              <w:rPr>
                <w:rFonts w:ascii="Verdana" w:hAnsi="Verdana"/>
              </w:rPr>
            </w:pPr>
            <w:r w:rsidRPr="00567FC2">
              <w:rPr>
                <w:rFonts w:ascii="Verdana" w:hAnsi="Verdana"/>
              </w:rPr>
              <w:t>0.711639849261</w:t>
            </w:r>
          </w:p>
        </w:tc>
      </w:tr>
    </w:tbl>
    <w:p w:rsidR="006E4AF5" w:rsidRDefault="006E4AF5" w:rsidP="0084395D">
      <w:pPr>
        <w:rPr>
          <w:rFonts w:ascii="Verdana" w:hAnsi="Verdana"/>
        </w:rPr>
      </w:pPr>
    </w:p>
    <w:p w:rsidR="003C7279" w:rsidRDefault="003C7279" w:rsidP="0084395D">
      <w:pPr>
        <w:rPr>
          <w:rFonts w:ascii="Verdana" w:hAnsi="Verdana"/>
        </w:rPr>
      </w:pPr>
    </w:p>
    <w:p w:rsidR="003C7279" w:rsidRPr="003C7279" w:rsidRDefault="003C7279" w:rsidP="0084395D">
      <w:pPr>
        <w:rPr>
          <w:rFonts w:ascii="Verdana" w:hAnsi="Verdana"/>
          <w:b/>
        </w:rPr>
      </w:pPr>
      <w:r w:rsidRPr="003C7279">
        <w:rPr>
          <w:rFonts w:ascii="Verdana" w:hAnsi="Verdana"/>
          <w:b/>
        </w:rPr>
        <w:t>References:</w:t>
      </w:r>
    </w:p>
    <w:p w:rsidR="00424E40" w:rsidRDefault="003C7279" w:rsidP="00424E40">
      <w:pPr>
        <w:pStyle w:val="ListParagraph"/>
        <w:numPr>
          <w:ilvl w:val="0"/>
          <w:numId w:val="4"/>
        </w:numPr>
        <w:rPr>
          <w:rFonts w:ascii="Verdana" w:hAnsi="Verdana"/>
        </w:rPr>
      </w:pPr>
      <w:hyperlink r:id="rId8" w:history="1">
        <w:r w:rsidRPr="00CC47F1">
          <w:rPr>
            <w:rStyle w:val="Hyperlink"/>
            <w:rFonts w:ascii="Verdana" w:hAnsi="Verdana"/>
          </w:rPr>
          <w:t>https://en.wikipedia.org/wiki/Hyperparameter_(machine_learning)#Grid_search</w:t>
        </w:r>
      </w:hyperlink>
    </w:p>
    <w:p w:rsidR="00424E40" w:rsidRPr="00424E40" w:rsidRDefault="00424E40" w:rsidP="00424E40">
      <w:pPr>
        <w:pStyle w:val="ListParagraph"/>
        <w:numPr>
          <w:ilvl w:val="0"/>
          <w:numId w:val="4"/>
        </w:numPr>
        <w:rPr>
          <w:rFonts w:ascii="Verdana" w:hAnsi="Verdana"/>
        </w:rPr>
      </w:pPr>
      <w:r w:rsidRPr="00424E40">
        <w:rPr>
          <w:rFonts w:ascii="Verdana" w:hAnsi="Verdana"/>
        </w:rPr>
        <w:t>Hyper</w:t>
      </w:r>
      <w:r>
        <w:rPr>
          <w:rFonts w:ascii="Verdana" w:hAnsi="Verdana"/>
        </w:rPr>
        <w:t>-</w:t>
      </w:r>
      <w:r w:rsidRPr="00424E40">
        <w:rPr>
          <w:rFonts w:ascii="Verdana" w:hAnsi="Verdana"/>
        </w:rPr>
        <w:t>parameter Optimization Machines</w:t>
      </w:r>
      <w:r>
        <w:rPr>
          <w:rFonts w:ascii="Verdana" w:hAnsi="Verdana"/>
        </w:rPr>
        <w:t xml:space="preserve">: </w:t>
      </w:r>
      <w:r w:rsidRPr="00424E40">
        <w:rPr>
          <w:rFonts w:ascii="Verdana" w:hAnsi="Verdana"/>
          <w:b/>
          <w:bCs/>
        </w:rPr>
        <w:t>Published in: </w:t>
      </w:r>
      <w:hyperlink r:id="rId9" w:history="1">
        <w:r w:rsidRPr="00424E40">
          <w:rPr>
            <w:rFonts w:ascii="Verdana" w:hAnsi="Verdana"/>
          </w:rPr>
          <w:t>Data Science and Advanced Analytics (DSAA), 2016 IEEE International Conference on</w:t>
        </w:r>
      </w:hyperlink>
    </w:p>
    <w:p w:rsidR="00CC47F1" w:rsidRPr="00CC47F1" w:rsidRDefault="00CC47F1" w:rsidP="00CC47F1">
      <w:pPr>
        <w:pStyle w:val="ListParagraph"/>
        <w:numPr>
          <w:ilvl w:val="0"/>
          <w:numId w:val="4"/>
        </w:numPr>
        <w:rPr>
          <w:rFonts w:ascii="Verdana" w:hAnsi="Verdana"/>
        </w:rPr>
      </w:pPr>
      <w:r w:rsidRPr="00CC47F1">
        <w:rPr>
          <w:rFonts w:ascii="Verdana" w:hAnsi="Verdana"/>
        </w:rPr>
        <w:t>lecture slides</w:t>
      </w:r>
    </w:p>
    <w:sectPr w:rsidR="00CC47F1" w:rsidRPr="00CC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632F"/>
    <w:multiLevelType w:val="hybridMultilevel"/>
    <w:tmpl w:val="17E0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E7E62"/>
    <w:multiLevelType w:val="hybridMultilevel"/>
    <w:tmpl w:val="41A4B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77035"/>
    <w:multiLevelType w:val="hybridMultilevel"/>
    <w:tmpl w:val="7238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A684B"/>
    <w:multiLevelType w:val="hybridMultilevel"/>
    <w:tmpl w:val="5AA01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yNTQ3MzQwNzI3sjBW0lEKTi0uzszPAykwqgUAn7RSlSwAAAA="/>
  </w:docVars>
  <w:rsids>
    <w:rsidRoot w:val="00B96F4D"/>
    <w:rsid w:val="000003A8"/>
    <w:rsid w:val="0001456C"/>
    <w:rsid w:val="0011758C"/>
    <w:rsid w:val="00295B34"/>
    <w:rsid w:val="002B3C8D"/>
    <w:rsid w:val="003C7279"/>
    <w:rsid w:val="00424E40"/>
    <w:rsid w:val="004C5952"/>
    <w:rsid w:val="005469E9"/>
    <w:rsid w:val="00567FC2"/>
    <w:rsid w:val="006E4AF5"/>
    <w:rsid w:val="007E41D7"/>
    <w:rsid w:val="0084395D"/>
    <w:rsid w:val="00876B98"/>
    <w:rsid w:val="00B76671"/>
    <w:rsid w:val="00B96F4D"/>
    <w:rsid w:val="00BA1E05"/>
    <w:rsid w:val="00BA2CAD"/>
    <w:rsid w:val="00C70772"/>
    <w:rsid w:val="00C84993"/>
    <w:rsid w:val="00CC47F1"/>
    <w:rsid w:val="00E80C5C"/>
    <w:rsid w:val="00EC7298"/>
    <w:rsid w:val="00F1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9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75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58C"/>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014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66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0772"/>
    <w:pPr>
      <w:ind w:left="720"/>
      <w:contextualSpacing/>
    </w:pPr>
  </w:style>
  <w:style w:type="paragraph" w:styleId="BalloonText">
    <w:name w:val="Balloon Text"/>
    <w:basedOn w:val="Normal"/>
    <w:link w:val="BalloonTextChar"/>
    <w:uiPriority w:val="99"/>
    <w:semiHidden/>
    <w:unhideWhenUsed/>
    <w:rsid w:val="006E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F5"/>
    <w:rPr>
      <w:rFonts w:ascii="Tahoma" w:hAnsi="Tahoma" w:cs="Tahoma"/>
      <w:sz w:val="16"/>
      <w:szCs w:val="16"/>
    </w:rPr>
  </w:style>
  <w:style w:type="character" w:styleId="Hyperlink">
    <w:name w:val="Hyperlink"/>
    <w:basedOn w:val="DefaultParagraphFont"/>
    <w:uiPriority w:val="99"/>
    <w:unhideWhenUsed/>
    <w:rsid w:val="003C7279"/>
    <w:rPr>
      <w:color w:val="0000FF" w:themeColor="hyperlink"/>
      <w:u w:val="single"/>
    </w:rPr>
  </w:style>
  <w:style w:type="character" w:customStyle="1" w:styleId="ng-binding">
    <w:name w:val="ng-binding"/>
    <w:basedOn w:val="DefaultParagraphFont"/>
    <w:rsid w:val="00424E40"/>
  </w:style>
  <w:style w:type="character" w:styleId="Strong">
    <w:name w:val="Strong"/>
    <w:basedOn w:val="DefaultParagraphFont"/>
    <w:uiPriority w:val="22"/>
    <w:qFormat/>
    <w:rsid w:val="00424E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9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75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58C"/>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014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66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0772"/>
    <w:pPr>
      <w:ind w:left="720"/>
      <w:contextualSpacing/>
    </w:pPr>
  </w:style>
  <w:style w:type="paragraph" w:styleId="BalloonText">
    <w:name w:val="Balloon Text"/>
    <w:basedOn w:val="Normal"/>
    <w:link w:val="BalloonTextChar"/>
    <w:uiPriority w:val="99"/>
    <w:semiHidden/>
    <w:unhideWhenUsed/>
    <w:rsid w:val="006E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F5"/>
    <w:rPr>
      <w:rFonts w:ascii="Tahoma" w:hAnsi="Tahoma" w:cs="Tahoma"/>
      <w:sz w:val="16"/>
      <w:szCs w:val="16"/>
    </w:rPr>
  </w:style>
  <w:style w:type="character" w:styleId="Hyperlink">
    <w:name w:val="Hyperlink"/>
    <w:basedOn w:val="DefaultParagraphFont"/>
    <w:uiPriority w:val="99"/>
    <w:unhideWhenUsed/>
    <w:rsid w:val="003C7279"/>
    <w:rPr>
      <w:color w:val="0000FF" w:themeColor="hyperlink"/>
      <w:u w:val="single"/>
    </w:rPr>
  </w:style>
  <w:style w:type="character" w:customStyle="1" w:styleId="ng-binding">
    <w:name w:val="ng-binding"/>
    <w:basedOn w:val="DefaultParagraphFont"/>
    <w:rsid w:val="00424E40"/>
  </w:style>
  <w:style w:type="character" w:styleId="Strong">
    <w:name w:val="Strong"/>
    <w:basedOn w:val="DefaultParagraphFont"/>
    <w:uiPriority w:val="22"/>
    <w:qFormat/>
    <w:rsid w:val="00424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parameter_(machine_learning)%23Grid_search"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eeexplore.ieee.org/xpl/mostRecentIssue.jsp?punumber=779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5</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30</cp:revision>
  <cp:lastPrinted>2017-10-24T01:29:00Z</cp:lastPrinted>
  <dcterms:created xsi:type="dcterms:W3CDTF">2017-10-23T17:02:00Z</dcterms:created>
  <dcterms:modified xsi:type="dcterms:W3CDTF">2017-10-24T02:02:00Z</dcterms:modified>
</cp:coreProperties>
</file>