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A3B9" w14:textId="77777777" w:rsidR="00176C41" w:rsidRDefault="00176C41" w:rsidP="00176C41">
      <w:pPr>
        <w:pStyle w:val="NormalWeb"/>
        <w:jc w:val="center"/>
        <w:rPr>
          <w:rFonts w:asciiTheme="minorHAnsi" w:hAnsiTheme="minorHAnsi" w:cstheme="minorHAnsi"/>
          <w:b/>
          <w:bCs/>
          <w:sz w:val="32"/>
          <w:szCs w:val="32"/>
          <w:lang w:val="en-US"/>
        </w:rPr>
      </w:pPr>
      <w:r w:rsidRPr="003D6DD3">
        <w:rPr>
          <w:rFonts w:asciiTheme="minorHAnsi" w:hAnsiTheme="minorHAnsi" w:cstheme="minorHAnsi"/>
          <w:b/>
          <w:bCs/>
          <w:sz w:val="32"/>
          <w:szCs w:val="32"/>
          <w:lang w:val="en-US"/>
        </w:rPr>
        <w:t>Paper Review</w:t>
      </w:r>
    </w:p>
    <w:p w14:paraId="7EA29B04" w14:textId="3923564E" w:rsidR="006661AE" w:rsidRPr="006661AE" w:rsidRDefault="006661AE" w:rsidP="006661AE">
      <w:pPr>
        <w:pStyle w:val="NormalWeb"/>
        <w:jc w:val="center"/>
        <w:rPr>
          <w:rFonts w:asciiTheme="majorHAnsi" w:hAnsiTheme="majorHAnsi" w:cstheme="majorHAnsi"/>
          <w:b/>
          <w:bCs/>
          <w:sz w:val="20"/>
          <w:szCs w:val="20"/>
        </w:rPr>
      </w:pPr>
      <w:r w:rsidRPr="006661AE">
        <w:rPr>
          <w:rFonts w:asciiTheme="majorHAnsi" w:hAnsiTheme="majorHAnsi" w:cstheme="majorHAnsi"/>
          <w:b/>
          <w:bCs/>
          <w:sz w:val="20"/>
          <w:szCs w:val="20"/>
        </w:rPr>
        <w:t xml:space="preserve">Application of support vector machine </w:t>
      </w:r>
      <w:proofErr w:type="spellStart"/>
      <w:r w:rsidRPr="006661AE">
        <w:rPr>
          <w:rFonts w:asciiTheme="majorHAnsi" w:hAnsiTheme="majorHAnsi" w:cstheme="majorHAnsi"/>
          <w:b/>
          <w:bCs/>
          <w:sz w:val="20"/>
          <w:szCs w:val="20"/>
        </w:rPr>
        <w:t>modeling</w:t>
      </w:r>
      <w:proofErr w:type="spellEnd"/>
      <w:r w:rsidRPr="006661AE">
        <w:rPr>
          <w:rFonts w:asciiTheme="majorHAnsi" w:hAnsiTheme="majorHAnsi" w:cstheme="majorHAnsi"/>
          <w:b/>
          <w:bCs/>
          <w:sz w:val="20"/>
          <w:szCs w:val="20"/>
        </w:rPr>
        <w:t xml:space="preserve"> for prediction of common diseases: the case of diabetes and pre-diabetes</w:t>
      </w:r>
      <w:r w:rsidRPr="006661AE">
        <w:rPr>
          <w:rFonts w:asciiTheme="majorHAnsi" w:hAnsiTheme="majorHAnsi" w:cstheme="majorHAnsi"/>
          <w:b/>
          <w:bCs/>
          <w:sz w:val="20"/>
          <w:szCs w:val="20"/>
        </w:rPr>
        <w:t xml:space="preserve"> - </w:t>
      </w:r>
      <w:r w:rsidRPr="006661AE">
        <w:rPr>
          <w:rFonts w:asciiTheme="majorHAnsi" w:hAnsiTheme="majorHAnsi" w:cstheme="majorHAnsi"/>
          <w:b/>
          <w:bCs/>
          <w:sz w:val="20"/>
          <w:szCs w:val="20"/>
        </w:rPr>
        <w:t xml:space="preserve">Wei Yu, </w:t>
      </w:r>
      <w:proofErr w:type="spellStart"/>
      <w:r w:rsidRPr="006661AE">
        <w:rPr>
          <w:rFonts w:asciiTheme="majorHAnsi" w:hAnsiTheme="majorHAnsi" w:cstheme="majorHAnsi"/>
          <w:b/>
          <w:bCs/>
          <w:sz w:val="20"/>
          <w:szCs w:val="20"/>
        </w:rPr>
        <w:t>Tiebin</w:t>
      </w:r>
      <w:proofErr w:type="spellEnd"/>
      <w:r w:rsidRPr="006661AE">
        <w:rPr>
          <w:rFonts w:asciiTheme="majorHAnsi" w:hAnsiTheme="majorHAnsi" w:cstheme="majorHAnsi"/>
          <w:b/>
          <w:bCs/>
          <w:sz w:val="20"/>
          <w:szCs w:val="20"/>
        </w:rPr>
        <w:t xml:space="preserve"> Liu, Rodolfo Valdez, Marta Gwinn, </w:t>
      </w:r>
      <w:proofErr w:type="spellStart"/>
      <w:r w:rsidRPr="006661AE">
        <w:rPr>
          <w:rFonts w:asciiTheme="majorHAnsi" w:hAnsiTheme="majorHAnsi" w:cstheme="majorHAnsi"/>
          <w:b/>
          <w:bCs/>
          <w:sz w:val="20"/>
          <w:szCs w:val="20"/>
        </w:rPr>
        <w:t>Muin</w:t>
      </w:r>
      <w:proofErr w:type="spellEnd"/>
      <w:r w:rsidRPr="006661AE">
        <w:rPr>
          <w:rFonts w:asciiTheme="majorHAnsi" w:hAnsiTheme="majorHAnsi" w:cstheme="majorHAnsi"/>
          <w:b/>
          <w:bCs/>
          <w:sz w:val="20"/>
          <w:szCs w:val="20"/>
        </w:rPr>
        <w:t xml:space="preserve"> J Khoury</w:t>
      </w:r>
    </w:p>
    <w:p w14:paraId="004CA599" w14:textId="77777777" w:rsidR="00176C41" w:rsidRDefault="00176C41" w:rsidP="00176C41">
      <w:pPr>
        <w:rPr>
          <w:rFonts w:cstheme="minorHAnsi"/>
          <w:sz w:val="20"/>
          <w:szCs w:val="20"/>
          <w:lang w:val="en-US"/>
        </w:rPr>
      </w:pPr>
      <w:r w:rsidRPr="00C03343">
        <w:rPr>
          <w:rFonts w:cstheme="minorHAnsi"/>
          <w:b/>
          <w:bCs/>
          <w:sz w:val="20"/>
          <w:szCs w:val="20"/>
          <w:lang w:val="en-US"/>
        </w:rPr>
        <w:t>Name:</w:t>
      </w:r>
      <w:r>
        <w:rPr>
          <w:rFonts w:cstheme="minorHAnsi"/>
          <w:sz w:val="20"/>
          <w:szCs w:val="20"/>
          <w:lang w:val="en-US"/>
        </w:rPr>
        <w:t xml:space="preserve"> Kavana Manvi Krishnamurthy</w:t>
      </w:r>
    </w:p>
    <w:p w14:paraId="17799894" w14:textId="77777777" w:rsidR="00176C41" w:rsidRPr="00333DEB" w:rsidRDefault="00176C41" w:rsidP="00176C41">
      <w:pPr>
        <w:rPr>
          <w:rFonts w:cstheme="minorHAnsi"/>
          <w:sz w:val="20"/>
          <w:szCs w:val="20"/>
          <w:lang w:val="en-US"/>
        </w:rPr>
      </w:pPr>
      <w:r w:rsidRPr="00C03343">
        <w:rPr>
          <w:rFonts w:cstheme="minorHAnsi"/>
          <w:b/>
          <w:bCs/>
          <w:sz w:val="20"/>
          <w:szCs w:val="20"/>
          <w:lang w:val="en-US"/>
        </w:rPr>
        <w:t>ID:</w:t>
      </w:r>
      <w:r>
        <w:rPr>
          <w:rFonts w:cstheme="minorHAnsi"/>
          <w:sz w:val="20"/>
          <w:szCs w:val="20"/>
          <w:lang w:val="en-US"/>
        </w:rPr>
        <w:t xml:space="preserve"> 2158984</w:t>
      </w:r>
    </w:p>
    <w:p w14:paraId="2EDF2FDF" w14:textId="77777777" w:rsidR="00176C41" w:rsidRDefault="00176C41" w:rsidP="00176C41">
      <w:pPr>
        <w:rPr>
          <w:rFonts w:cstheme="minorHAnsi"/>
          <w:b/>
          <w:bCs/>
          <w:sz w:val="20"/>
          <w:szCs w:val="20"/>
          <w:lang w:val="en-US"/>
        </w:rPr>
      </w:pPr>
    </w:p>
    <w:p w14:paraId="433C5882" w14:textId="77777777" w:rsidR="00176C41" w:rsidRPr="0057137F" w:rsidRDefault="00176C41" w:rsidP="00176C41">
      <w:pPr>
        <w:rPr>
          <w:rFonts w:cstheme="minorHAnsi"/>
          <w:b/>
          <w:bCs/>
          <w:sz w:val="20"/>
          <w:szCs w:val="20"/>
          <w:lang w:val="en-US"/>
        </w:rPr>
      </w:pPr>
    </w:p>
    <w:p w14:paraId="327A2545" w14:textId="6A1F988A" w:rsidR="00DC1950" w:rsidRDefault="00176C41" w:rsidP="00176C41">
      <w:pPr>
        <w:rPr>
          <w:rFonts w:cstheme="minorHAnsi"/>
          <w:b/>
          <w:bCs/>
          <w:color w:val="000000" w:themeColor="text1"/>
          <w:spacing w:val="3"/>
          <w:sz w:val="20"/>
          <w:szCs w:val="20"/>
        </w:rPr>
      </w:pPr>
      <w:proofErr w:type="gramStart"/>
      <w:r w:rsidRPr="0057137F">
        <w:rPr>
          <w:rFonts w:cstheme="minorHAnsi"/>
          <w:b/>
          <w:bCs/>
          <w:color w:val="000000" w:themeColor="text1"/>
          <w:sz w:val="20"/>
          <w:szCs w:val="20"/>
          <w:lang w:val="en-US"/>
        </w:rPr>
        <w:t>Part  1</w:t>
      </w:r>
      <w:proofErr w:type="gramEnd"/>
      <w:r w:rsidRPr="0057137F">
        <w:rPr>
          <w:rFonts w:cstheme="minorHAnsi"/>
          <w:b/>
          <w:bCs/>
          <w:color w:val="000000" w:themeColor="text1"/>
          <w:sz w:val="20"/>
          <w:szCs w:val="20"/>
          <w:lang w:val="en-US"/>
        </w:rPr>
        <w:t>: Problem being addressed.</w:t>
      </w:r>
      <w:r w:rsidR="00DC1950" w:rsidRPr="0057137F">
        <w:rPr>
          <w:rFonts w:cstheme="minorHAnsi"/>
          <w:b/>
          <w:bCs/>
          <w:color w:val="000000" w:themeColor="text1"/>
          <w:spacing w:val="3"/>
          <w:sz w:val="20"/>
          <w:szCs w:val="20"/>
        </w:rPr>
        <w:t xml:space="preserve"> What was the data?</w:t>
      </w:r>
    </w:p>
    <w:p w14:paraId="6FFB0444" w14:textId="77777777" w:rsidR="005200B7" w:rsidRPr="0057137F" w:rsidRDefault="005200B7" w:rsidP="00176C41">
      <w:pPr>
        <w:rPr>
          <w:rFonts w:cstheme="minorHAnsi"/>
          <w:b/>
          <w:bCs/>
          <w:color w:val="000000" w:themeColor="text1"/>
          <w:spacing w:val="3"/>
          <w:sz w:val="20"/>
          <w:szCs w:val="20"/>
        </w:rPr>
      </w:pPr>
    </w:p>
    <w:p w14:paraId="0EDDAF73" w14:textId="546BF92D" w:rsidR="0046772D" w:rsidRDefault="005200B7" w:rsidP="0046772D">
      <w:pPr>
        <w:rPr>
          <w:rFonts w:cstheme="minorHAnsi"/>
          <w:color w:val="000000" w:themeColor="text1"/>
          <w:spacing w:val="3"/>
          <w:sz w:val="20"/>
          <w:szCs w:val="20"/>
        </w:rPr>
      </w:pPr>
      <w:r w:rsidRPr="005200B7">
        <w:rPr>
          <w:rFonts w:cstheme="minorHAnsi"/>
          <w:color w:val="000000" w:themeColor="text1"/>
          <w:spacing w:val="3"/>
          <w:sz w:val="20"/>
          <w:szCs w:val="20"/>
        </w:rPr>
        <w:t>The study addresses the need for improved methods to classify individuals with and without common diseases, specifically focusing on diabetes. The authors present an</w:t>
      </w:r>
      <w:r w:rsidR="0046772D">
        <w:rPr>
          <w:rFonts w:cstheme="minorHAnsi"/>
          <w:color w:val="000000" w:themeColor="text1"/>
          <w:spacing w:val="3"/>
          <w:sz w:val="20"/>
          <w:szCs w:val="20"/>
        </w:rPr>
        <w:t xml:space="preserve"> </w:t>
      </w:r>
      <w:r w:rsidRPr="005200B7">
        <w:rPr>
          <w:rFonts w:cstheme="minorHAnsi"/>
          <w:color w:val="000000" w:themeColor="text1"/>
          <w:spacing w:val="3"/>
          <w:sz w:val="20"/>
          <w:szCs w:val="20"/>
        </w:rPr>
        <w:t xml:space="preserve">approach using support vector machine (SVM) techniques, which they argue may have advantages over traditional methods like logistic regression. The problem being addressed is the challenge of early detection and classification of diabetes and pre-diabetes in the population, which is crucial for implementing effective prevention strategies. With an estimated 23.6 million people affected by diabetes in the U.S., of whom about one-third are unaware of their condition, and an additional 57 million with pre-diabetes, there is a pressing need for accurate and efficient classification tools. </w:t>
      </w:r>
    </w:p>
    <w:p w14:paraId="49CE6C30" w14:textId="27AB463F" w:rsidR="0046772D" w:rsidRDefault="0046772D" w:rsidP="00176C41">
      <w:pPr>
        <w:rPr>
          <w:rFonts w:cstheme="minorHAnsi"/>
          <w:color w:val="000000" w:themeColor="text1"/>
          <w:spacing w:val="3"/>
          <w:sz w:val="20"/>
          <w:szCs w:val="20"/>
        </w:rPr>
      </w:pPr>
    </w:p>
    <w:p w14:paraId="045FDDF0" w14:textId="2FBFBF80" w:rsidR="0046772D" w:rsidRDefault="005200B7" w:rsidP="0046772D">
      <w:pPr>
        <w:rPr>
          <w:rFonts w:cstheme="minorHAnsi"/>
          <w:color w:val="000000" w:themeColor="text1"/>
          <w:spacing w:val="3"/>
          <w:sz w:val="20"/>
          <w:szCs w:val="20"/>
        </w:rPr>
      </w:pPr>
      <w:r w:rsidRPr="005200B7">
        <w:rPr>
          <w:rFonts w:cstheme="minorHAnsi"/>
          <w:color w:val="000000" w:themeColor="text1"/>
          <w:spacing w:val="3"/>
          <w:sz w:val="20"/>
          <w:szCs w:val="20"/>
        </w:rPr>
        <w:t xml:space="preserve">The study aims to develop and validate SVM models using data from the National Health and Nutrition Examination Survey (NHANES) </w:t>
      </w:r>
      <w:r w:rsidR="0046772D">
        <w:rPr>
          <w:rFonts w:cstheme="minorHAnsi"/>
          <w:color w:val="000000" w:themeColor="text1"/>
          <w:spacing w:val="3"/>
          <w:sz w:val="20"/>
          <w:szCs w:val="20"/>
        </w:rPr>
        <w:t xml:space="preserve">data. It </w:t>
      </w:r>
      <w:r w:rsidR="0046772D" w:rsidRPr="0046772D">
        <w:rPr>
          <w:rFonts w:cstheme="minorHAnsi"/>
          <w:color w:val="000000" w:themeColor="text1"/>
          <w:spacing w:val="3"/>
          <w:sz w:val="20"/>
          <w:szCs w:val="20"/>
        </w:rPr>
        <w:t>is an ongoing, cross-sectional, probability sample survey of the U.S. population.</w:t>
      </w:r>
      <w:r w:rsidR="0046772D">
        <w:rPr>
          <w:rFonts w:cstheme="minorHAnsi"/>
          <w:color w:val="000000" w:themeColor="text1"/>
          <w:spacing w:val="3"/>
          <w:sz w:val="20"/>
          <w:szCs w:val="20"/>
        </w:rPr>
        <w:t xml:space="preserve"> </w:t>
      </w:r>
      <w:r w:rsidR="00E50827">
        <w:rPr>
          <w:rFonts w:cstheme="minorHAnsi"/>
          <w:color w:val="000000" w:themeColor="text1"/>
          <w:spacing w:val="3"/>
          <w:sz w:val="20"/>
          <w:szCs w:val="20"/>
        </w:rPr>
        <w:t xml:space="preserve">Data was collected by trained professionals </w:t>
      </w:r>
      <w:r w:rsidR="00BF6ADF">
        <w:rPr>
          <w:rFonts w:cstheme="minorHAnsi"/>
          <w:color w:val="000000" w:themeColor="text1"/>
          <w:spacing w:val="3"/>
          <w:sz w:val="20"/>
          <w:szCs w:val="20"/>
        </w:rPr>
        <w:t>b</w:t>
      </w:r>
      <w:r w:rsidR="00E50827">
        <w:rPr>
          <w:rFonts w:cstheme="minorHAnsi"/>
          <w:color w:val="000000" w:themeColor="text1"/>
          <w:spacing w:val="3"/>
          <w:sz w:val="20"/>
          <w:szCs w:val="20"/>
        </w:rPr>
        <w:t xml:space="preserve">y inviting participants for detailed physical, physiological and lab exams. </w:t>
      </w:r>
      <w:r w:rsidR="0046772D" w:rsidRPr="0046772D">
        <w:rPr>
          <w:rFonts w:cstheme="minorHAnsi"/>
          <w:color w:val="000000" w:themeColor="text1"/>
          <w:spacing w:val="3"/>
          <w:sz w:val="20"/>
          <w:szCs w:val="20"/>
        </w:rPr>
        <w:t>The study focused on non-pregnant participants aged 20 or older.</w:t>
      </w:r>
    </w:p>
    <w:p w14:paraId="15AD8E94" w14:textId="77777777" w:rsidR="00962025" w:rsidRDefault="00962025" w:rsidP="0046772D">
      <w:pPr>
        <w:rPr>
          <w:rFonts w:cstheme="minorHAnsi"/>
          <w:color w:val="000000" w:themeColor="text1"/>
          <w:spacing w:val="3"/>
          <w:sz w:val="20"/>
          <w:szCs w:val="20"/>
        </w:rPr>
      </w:pPr>
    </w:p>
    <w:p w14:paraId="3DB55206" w14:textId="3146662E" w:rsidR="00962025" w:rsidRDefault="00962025" w:rsidP="008F1A8A">
      <w:pPr>
        <w:jc w:val="center"/>
        <w:rPr>
          <w:rFonts w:cstheme="minorHAnsi"/>
          <w:color w:val="000000" w:themeColor="text1"/>
          <w:spacing w:val="3"/>
          <w:sz w:val="20"/>
          <w:szCs w:val="20"/>
        </w:rPr>
      </w:pPr>
      <w:r>
        <w:rPr>
          <w:rFonts w:ascii="Helvetica" w:hAnsi="Helvetica" w:cs="Helvetica"/>
          <w:noProof/>
          <w:kern w:val="0"/>
          <w:lang w:val="en-GB"/>
        </w:rPr>
        <w:drawing>
          <wp:inline distT="0" distB="0" distL="0" distR="0" wp14:anchorId="76AD87EB" wp14:editId="542D0536">
            <wp:extent cx="2550695" cy="1926444"/>
            <wp:effectExtent l="0" t="0" r="2540" b="4445"/>
            <wp:docPr id="1234315561" name="Picture 1" descr="A diagram of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15561" name="Picture 1" descr="A diagram of diabet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0035" cy="1948604"/>
                    </a:xfrm>
                    <a:prstGeom prst="rect">
                      <a:avLst/>
                    </a:prstGeom>
                    <a:noFill/>
                    <a:ln>
                      <a:noFill/>
                    </a:ln>
                  </pic:spPr>
                </pic:pic>
              </a:graphicData>
            </a:graphic>
          </wp:inline>
        </w:drawing>
      </w:r>
    </w:p>
    <w:p w14:paraId="0A99E84D" w14:textId="0C7EC264" w:rsidR="004F69D9" w:rsidRPr="0046772D" w:rsidRDefault="004F69D9" w:rsidP="008F1A8A">
      <w:pPr>
        <w:jc w:val="center"/>
        <w:rPr>
          <w:rFonts w:cstheme="minorHAnsi"/>
          <w:color w:val="000000" w:themeColor="text1"/>
          <w:spacing w:val="3"/>
          <w:sz w:val="20"/>
          <w:szCs w:val="20"/>
        </w:rPr>
      </w:pPr>
      <w:r>
        <w:rPr>
          <w:rFonts w:cstheme="minorHAnsi"/>
          <w:color w:val="000000" w:themeColor="text1"/>
          <w:spacing w:val="3"/>
          <w:sz w:val="20"/>
          <w:szCs w:val="20"/>
        </w:rPr>
        <w:t>Fig 1. Flowchart of Participant classification</w:t>
      </w:r>
    </w:p>
    <w:p w14:paraId="4842D905" w14:textId="77777777" w:rsidR="00D245B9" w:rsidRDefault="00D245B9" w:rsidP="00176C41">
      <w:pPr>
        <w:rPr>
          <w:rFonts w:cstheme="minorHAnsi"/>
          <w:color w:val="000000" w:themeColor="text1"/>
          <w:spacing w:val="3"/>
          <w:sz w:val="20"/>
          <w:szCs w:val="20"/>
        </w:rPr>
      </w:pPr>
    </w:p>
    <w:p w14:paraId="13CBB4C6" w14:textId="7A00E3AC" w:rsidR="00A509F6" w:rsidRDefault="008F1A8A" w:rsidP="00176C41">
      <w:pPr>
        <w:rPr>
          <w:rFonts w:cstheme="minorHAnsi"/>
          <w:color w:val="000000" w:themeColor="text1"/>
          <w:spacing w:val="3"/>
          <w:sz w:val="20"/>
          <w:szCs w:val="20"/>
        </w:rPr>
      </w:pPr>
      <w:r w:rsidRPr="008F1A8A">
        <w:rPr>
          <w:rFonts w:cstheme="minorHAnsi"/>
          <w:color w:val="000000" w:themeColor="text1"/>
          <w:spacing w:val="3"/>
          <w:sz w:val="20"/>
          <w:szCs w:val="20"/>
        </w:rPr>
        <w:t>In the study, participants were classified based on their diabetes status through two main criteria. Those who responded affirmatively to the question "Have you ever been told by a doctor or health professional that you have diabetes?" were considered to have diagnosed diabetes. Participants who had not been diagnosed but had a fasting plasma glucose level of ≥ 126 mg/dl were categorized as having undiagnosed diabetes. Individuals with fasting glucose levels ranging from 100-125 mg/dl were classified as having pre-diabetes, while those with fasting glucose levels below 100 mg/dl were considered free from diabetes. This classification process is illustrated in Figure 1's flowchart.</w:t>
      </w:r>
    </w:p>
    <w:p w14:paraId="5F1217EF" w14:textId="77777777" w:rsidR="008F1A8A" w:rsidRDefault="008F1A8A" w:rsidP="00176C41">
      <w:pPr>
        <w:rPr>
          <w:rFonts w:cstheme="minorHAnsi"/>
          <w:color w:val="000000" w:themeColor="text1"/>
          <w:spacing w:val="3"/>
          <w:sz w:val="20"/>
          <w:szCs w:val="20"/>
        </w:rPr>
      </w:pPr>
    </w:p>
    <w:p w14:paraId="5944F22D" w14:textId="77777777" w:rsidR="00D245B9" w:rsidRDefault="00D245B9" w:rsidP="00D245B9">
      <w:pPr>
        <w:rPr>
          <w:rFonts w:cstheme="minorHAnsi"/>
          <w:color w:val="000000" w:themeColor="text1"/>
          <w:spacing w:val="3"/>
          <w:sz w:val="20"/>
          <w:szCs w:val="20"/>
        </w:rPr>
      </w:pPr>
      <w:r w:rsidRPr="0046772D">
        <w:rPr>
          <w:rFonts w:cstheme="minorHAnsi"/>
          <w:color w:val="000000" w:themeColor="text1"/>
          <w:spacing w:val="3"/>
          <w:sz w:val="20"/>
          <w:szCs w:val="20"/>
        </w:rPr>
        <w:t xml:space="preserve">Classification Scheme I </w:t>
      </w:r>
      <w:r>
        <w:rPr>
          <w:rFonts w:cstheme="minorHAnsi"/>
          <w:color w:val="000000" w:themeColor="text1"/>
          <w:spacing w:val="3"/>
          <w:sz w:val="20"/>
          <w:szCs w:val="20"/>
        </w:rPr>
        <w:t xml:space="preserve">- </w:t>
      </w:r>
      <w:r w:rsidRPr="0046772D">
        <w:rPr>
          <w:rFonts w:cstheme="minorHAnsi"/>
          <w:color w:val="000000" w:themeColor="text1"/>
          <w:spacing w:val="3"/>
          <w:sz w:val="20"/>
          <w:szCs w:val="20"/>
        </w:rPr>
        <w:t>diagnosed or undiagnosed diabetes vs. pre-diabetes or no diabetes</w:t>
      </w:r>
    </w:p>
    <w:p w14:paraId="6F16D060" w14:textId="450B9990" w:rsidR="00D245B9" w:rsidRDefault="00D245B9" w:rsidP="00D245B9">
      <w:pPr>
        <w:rPr>
          <w:rFonts w:cstheme="minorHAnsi"/>
          <w:color w:val="000000" w:themeColor="text1"/>
          <w:spacing w:val="3"/>
          <w:sz w:val="20"/>
          <w:szCs w:val="20"/>
        </w:rPr>
      </w:pPr>
      <w:r w:rsidRPr="0046772D">
        <w:rPr>
          <w:rFonts w:cstheme="minorHAnsi"/>
          <w:color w:val="000000" w:themeColor="text1"/>
          <w:spacing w:val="3"/>
          <w:sz w:val="20"/>
          <w:szCs w:val="20"/>
        </w:rPr>
        <w:t xml:space="preserve">Classification Scheme II </w:t>
      </w:r>
      <w:r>
        <w:rPr>
          <w:rFonts w:cstheme="minorHAnsi"/>
          <w:color w:val="000000" w:themeColor="text1"/>
          <w:spacing w:val="3"/>
          <w:sz w:val="20"/>
          <w:szCs w:val="20"/>
        </w:rPr>
        <w:t xml:space="preserve">- </w:t>
      </w:r>
      <w:r w:rsidRPr="0046772D">
        <w:rPr>
          <w:rFonts w:cstheme="minorHAnsi"/>
          <w:color w:val="000000" w:themeColor="text1"/>
          <w:spacing w:val="3"/>
          <w:sz w:val="20"/>
          <w:szCs w:val="20"/>
        </w:rPr>
        <w:t>undiagnosed diabetes or pre- diabetes vs. no diabetes</w:t>
      </w:r>
    </w:p>
    <w:p w14:paraId="30B31FB4" w14:textId="77777777" w:rsidR="00A509F6" w:rsidRDefault="00A509F6" w:rsidP="00D245B9">
      <w:pPr>
        <w:rPr>
          <w:rFonts w:cstheme="minorHAnsi"/>
          <w:color w:val="000000" w:themeColor="text1"/>
          <w:spacing w:val="3"/>
          <w:sz w:val="20"/>
          <w:szCs w:val="20"/>
        </w:rPr>
      </w:pPr>
    </w:p>
    <w:p w14:paraId="4CA4BCCD" w14:textId="77777777" w:rsidR="00A509F6" w:rsidRPr="00A509F6" w:rsidRDefault="00A509F6" w:rsidP="00A509F6">
      <w:pPr>
        <w:rPr>
          <w:rFonts w:cstheme="minorHAnsi"/>
          <w:color w:val="000000" w:themeColor="text1"/>
          <w:spacing w:val="3"/>
          <w:sz w:val="20"/>
          <w:szCs w:val="20"/>
        </w:rPr>
      </w:pPr>
      <w:r w:rsidRPr="00A509F6">
        <w:rPr>
          <w:rFonts w:cstheme="minorHAnsi"/>
          <w:color w:val="000000" w:themeColor="text1"/>
          <w:spacing w:val="3"/>
          <w:sz w:val="20"/>
          <w:szCs w:val="20"/>
        </w:rPr>
        <w:t xml:space="preserve">Total number of the cases for classification scheme I = 1461 </w:t>
      </w:r>
    </w:p>
    <w:p w14:paraId="5CC99C2B" w14:textId="77777777" w:rsidR="00A509F6" w:rsidRDefault="00A509F6" w:rsidP="00A509F6">
      <w:pPr>
        <w:rPr>
          <w:rFonts w:cstheme="minorHAnsi"/>
          <w:color w:val="000000" w:themeColor="text1"/>
          <w:spacing w:val="3"/>
          <w:sz w:val="20"/>
          <w:szCs w:val="20"/>
        </w:rPr>
      </w:pPr>
      <w:r w:rsidRPr="00A509F6">
        <w:rPr>
          <w:rFonts w:cstheme="minorHAnsi"/>
          <w:color w:val="000000" w:themeColor="text1"/>
          <w:spacing w:val="3"/>
          <w:sz w:val="20"/>
          <w:szCs w:val="20"/>
        </w:rPr>
        <w:t xml:space="preserve">Total number of the non-cases for classification scheme I = 4853 </w:t>
      </w:r>
    </w:p>
    <w:p w14:paraId="67B6D923" w14:textId="77777777" w:rsidR="00A509F6" w:rsidRDefault="00A509F6" w:rsidP="00A509F6">
      <w:pPr>
        <w:rPr>
          <w:rFonts w:cstheme="minorHAnsi"/>
          <w:color w:val="000000" w:themeColor="text1"/>
          <w:spacing w:val="3"/>
          <w:sz w:val="20"/>
          <w:szCs w:val="20"/>
        </w:rPr>
      </w:pPr>
      <w:r w:rsidRPr="00A509F6">
        <w:rPr>
          <w:rFonts w:cstheme="minorHAnsi"/>
          <w:color w:val="000000" w:themeColor="text1"/>
          <w:spacing w:val="3"/>
          <w:sz w:val="20"/>
          <w:szCs w:val="20"/>
        </w:rPr>
        <w:t>Total number of the cases for classification scheme II = 1709</w:t>
      </w:r>
    </w:p>
    <w:p w14:paraId="7B5A7EA4" w14:textId="3336B289" w:rsidR="00A509F6" w:rsidRDefault="00A509F6" w:rsidP="00D245B9">
      <w:pPr>
        <w:rPr>
          <w:rFonts w:cstheme="minorHAnsi"/>
          <w:color w:val="000000" w:themeColor="text1"/>
          <w:spacing w:val="3"/>
          <w:sz w:val="20"/>
          <w:szCs w:val="20"/>
        </w:rPr>
      </w:pPr>
      <w:r w:rsidRPr="00A509F6">
        <w:rPr>
          <w:rFonts w:cstheme="minorHAnsi"/>
          <w:color w:val="000000" w:themeColor="text1"/>
          <w:spacing w:val="3"/>
          <w:sz w:val="20"/>
          <w:szCs w:val="20"/>
        </w:rPr>
        <w:t>Total number of the non-cases for classification scheme II = 3206</w:t>
      </w:r>
    </w:p>
    <w:p w14:paraId="5D7332AC" w14:textId="77777777" w:rsidR="005200B7" w:rsidRPr="005200B7" w:rsidRDefault="005200B7" w:rsidP="00176C41">
      <w:pPr>
        <w:rPr>
          <w:rFonts w:cstheme="minorHAnsi"/>
          <w:color w:val="000000" w:themeColor="text1"/>
          <w:spacing w:val="3"/>
          <w:sz w:val="20"/>
          <w:szCs w:val="20"/>
        </w:rPr>
      </w:pPr>
    </w:p>
    <w:p w14:paraId="12F48AAE" w14:textId="0A5A93E5" w:rsidR="00DC1950" w:rsidRPr="0057137F" w:rsidRDefault="00176C41" w:rsidP="00176C41">
      <w:pPr>
        <w:rPr>
          <w:rFonts w:cstheme="minorHAnsi"/>
          <w:b/>
          <w:bCs/>
          <w:color w:val="000000" w:themeColor="text1"/>
          <w:spacing w:val="3"/>
          <w:sz w:val="20"/>
          <w:szCs w:val="20"/>
        </w:rPr>
      </w:pPr>
      <w:r w:rsidRPr="0057137F">
        <w:rPr>
          <w:rFonts w:cstheme="minorHAnsi"/>
          <w:b/>
          <w:bCs/>
          <w:color w:val="000000" w:themeColor="text1"/>
          <w:sz w:val="20"/>
          <w:szCs w:val="20"/>
          <w:lang w:val="en-US"/>
        </w:rPr>
        <w:lastRenderedPageBreak/>
        <w:t xml:space="preserve">Part 2: </w:t>
      </w:r>
      <w:r w:rsidRPr="0057137F">
        <w:rPr>
          <w:rFonts w:cstheme="minorHAnsi"/>
          <w:b/>
          <w:bCs/>
          <w:color w:val="000000" w:themeColor="text1"/>
          <w:sz w:val="20"/>
          <w:szCs w:val="20"/>
          <w:lang w:val="en-US"/>
        </w:rPr>
        <w:t xml:space="preserve"> </w:t>
      </w:r>
      <w:r w:rsidR="00DC1950" w:rsidRPr="0057137F">
        <w:rPr>
          <w:rFonts w:cstheme="minorHAnsi"/>
          <w:b/>
          <w:bCs/>
          <w:color w:val="000000" w:themeColor="text1"/>
          <w:spacing w:val="3"/>
          <w:sz w:val="20"/>
          <w:szCs w:val="20"/>
        </w:rPr>
        <w:t>What machine learning methods were used, and how?</w:t>
      </w:r>
    </w:p>
    <w:p w14:paraId="4F58DEDB" w14:textId="77777777" w:rsidR="002C1ED7" w:rsidRPr="0057137F" w:rsidRDefault="002C1ED7" w:rsidP="00176C41">
      <w:pPr>
        <w:rPr>
          <w:rFonts w:cstheme="minorHAnsi"/>
          <w:b/>
          <w:bCs/>
          <w:color w:val="000000" w:themeColor="text1"/>
          <w:spacing w:val="3"/>
          <w:sz w:val="20"/>
          <w:szCs w:val="20"/>
        </w:rPr>
      </w:pPr>
    </w:p>
    <w:p w14:paraId="0EABAF88" w14:textId="6904281C" w:rsidR="00176C41" w:rsidRDefault="002C1ED7" w:rsidP="00176C41">
      <w:pPr>
        <w:rPr>
          <w:rFonts w:cstheme="minorHAnsi"/>
          <w:sz w:val="20"/>
          <w:szCs w:val="20"/>
        </w:rPr>
      </w:pPr>
      <w:r w:rsidRPr="0057137F">
        <w:rPr>
          <w:rFonts w:cstheme="minorHAnsi"/>
          <w:b/>
          <w:bCs/>
          <w:sz w:val="20"/>
          <w:szCs w:val="20"/>
        </w:rPr>
        <w:t>Pre-processing</w:t>
      </w:r>
      <w:r w:rsidRPr="0057137F">
        <w:rPr>
          <w:rFonts w:cstheme="minorHAnsi"/>
          <w:b/>
          <w:bCs/>
          <w:sz w:val="20"/>
          <w:szCs w:val="20"/>
        </w:rPr>
        <w:t>:</w:t>
      </w:r>
      <w:r w:rsidR="00C152DF">
        <w:rPr>
          <w:rFonts w:cstheme="minorHAnsi"/>
          <w:b/>
          <w:bCs/>
          <w:sz w:val="20"/>
          <w:szCs w:val="20"/>
        </w:rPr>
        <w:t xml:space="preserve"> </w:t>
      </w:r>
      <w:r w:rsidR="00C152DF" w:rsidRPr="00C152DF">
        <w:rPr>
          <w:rFonts w:cstheme="minorHAnsi"/>
          <w:sz w:val="20"/>
          <w:szCs w:val="20"/>
        </w:rPr>
        <w:t xml:space="preserve">To prepare the dataset for training, an equal number of cases and non-cases were selected to ensure balance and prevent bias in the model. All feature values were normalized to fit within a range of -1 to +1 to standardize the data, making it easier for the model to process. Categorical variables, like race, were assigned arbitrary numerical values within this range, while continuous variables, such as age, were scaled by dividing by an appropriate number (e.g., age was divided by 100). Finally, the first column of the dataset was used to store the outcome labels, where 1 represented positive cases and -1 represented negative cases. These </w:t>
      </w:r>
      <w:proofErr w:type="spellStart"/>
      <w:r w:rsidR="00C152DF" w:rsidRPr="00C152DF">
        <w:rPr>
          <w:rFonts w:cstheme="minorHAnsi"/>
          <w:sz w:val="20"/>
          <w:szCs w:val="20"/>
        </w:rPr>
        <w:t>preprocessing</w:t>
      </w:r>
      <w:proofErr w:type="spellEnd"/>
      <w:r w:rsidR="00C152DF" w:rsidRPr="00C152DF">
        <w:rPr>
          <w:rFonts w:cstheme="minorHAnsi"/>
          <w:sz w:val="20"/>
          <w:szCs w:val="20"/>
        </w:rPr>
        <w:t xml:space="preserve"> steps helped make the data more consistent and suitable for training the model effectively.</w:t>
      </w:r>
    </w:p>
    <w:p w14:paraId="60BB23D5" w14:textId="77777777" w:rsidR="00FB5E73" w:rsidRPr="00C152DF" w:rsidRDefault="00FB5E73" w:rsidP="00176C41">
      <w:pPr>
        <w:rPr>
          <w:rFonts w:cstheme="minorHAnsi"/>
          <w:sz w:val="20"/>
          <w:szCs w:val="20"/>
        </w:rPr>
      </w:pPr>
    </w:p>
    <w:p w14:paraId="5D86D44B" w14:textId="03932EC2" w:rsidR="002C1ED7" w:rsidRDefault="002C1ED7" w:rsidP="00176C41">
      <w:pPr>
        <w:rPr>
          <w:sz w:val="20"/>
          <w:szCs w:val="20"/>
        </w:rPr>
      </w:pPr>
      <w:r w:rsidRPr="0057137F">
        <w:rPr>
          <w:rFonts w:cstheme="minorHAnsi"/>
          <w:b/>
          <w:bCs/>
          <w:sz w:val="20"/>
          <w:szCs w:val="20"/>
        </w:rPr>
        <w:t>Feature Extraction:</w:t>
      </w:r>
      <w:r w:rsidR="00FB5E73">
        <w:rPr>
          <w:rFonts w:cstheme="minorHAnsi"/>
          <w:b/>
          <w:bCs/>
          <w:sz w:val="20"/>
          <w:szCs w:val="20"/>
        </w:rPr>
        <w:t xml:space="preserve"> </w:t>
      </w:r>
      <w:r w:rsidR="00FB5E73" w:rsidRPr="00FB5E73">
        <w:rPr>
          <w:sz w:val="20"/>
          <w:szCs w:val="20"/>
        </w:rPr>
        <w:t>Fourteen key variables commonly linked to diabetes risk were chosen, including</w:t>
      </w:r>
      <w:r w:rsidR="00FB5E73" w:rsidRPr="00FB5E73">
        <w:rPr>
          <w:b/>
          <w:bCs/>
          <w:sz w:val="20"/>
          <w:szCs w:val="20"/>
        </w:rPr>
        <w:t xml:space="preserve"> </w:t>
      </w:r>
      <w:r w:rsidR="00FB5E73" w:rsidRPr="00FB5E73">
        <w:rPr>
          <w:rStyle w:val="Strong"/>
          <w:b w:val="0"/>
          <w:bCs w:val="0"/>
          <w:sz w:val="20"/>
          <w:szCs w:val="20"/>
        </w:rPr>
        <w:t>family history, age, gender, race and ethnicity, weight, height, waist circumference, BMI, hypertension, physical activity, smoking, alcohol use, education, and household income</w:t>
      </w:r>
      <w:r w:rsidR="00FB5E73" w:rsidRPr="00FB5E73">
        <w:rPr>
          <w:b/>
          <w:bCs/>
          <w:sz w:val="20"/>
          <w:szCs w:val="20"/>
        </w:rPr>
        <w:t xml:space="preserve">. </w:t>
      </w:r>
      <w:r w:rsidR="00FB5E73" w:rsidRPr="00FB5E73">
        <w:rPr>
          <w:sz w:val="20"/>
          <w:szCs w:val="20"/>
        </w:rPr>
        <w:t xml:space="preserve">The selection process followed an </w:t>
      </w:r>
      <w:r w:rsidR="00FB5E73" w:rsidRPr="00FB5E73">
        <w:rPr>
          <w:rStyle w:val="Strong"/>
          <w:b w:val="0"/>
          <w:bCs w:val="0"/>
          <w:sz w:val="20"/>
          <w:szCs w:val="20"/>
        </w:rPr>
        <w:t>automated</w:t>
      </w:r>
      <w:r w:rsidR="00FB5E73" w:rsidRPr="00FB5E73">
        <w:rPr>
          <w:rStyle w:val="Strong"/>
          <w:sz w:val="20"/>
          <w:szCs w:val="20"/>
        </w:rPr>
        <w:t xml:space="preserve"> </w:t>
      </w:r>
      <w:r w:rsidR="00FB5E73" w:rsidRPr="00FB5E73">
        <w:rPr>
          <w:rStyle w:val="Strong"/>
          <w:b w:val="0"/>
          <w:bCs w:val="0"/>
          <w:sz w:val="20"/>
          <w:szCs w:val="20"/>
        </w:rPr>
        <w:t>method</w:t>
      </w:r>
      <w:r w:rsidR="00FB5E73" w:rsidRPr="00FB5E73">
        <w:rPr>
          <w:b/>
          <w:bCs/>
          <w:sz w:val="20"/>
          <w:szCs w:val="20"/>
        </w:rPr>
        <w:t xml:space="preserve"> </w:t>
      </w:r>
      <w:r w:rsidR="00FB5E73" w:rsidRPr="00FB5E73">
        <w:rPr>
          <w:sz w:val="20"/>
          <w:szCs w:val="20"/>
        </w:rPr>
        <w:t xml:space="preserve">developed by Chen et al., which identified relevant features based on predefined criteria. To further refine the selection, manual evaluation and parameter adjustments were conducted. The final set of variables was determined based on </w:t>
      </w:r>
      <w:r w:rsidR="00FB5E73" w:rsidRPr="00FB5E73">
        <w:rPr>
          <w:rStyle w:val="Strong"/>
          <w:b w:val="0"/>
          <w:bCs w:val="0"/>
          <w:sz w:val="20"/>
          <w:szCs w:val="20"/>
        </w:rPr>
        <w:t>their ability to effectively distinguish between cases and non-cases</w:t>
      </w:r>
      <w:r w:rsidR="00FB5E73" w:rsidRPr="00FB5E73">
        <w:rPr>
          <w:sz w:val="20"/>
          <w:szCs w:val="20"/>
        </w:rPr>
        <w:t>, ensuring optimal performance for the model.</w:t>
      </w:r>
    </w:p>
    <w:p w14:paraId="0AC683C9" w14:textId="77777777" w:rsidR="009A096E" w:rsidRPr="00FB5E73" w:rsidRDefault="009A096E" w:rsidP="00176C41">
      <w:pPr>
        <w:rPr>
          <w:rFonts w:cstheme="minorHAnsi"/>
          <w:b/>
          <w:bCs/>
          <w:sz w:val="20"/>
          <w:szCs w:val="20"/>
        </w:rPr>
      </w:pPr>
    </w:p>
    <w:p w14:paraId="71797043" w14:textId="77777777" w:rsidR="00BB5E72" w:rsidRPr="00BB5E72" w:rsidRDefault="002C1ED7" w:rsidP="00BB5E72">
      <w:pPr>
        <w:rPr>
          <w:rFonts w:cstheme="minorHAnsi"/>
          <w:sz w:val="20"/>
          <w:szCs w:val="20"/>
        </w:rPr>
      </w:pPr>
      <w:r w:rsidRPr="0057137F">
        <w:rPr>
          <w:rFonts w:cstheme="minorHAnsi"/>
          <w:b/>
          <w:bCs/>
          <w:sz w:val="20"/>
          <w:szCs w:val="20"/>
        </w:rPr>
        <w:t>Training model:</w:t>
      </w:r>
      <w:r w:rsidR="00BB5E72">
        <w:rPr>
          <w:rFonts w:cstheme="minorHAnsi"/>
          <w:b/>
          <w:bCs/>
          <w:sz w:val="20"/>
          <w:szCs w:val="20"/>
        </w:rPr>
        <w:t xml:space="preserve"> </w:t>
      </w:r>
      <w:r w:rsidR="00BB5E72" w:rsidRPr="00BB5E72">
        <w:rPr>
          <w:rFonts w:cstheme="minorHAnsi"/>
          <w:sz w:val="20"/>
          <w:szCs w:val="20"/>
        </w:rPr>
        <w:t xml:space="preserve">Support Vector Machine (SVM), a supervised machine learning algorithm, was used for classification by constructing an optimal hyperplane that maximizes the margin between two data clusters. Since real-world data is often not linearly separable, SVM uses kernel functions (linear, polynomial, sigmoid, and radial basis functions) to transform the input space into a higher-dimensional space where separation is possible. The </w:t>
      </w:r>
      <w:proofErr w:type="spellStart"/>
      <w:r w:rsidR="00BB5E72" w:rsidRPr="00BB5E72">
        <w:rPr>
          <w:rFonts w:cstheme="minorHAnsi"/>
          <w:sz w:val="20"/>
          <w:szCs w:val="20"/>
        </w:rPr>
        <w:t>LibSVM</w:t>
      </w:r>
      <w:proofErr w:type="spellEnd"/>
      <w:r w:rsidR="00BB5E72" w:rsidRPr="00BB5E72">
        <w:rPr>
          <w:rFonts w:cstheme="minorHAnsi"/>
          <w:sz w:val="20"/>
          <w:szCs w:val="20"/>
        </w:rPr>
        <w:t xml:space="preserve"> library was used to generate the models, and the grid.py utility helped fine-tune key parameters, C (controls misclassification tolerance) and gamma (controls model nonlinearity), using 5-fold cross-validation. Various kernel functions were tested, and the best-performing models were selected.</w:t>
      </w:r>
    </w:p>
    <w:p w14:paraId="5AD4A3B0" w14:textId="77777777" w:rsidR="00BB5E72" w:rsidRPr="00BB5E72" w:rsidRDefault="00BB5E72" w:rsidP="00BB5E72">
      <w:pPr>
        <w:rPr>
          <w:rFonts w:cstheme="minorHAnsi"/>
          <w:sz w:val="20"/>
          <w:szCs w:val="20"/>
        </w:rPr>
      </w:pPr>
      <w:r w:rsidRPr="00BB5E72">
        <w:rPr>
          <w:rFonts w:cstheme="minorHAnsi"/>
          <w:sz w:val="20"/>
          <w:szCs w:val="20"/>
        </w:rPr>
        <w:t>Key Aspects of SVM Implementation:</w:t>
      </w:r>
    </w:p>
    <w:p w14:paraId="2A987FC4" w14:textId="77777777" w:rsidR="00BB5E72" w:rsidRPr="00BB5E72" w:rsidRDefault="00BB5E72" w:rsidP="00BB5E72">
      <w:pPr>
        <w:numPr>
          <w:ilvl w:val="0"/>
          <w:numId w:val="3"/>
        </w:numPr>
        <w:rPr>
          <w:rFonts w:cstheme="minorHAnsi"/>
          <w:sz w:val="20"/>
          <w:szCs w:val="20"/>
        </w:rPr>
      </w:pPr>
      <w:r w:rsidRPr="00BB5E72">
        <w:rPr>
          <w:rFonts w:cstheme="minorHAnsi"/>
          <w:sz w:val="20"/>
          <w:szCs w:val="20"/>
        </w:rPr>
        <w:t>Misclassification Handling: A parameter C was introduced to balance minimizing errors and maximizing the margin.</w:t>
      </w:r>
    </w:p>
    <w:p w14:paraId="376A3A1A" w14:textId="77777777" w:rsidR="00BB5E72" w:rsidRPr="00BB5E72" w:rsidRDefault="00BB5E72" w:rsidP="00BB5E72">
      <w:pPr>
        <w:numPr>
          <w:ilvl w:val="0"/>
          <w:numId w:val="3"/>
        </w:numPr>
        <w:rPr>
          <w:rFonts w:cstheme="minorHAnsi"/>
          <w:sz w:val="20"/>
          <w:szCs w:val="20"/>
        </w:rPr>
      </w:pPr>
      <w:r w:rsidRPr="00BB5E72">
        <w:rPr>
          <w:rFonts w:cstheme="minorHAnsi"/>
          <w:sz w:val="20"/>
          <w:szCs w:val="20"/>
        </w:rPr>
        <w:t>Kernel Selection: Different kernel functions (linear, polynomial, sigmoid, and RBF) were tested to find the best fit for the data.</w:t>
      </w:r>
    </w:p>
    <w:p w14:paraId="0143BE42" w14:textId="77777777" w:rsidR="00BB5E72" w:rsidRPr="00BB5E72" w:rsidRDefault="00BB5E72" w:rsidP="00BB5E72">
      <w:pPr>
        <w:rPr>
          <w:rFonts w:cstheme="minorHAnsi"/>
          <w:sz w:val="20"/>
          <w:szCs w:val="20"/>
        </w:rPr>
      </w:pPr>
      <w:r w:rsidRPr="00BB5E72">
        <w:rPr>
          <w:rFonts w:cstheme="minorHAnsi"/>
          <w:sz w:val="20"/>
          <w:szCs w:val="20"/>
        </w:rPr>
        <w:t xml:space="preserve">Additionally, multiple logistic regression (MLR) </w:t>
      </w:r>
      <w:proofErr w:type="spellStart"/>
      <w:r w:rsidRPr="00BB5E72">
        <w:rPr>
          <w:rFonts w:cstheme="minorHAnsi"/>
          <w:sz w:val="20"/>
          <w:szCs w:val="20"/>
        </w:rPr>
        <w:t>modeling</w:t>
      </w:r>
      <w:proofErr w:type="spellEnd"/>
      <w:r w:rsidRPr="00BB5E72">
        <w:rPr>
          <w:rFonts w:cstheme="minorHAnsi"/>
          <w:sz w:val="20"/>
          <w:szCs w:val="20"/>
        </w:rPr>
        <w:t xml:space="preserve"> was performed using the same selected variables for comparison, with probability estimations calculated for each case using SAS-callable SUDAAN version 9.</w:t>
      </w:r>
    </w:p>
    <w:p w14:paraId="17467251" w14:textId="6C62EBC3" w:rsidR="004545A4" w:rsidRPr="004545A4" w:rsidRDefault="004545A4" w:rsidP="00176C41">
      <w:pPr>
        <w:rPr>
          <w:rFonts w:cstheme="minorHAnsi"/>
          <w:b/>
          <w:bCs/>
          <w:sz w:val="20"/>
          <w:szCs w:val="20"/>
        </w:rPr>
      </w:pPr>
    </w:p>
    <w:p w14:paraId="4A78FB0B" w14:textId="1CF612DD" w:rsidR="00DC1950" w:rsidRPr="0057137F" w:rsidRDefault="00176C41" w:rsidP="00DC1950">
      <w:pPr>
        <w:pStyle w:val="NormalWeb"/>
        <w:shd w:val="clear" w:color="auto" w:fill="FFFFFF"/>
        <w:spacing w:before="120" w:beforeAutospacing="0" w:after="0" w:afterAutospacing="0"/>
        <w:rPr>
          <w:rFonts w:asciiTheme="minorHAnsi" w:hAnsiTheme="minorHAnsi" w:cstheme="minorHAnsi"/>
          <w:b/>
          <w:bCs/>
          <w:color w:val="000000" w:themeColor="text1"/>
          <w:spacing w:val="3"/>
          <w:sz w:val="20"/>
          <w:szCs w:val="20"/>
        </w:rPr>
      </w:pPr>
      <w:r w:rsidRPr="0057137F">
        <w:rPr>
          <w:rFonts w:asciiTheme="minorHAnsi" w:hAnsiTheme="minorHAnsi" w:cstheme="minorHAnsi"/>
          <w:b/>
          <w:bCs/>
          <w:color w:val="000000" w:themeColor="text1"/>
          <w:spacing w:val="3"/>
          <w:sz w:val="20"/>
          <w:szCs w:val="20"/>
        </w:rPr>
        <w:t>Part3:</w:t>
      </w:r>
      <w:r w:rsidR="00DC1950" w:rsidRPr="0057137F">
        <w:rPr>
          <w:rFonts w:asciiTheme="minorHAnsi" w:hAnsiTheme="minorHAnsi" w:cstheme="minorHAnsi"/>
          <w:b/>
          <w:bCs/>
          <w:color w:val="000000" w:themeColor="text1"/>
          <w:spacing w:val="3"/>
          <w:sz w:val="20"/>
          <w:szCs w:val="20"/>
        </w:rPr>
        <w:t xml:space="preserve"> What did the authors find, what were the results?  And, in your opinion, were those findings valid, why or why not?</w:t>
      </w:r>
    </w:p>
    <w:p w14:paraId="59E018ED" w14:textId="7A7E15FB" w:rsidR="00DC1950" w:rsidRDefault="00DC1950"/>
    <w:p w14:paraId="1651FBB9" w14:textId="3E5F43F1" w:rsidR="00A37562" w:rsidRDefault="0032277D" w:rsidP="00A37562">
      <w:pPr>
        <w:rPr>
          <w:rFonts w:cstheme="minorHAnsi"/>
          <w:sz w:val="20"/>
          <w:szCs w:val="20"/>
        </w:rPr>
      </w:pPr>
      <w:r w:rsidRPr="0057137F">
        <w:rPr>
          <w:rFonts w:cstheme="minorHAnsi"/>
          <w:b/>
          <w:bCs/>
          <w:sz w:val="20"/>
          <w:szCs w:val="20"/>
        </w:rPr>
        <w:t>Evaluate Performance</w:t>
      </w:r>
      <w:r>
        <w:rPr>
          <w:rFonts w:cstheme="minorHAnsi"/>
          <w:b/>
          <w:bCs/>
          <w:sz w:val="20"/>
          <w:szCs w:val="20"/>
        </w:rPr>
        <w:t>:</w:t>
      </w:r>
      <w:r w:rsidR="00A37562">
        <w:rPr>
          <w:rFonts w:cstheme="minorHAnsi"/>
          <w:b/>
          <w:bCs/>
          <w:sz w:val="20"/>
          <w:szCs w:val="20"/>
        </w:rPr>
        <w:t xml:space="preserve"> </w:t>
      </w:r>
      <w:r w:rsidR="00A37562" w:rsidRPr="00A37562">
        <w:rPr>
          <w:rFonts w:cstheme="minorHAnsi"/>
          <w:b/>
          <w:bCs/>
          <w:sz w:val="20"/>
          <w:szCs w:val="20"/>
        </w:rPr>
        <w:t xml:space="preserve"> </w:t>
      </w:r>
      <w:r w:rsidR="00A37562" w:rsidRPr="00A37562">
        <w:rPr>
          <w:rFonts w:cstheme="minorHAnsi"/>
          <w:sz w:val="20"/>
          <w:szCs w:val="20"/>
        </w:rPr>
        <w:t>A 10-fold cross-validation was performed on the training dataset to assess model robustness. Performance metrics (AUC, sensitivity, specificity, PPV, and NPV) were averaged over all iterations.</w:t>
      </w:r>
      <w:r w:rsidR="00A37562" w:rsidRPr="00A37562">
        <w:rPr>
          <w:rFonts w:ascii="Times New Roman" w:eastAsia="Times New Roman" w:hAnsi="Symbol" w:cs="Times New Roman"/>
          <w:kern w:val="0"/>
          <w:lang w:eastAsia="en-GB"/>
          <w14:ligatures w14:val="none"/>
        </w:rPr>
        <w:t xml:space="preserve"> </w:t>
      </w:r>
      <w:r w:rsidR="00A37562" w:rsidRPr="00A37562">
        <w:rPr>
          <w:rFonts w:cstheme="minorHAnsi"/>
          <w:sz w:val="20"/>
          <w:szCs w:val="20"/>
        </w:rPr>
        <w:t>SVM and Logistic Regression showed comparable discriminative power.</w:t>
      </w:r>
      <w:r w:rsidR="00A37562" w:rsidRPr="00A37562">
        <w:rPr>
          <w:rFonts w:cstheme="minorHAnsi"/>
          <w:sz w:val="20"/>
          <w:szCs w:val="20"/>
        </w:rPr>
        <w:t xml:space="preserve"> </w:t>
      </w:r>
      <w:r w:rsidR="00A37562" w:rsidRPr="00A37562">
        <w:rPr>
          <w:rFonts w:cstheme="minorHAnsi"/>
          <w:sz w:val="20"/>
          <w:szCs w:val="20"/>
        </w:rPr>
        <w:t>SVM is a flexible model-free method that performs well in multivariate settings. The Diabetes Classifier, a web-based tool, was implemented using the SVM model.</w:t>
      </w:r>
    </w:p>
    <w:p w14:paraId="68FBC784" w14:textId="77777777" w:rsidR="00A37562" w:rsidRPr="00A37562" w:rsidRDefault="00A37562" w:rsidP="00A37562">
      <w:pPr>
        <w:rPr>
          <w:rFonts w:cstheme="minorHAnsi"/>
          <w:b/>
          <w:bCs/>
          <w:sz w:val="20"/>
          <w:szCs w:val="20"/>
        </w:rPr>
      </w:pPr>
    </w:p>
    <w:tbl>
      <w:tblPr>
        <w:tblStyle w:val="PlainTable1"/>
        <w:tblW w:w="0" w:type="auto"/>
        <w:tblLook w:val="04A0" w:firstRow="1" w:lastRow="0" w:firstColumn="1" w:lastColumn="0" w:noHBand="0" w:noVBand="1"/>
      </w:tblPr>
      <w:tblGrid>
        <w:gridCol w:w="4654"/>
        <w:gridCol w:w="1461"/>
        <w:gridCol w:w="793"/>
        <w:gridCol w:w="1295"/>
        <w:gridCol w:w="813"/>
      </w:tblGrid>
      <w:tr w:rsidR="00A37562" w:rsidRPr="00A37562" w14:paraId="6BEE21FA" w14:textId="77777777" w:rsidTr="00A37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32B156" w14:textId="77777777" w:rsidR="00A37562" w:rsidRPr="00A37562" w:rsidRDefault="00A37562" w:rsidP="00A37562">
            <w:pPr>
              <w:rPr>
                <w:rFonts w:cstheme="minorHAnsi"/>
                <w:sz w:val="20"/>
                <w:szCs w:val="20"/>
              </w:rPr>
            </w:pPr>
            <w:r w:rsidRPr="00A37562">
              <w:rPr>
                <w:rFonts w:cstheme="minorHAnsi"/>
                <w:sz w:val="20"/>
                <w:szCs w:val="20"/>
              </w:rPr>
              <w:t>Classification Scheme</w:t>
            </w:r>
          </w:p>
        </w:tc>
        <w:tc>
          <w:tcPr>
            <w:tcW w:w="0" w:type="auto"/>
            <w:hideMark/>
          </w:tcPr>
          <w:p w14:paraId="4DCA14DF" w14:textId="77777777" w:rsidR="00A37562" w:rsidRPr="00A37562" w:rsidRDefault="00A37562" w:rsidP="00A37562">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Model</w:t>
            </w:r>
          </w:p>
        </w:tc>
        <w:tc>
          <w:tcPr>
            <w:tcW w:w="0" w:type="auto"/>
            <w:hideMark/>
          </w:tcPr>
          <w:p w14:paraId="5C8F86AD" w14:textId="77777777" w:rsidR="00A37562" w:rsidRPr="00A37562" w:rsidRDefault="00A37562" w:rsidP="00A37562">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AUC (%)</w:t>
            </w:r>
          </w:p>
        </w:tc>
        <w:tc>
          <w:tcPr>
            <w:tcW w:w="0" w:type="auto"/>
            <w:hideMark/>
          </w:tcPr>
          <w:p w14:paraId="092E889F" w14:textId="77777777" w:rsidR="00A37562" w:rsidRPr="00A37562" w:rsidRDefault="00A37562" w:rsidP="00A37562">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Best Kernel (SVM)</w:t>
            </w:r>
          </w:p>
        </w:tc>
        <w:tc>
          <w:tcPr>
            <w:tcW w:w="0" w:type="auto"/>
            <w:hideMark/>
          </w:tcPr>
          <w:p w14:paraId="593BF335" w14:textId="77777777" w:rsidR="00A37562" w:rsidRPr="00A37562" w:rsidRDefault="00A37562" w:rsidP="00A37562">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P-Value</w:t>
            </w:r>
          </w:p>
        </w:tc>
      </w:tr>
      <w:tr w:rsidR="00A37562" w:rsidRPr="00A37562" w14:paraId="25AF1C13" w14:textId="77777777" w:rsidTr="00A3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A58FA" w14:textId="77777777" w:rsidR="00A37562" w:rsidRPr="00A37562" w:rsidRDefault="00A37562" w:rsidP="00A37562">
            <w:pPr>
              <w:rPr>
                <w:rFonts w:cstheme="minorHAnsi"/>
                <w:sz w:val="20"/>
                <w:szCs w:val="20"/>
              </w:rPr>
            </w:pPr>
            <w:r w:rsidRPr="00A37562">
              <w:rPr>
                <w:rFonts w:cstheme="minorHAnsi"/>
                <w:sz w:val="20"/>
                <w:szCs w:val="20"/>
              </w:rPr>
              <w:t>Scheme I (Diagnosed/Undiagnosed Diabetes vs. No Diabetes/Pre-Diabetes)</w:t>
            </w:r>
          </w:p>
        </w:tc>
        <w:tc>
          <w:tcPr>
            <w:tcW w:w="0" w:type="auto"/>
            <w:hideMark/>
          </w:tcPr>
          <w:p w14:paraId="21542AB1"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SVM</w:t>
            </w:r>
          </w:p>
        </w:tc>
        <w:tc>
          <w:tcPr>
            <w:tcW w:w="0" w:type="auto"/>
            <w:hideMark/>
          </w:tcPr>
          <w:p w14:paraId="34F680CC"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83.47</w:t>
            </w:r>
          </w:p>
        </w:tc>
        <w:tc>
          <w:tcPr>
            <w:tcW w:w="0" w:type="auto"/>
            <w:hideMark/>
          </w:tcPr>
          <w:p w14:paraId="6FB7EA4C"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RBF</w:t>
            </w:r>
          </w:p>
        </w:tc>
        <w:tc>
          <w:tcPr>
            <w:tcW w:w="0" w:type="auto"/>
            <w:hideMark/>
          </w:tcPr>
          <w:p w14:paraId="7DA45DCA"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0.3672</w:t>
            </w:r>
          </w:p>
        </w:tc>
      </w:tr>
      <w:tr w:rsidR="00A37562" w:rsidRPr="00A37562" w14:paraId="04B0B39B" w14:textId="77777777" w:rsidTr="00A37562">
        <w:tc>
          <w:tcPr>
            <w:cnfStyle w:val="001000000000" w:firstRow="0" w:lastRow="0" w:firstColumn="1" w:lastColumn="0" w:oddVBand="0" w:evenVBand="0" w:oddHBand="0" w:evenHBand="0" w:firstRowFirstColumn="0" w:firstRowLastColumn="0" w:lastRowFirstColumn="0" w:lastRowLastColumn="0"/>
            <w:tcW w:w="0" w:type="auto"/>
            <w:hideMark/>
          </w:tcPr>
          <w:p w14:paraId="49D4CAF6" w14:textId="77777777" w:rsidR="00A37562" w:rsidRPr="00A37562" w:rsidRDefault="00A37562" w:rsidP="00A37562">
            <w:pPr>
              <w:rPr>
                <w:rFonts w:cstheme="minorHAnsi"/>
                <w:b/>
                <w:bCs/>
                <w:sz w:val="20"/>
                <w:szCs w:val="20"/>
              </w:rPr>
            </w:pPr>
          </w:p>
        </w:tc>
        <w:tc>
          <w:tcPr>
            <w:tcW w:w="0" w:type="auto"/>
            <w:hideMark/>
          </w:tcPr>
          <w:p w14:paraId="037B12D7"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Logistic Regression</w:t>
            </w:r>
          </w:p>
        </w:tc>
        <w:tc>
          <w:tcPr>
            <w:tcW w:w="0" w:type="auto"/>
            <w:hideMark/>
          </w:tcPr>
          <w:p w14:paraId="238E82EC"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83.19</w:t>
            </w:r>
          </w:p>
        </w:tc>
        <w:tc>
          <w:tcPr>
            <w:tcW w:w="0" w:type="auto"/>
            <w:hideMark/>
          </w:tcPr>
          <w:p w14:paraId="2D414FC8"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N/A</w:t>
            </w:r>
          </w:p>
        </w:tc>
        <w:tc>
          <w:tcPr>
            <w:tcW w:w="0" w:type="auto"/>
            <w:hideMark/>
          </w:tcPr>
          <w:p w14:paraId="3D9E8067"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37562" w:rsidRPr="00A37562" w14:paraId="67BFCCF1" w14:textId="77777777" w:rsidTr="00A37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70007" w14:textId="77777777" w:rsidR="00A37562" w:rsidRPr="00A37562" w:rsidRDefault="00A37562" w:rsidP="00A37562">
            <w:pPr>
              <w:rPr>
                <w:rFonts w:cstheme="minorHAnsi"/>
                <w:b/>
                <w:bCs/>
                <w:sz w:val="20"/>
                <w:szCs w:val="20"/>
              </w:rPr>
            </w:pPr>
            <w:r w:rsidRPr="00A37562">
              <w:rPr>
                <w:rFonts w:cstheme="minorHAnsi"/>
                <w:b/>
                <w:bCs/>
                <w:sz w:val="20"/>
                <w:szCs w:val="20"/>
              </w:rPr>
              <w:t>Scheme II (Undiagnosed Diabetes/Pre-Diabetes vs. No Diabetes)</w:t>
            </w:r>
          </w:p>
        </w:tc>
        <w:tc>
          <w:tcPr>
            <w:tcW w:w="0" w:type="auto"/>
            <w:hideMark/>
          </w:tcPr>
          <w:p w14:paraId="7DF8C14A"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SVM</w:t>
            </w:r>
          </w:p>
        </w:tc>
        <w:tc>
          <w:tcPr>
            <w:tcW w:w="0" w:type="auto"/>
            <w:hideMark/>
          </w:tcPr>
          <w:p w14:paraId="4B1C2F4A"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73.18</w:t>
            </w:r>
          </w:p>
        </w:tc>
        <w:tc>
          <w:tcPr>
            <w:tcW w:w="0" w:type="auto"/>
            <w:hideMark/>
          </w:tcPr>
          <w:p w14:paraId="134F0A05"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Linear</w:t>
            </w:r>
          </w:p>
        </w:tc>
        <w:tc>
          <w:tcPr>
            <w:tcW w:w="0" w:type="auto"/>
            <w:hideMark/>
          </w:tcPr>
          <w:p w14:paraId="5A401704" w14:textId="77777777" w:rsidR="00A37562" w:rsidRPr="00A37562" w:rsidRDefault="00A37562" w:rsidP="00A3756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37562">
              <w:rPr>
                <w:rFonts w:cstheme="minorHAnsi"/>
                <w:sz w:val="20"/>
                <w:szCs w:val="20"/>
              </w:rPr>
              <w:t>0.6718</w:t>
            </w:r>
          </w:p>
        </w:tc>
      </w:tr>
      <w:tr w:rsidR="00A37562" w:rsidRPr="00A37562" w14:paraId="6EAC9AC9" w14:textId="77777777" w:rsidTr="00A37562">
        <w:tc>
          <w:tcPr>
            <w:cnfStyle w:val="001000000000" w:firstRow="0" w:lastRow="0" w:firstColumn="1" w:lastColumn="0" w:oddVBand="0" w:evenVBand="0" w:oddHBand="0" w:evenHBand="0" w:firstRowFirstColumn="0" w:firstRowLastColumn="0" w:lastRowFirstColumn="0" w:lastRowLastColumn="0"/>
            <w:tcW w:w="0" w:type="auto"/>
            <w:hideMark/>
          </w:tcPr>
          <w:p w14:paraId="4426273F" w14:textId="77777777" w:rsidR="00A37562" w:rsidRPr="00A37562" w:rsidRDefault="00A37562" w:rsidP="00A37562">
            <w:pPr>
              <w:rPr>
                <w:rFonts w:cstheme="minorHAnsi"/>
                <w:b/>
                <w:bCs/>
                <w:sz w:val="20"/>
                <w:szCs w:val="20"/>
              </w:rPr>
            </w:pPr>
          </w:p>
        </w:tc>
        <w:tc>
          <w:tcPr>
            <w:tcW w:w="0" w:type="auto"/>
            <w:hideMark/>
          </w:tcPr>
          <w:p w14:paraId="06BC72BC"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Logistic Regression</w:t>
            </w:r>
          </w:p>
        </w:tc>
        <w:tc>
          <w:tcPr>
            <w:tcW w:w="0" w:type="auto"/>
            <w:hideMark/>
          </w:tcPr>
          <w:p w14:paraId="068A376B"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73.35</w:t>
            </w:r>
          </w:p>
        </w:tc>
        <w:tc>
          <w:tcPr>
            <w:tcW w:w="0" w:type="auto"/>
            <w:hideMark/>
          </w:tcPr>
          <w:p w14:paraId="7F7CC248"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37562">
              <w:rPr>
                <w:rFonts w:cstheme="minorHAnsi"/>
                <w:sz w:val="20"/>
                <w:szCs w:val="20"/>
              </w:rPr>
              <w:t>N/A</w:t>
            </w:r>
          </w:p>
        </w:tc>
        <w:tc>
          <w:tcPr>
            <w:tcW w:w="0" w:type="auto"/>
            <w:hideMark/>
          </w:tcPr>
          <w:p w14:paraId="7036501F" w14:textId="77777777" w:rsidR="00A37562" w:rsidRPr="00A37562" w:rsidRDefault="00A37562" w:rsidP="00A37562">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6EBB1604" w14:textId="7B170D1E" w:rsidR="00A37562" w:rsidRDefault="00A37562" w:rsidP="00A37562">
      <w:pPr>
        <w:rPr>
          <w:rFonts w:cstheme="minorHAnsi"/>
          <w:b/>
          <w:bCs/>
          <w:sz w:val="20"/>
          <w:szCs w:val="20"/>
        </w:rPr>
      </w:pPr>
    </w:p>
    <w:p w14:paraId="40EDA41C" w14:textId="77777777" w:rsidR="009B5EFA" w:rsidRPr="00A37562" w:rsidRDefault="009B5EFA" w:rsidP="00A37562">
      <w:pPr>
        <w:rPr>
          <w:rFonts w:cstheme="minorHAnsi"/>
          <w:b/>
          <w:bCs/>
          <w:sz w:val="20"/>
          <w:szCs w:val="20"/>
        </w:rPr>
      </w:pPr>
    </w:p>
    <w:p w14:paraId="5ED66241" w14:textId="6541B829" w:rsidR="00A37562" w:rsidRDefault="00244541" w:rsidP="00A37562">
      <w:pPr>
        <w:rPr>
          <w:rFonts w:cstheme="minorHAnsi"/>
          <w:b/>
          <w:bCs/>
          <w:sz w:val="20"/>
          <w:szCs w:val="20"/>
        </w:rPr>
      </w:pPr>
      <w:r>
        <w:rPr>
          <w:rFonts w:cstheme="minorHAnsi"/>
          <w:b/>
          <w:bCs/>
          <w:sz w:val="20"/>
          <w:szCs w:val="20"/>
        </w:rPr>
        <w:t>CRITIQUE:</w:t>
      </w:r>
    </w:p>
    <w:p w14:paraId="1120715E" w14:textId="77777777" w:rsidR="00244541" w:rsidRDefault="00244541" w:rsidP="00A37562">
      <w:pPr>
        <w:rPr>
          <w:rFonts w:cstheme="minorHAnsi"/>
          <w:b/>
          <w:bCs/>
          <w:sz w:val="20"/>
          <w:szCs w:val="20"/>
        </w:rPr>
      </w:pPr>
    </w:p>
    <w:p w14:paraId="23A3FDE7" w14:textId="750547C1" w:rsidR="00244541" w:rsidRDefault="00244541" w:rsidP="00A37562">
      <w:pPr>
        <w:rPr>
          <w:rFonts w:cstheme="minorHAnsi"/>
          <w:sz w:val="20"/>
          <w:szCs w:val="20"/>
        </w:rPr>
      </w:pPr>
      <w:r w:rsidRPr="00244541">
        <w:rPr>
          <w:rFonts w:cstheme="minorHAnsi"/>
          <w:b/>
          <w:bCs/>
          <w:sz w:val="20"/>
          <w:szCs w:val="20"/>
        </w:rPr>
        <w:lastRenderedPageBreak/>
        <w:t>Pre</w:t>
      </w:r>
      <w:r>
        <w:rPr>
          <w:rFonts w:cstheme="minorHAnsi"/>
          <w:b/>
          <w:bCs/>
          <w:sz w:val="20"/>
          <w:szCs w:val="20"/>
        </w:rPr>
        <w:t>-</w:t>
      </w:r>
      <w:r w:rsidRPr="00244541">
        <w:rPr>
          <w:rFonts w:cstheme="minorHAnsi"/>
          <w:b/>
          <w:bCs/>
          <w:sz w:val="20"/>
          <w:szCs w:val="20"/>
        </w:rPr>
        <w:t>processing:</w:t>
      </w:r>
      <w:r>
        <w:rPr>
          <w:rFonts w:cstheme="minorHAnsi"/>
          <w:sz w:val="20"/>
          <w:szCs w:val="20"/>
        </w:rPr>
        <w:t xml:space="preserve"> </w:t>
      </w:r>
      <w:r w:rsidRPr="00244541">
        <w:rPr>
          <w:rFonts w:cstheme="minorHAnsi"/>
          <w:sz w:val="20"/>
          <w:szCs w:val="20"/>
        </w:rPr>
        <w:t>I loved that normalization was used here! SVM is very sensitive to unnormalized data, so standardizing all feature values to -1 to +1 ensures stability and improves model performance. Balancing cases and non-cases also prevents bias, making the dataset well-prepared for training.</w:t>
      </w:r>
    </w:p>
    <w:p w14:paraId="036124B2" w14:textId="77777777" w:rsidR="005057D9" w:rsidRDefault="005057D9" w:rsidP="00A37562">
      <w:pPr>
        <w:rPr>
          <w:rFonts w:cstheme="minorHAnsi"/>
          <w:sz w:val="20"/>
          <w:szCs w:val="20"/>
        </w:rPr>
      </w:pPr>
    </w:p>
    <w:p w14:paraId="0595CB39" w14:textId="705B09EA" w:rsidR="00495C52" w:rsidRDefault="00495C52" w:rsidP="00A37562">
      <w:pPr>
        <w:rPr>
          <w:rFonts w:cstheme="minorHAnsi"/>
          <w:sz w:val="20"/>
          <w:szCs w:val="20"/>
        </w:rPr>
      </w:pPr>
      <w:r w:rsidRPr="0057137F">
        <w:rPr>
          <w:rFonts w:cstheme="minorHAnsi"/>
          <w:b/>
          <w:bCs/>
          <w:sz w:val="20"/>
          <w:szCs w:val="20"/>
        </w:rPr>
        <w:t>Feature Extraction:</w:t>
      </w:r>
      <w:r>
        <w:rPr>
          <w:rFonts w:cstheme="minorHAnsi"/>
          <w:b/>
          <w:bCs/>
          <w:sz w:val="20"/>
          <w:szCs w:val="20"/>
        </w:rPr>
        <w:t xml:space="preserve"> </w:t>
      </w:r>
      <w:r w:rsidRPr="00495C52">
        <w:rPr>
          <w:rFonts w:cstheme="minorHAnsi"/>
          <w:sz w:val="20"/>
          <w:szCs w:val="20"/>
        </w:rPr>
        <w:t>The selection of 14 key diabetes risk variables is well-structured, following an automated approach by Chen et al., but more details on their method would have been helpful. Additionally, while manual refinement adds rigor, the specific criteria for adjustments and exclusions could have been better explained. Clarifying how each variable contributes to model performance would also strengthen the justification.</w:t>
      </w:r>
    </w:p>
    <w:p w14:paraId="4FDCE6BF" w14:textId="77777777" w:rsidR="004D369C" w:rsidRDefault="004D369C" w:rsidP="00A37562">
      <w:pPr>
        <w:rPr>
          <w:rFonts w:cstheme="minorHAnsi"/>
          <w:sz w:val="20"/>
          <w:szCs w:val="20"/>
        </w:rPr>
      </w:pPr>
    </w:p>
    <w:p w14:paraId="04A8D5C4" w14:textId="43622481" w:rsidR="004D369C" w:rsidRDefault="00E94F07" w:rsidP="00A37562">
      <w:pPr>
        <w:rPr>
          <w:rFonts w:cstheme="minorHAnsi"/>
          <w:sz w:val="20"/>
          <w:szCs w:val="20"/>
        </w:rPr>
      </w:pPr>
      <w:r w:rsidRPr="0057137F">
        <w:rPr>
          <w:rFonts w:cstheme="minorHAnsi"/>
          <w:b/>
          <w:bCs/>
          <w:sz w:val="20"/>
          <w:szCs w:val="20"/>
        </w:rPr>
        <w:t>Training model:</w:t>
      </w:r>
      <w:r>
        <w:rPr>
          <w:rFonts w:cstheme="minorHAnsi"/>
          <w:b/>
          <w:bCs/>
          <w:sz w:val="20"/>
          <w:szCs w:val="20"/>
        </w:rPr>
        <w:t xml:space="preserve"> </w:t>
      </w:r>
      <w:r w:rsidRPr="00E94F07">
        <w:rPr>
          <w:rFonts w:cstheme="minorHAnsi"/>
          <w:sz w:val="20"/>
          <w:szCs w:val="20"/>
        </w:rPr>
        <w:t>I loved the clear and simple explanation of SVM, especially the way it breaks down the role of C and gamma parameters in controlling overfitting and nonlinearity. The diagram illustrating feature transformation from a 2D input space to a 3D feature space was particularly effective in making the concept intuitive. However, a more detailed explanation of kernel functions would have been fantastic, as they are crucial to SVM’s performance. While this explanation is great for a general audience, a data science-focused audience would benefit from more mathematical insights into hyperplane optimization and kernel mechanics.</w:t>
      </w:r>
    </w:p>
    <w:p w14:paraId="570176EA" w14:textId="77777777" w:rsidR="00E94F07" w:rsidRDefault="00E94F07" w:rsidP="00A37562">
      <w:pPr>
        <w:rPr>
          <w:rFonts w:cstheme="minorHAnsi"/>
          <w:sz w:val="20"/>
          <w:szCs w:val="20"/>
        </w:rPr>
      </w:pPr>
    </w:p>
    <w:p w14:paraId="07DF8FA3" w14:textId="1AFB48CE" w:rsidR="00E94F07" w:rsidRPr="00E94F07" w:rsidRDefault="00E94F07" w:rsidP="00A37562">
      <w:pPr>
        <w:rPr>
          <w:rFonts w:cstheme="minorHAnsi"/>
          <w:sz w:val="20"/>
          <w:szCs w:val="20"/>
        </w:rPr>
      </w:pPr>
      <w:r w:rsidRPr="0057137F">
        <w:rPr>
          <w:rFonts w:cstheme="minorHAnsi"/>
          <w:b/>
          <w:bCs/>
          <w:sz w:val="20"/>
          <w:szCs w:val="20"/>
        </w:rPr>
        <w:t>Evaluate Performance</w:t>
      </w:r>
      <w:r>
        <w:rPr>
          <w:rFonts w:cstheme="minorHAnsi"/>
          <w:b/>
          <w:bCs/>
          <w:sz w:val="20"/>
          <w:szCs w:val="20"/>
        </w:rPr>
        <w:t xml:space="preserve">: </w:t>
      </w:r>
      <w:r w:rsidRPr="00AC731D">
        <w:rPr>
          <w:rFonts w:cstheme="minorHAnsi"/>
          <w:sz w:val="20"/>
          <w:szCs w:val="20"/>
        </w:rPr>
        <w:t xml:space="preserve"> </w:t>
      </w:r>
      <w:r w:rsidR="00AC731D" w:rsidRPr="00AC731D">
        <w:rPr>
          <w:rFonts w:cstheme="minorHAnsi"/>
          <w:sz w:val="20"/>
          <w:szCs w:val="20"/>
        </w:rPr>
        <w:t>The evaluation seems overly complex, using multiple methods (test sets and cross-validation) without clear justification for both</w:t>
      </w:r>
      <w:r w:rsidR="00AC731D">
        <w:rPr>
          <w:rFonts w:cstheme="minorHAnsi"/>
          <w:sz w:val="20"/>
          <w:szCs w:val="20"/>
        </w:rPr>
        <w:t xml:space="preserve">. </w:t>
      </w:r>
      <w:r w:rsidRPr="00AC731D">
        <w:rPr>
          <w:rFonts w:cstheme="minorHAnsi"/>
          <w:sz w:val="20"/>
          <w:szCs w:val="20"/>
        </w:rPr>
        <w:t>I love how sensitivity and specificity were prioritized for diabetes prediction instead of just using accuracy, as they provide a more meaningful clinical perspective.</w:t>
      </w:r>
      <w:r w:rsidR="005B4EBD" w:rsidRPr="005B4EBD">
        <w:t xml:space="preserve"> </w:t>
      </w:r>
      <w:r w:rsidR="005B4EBD" w:rsidRPr="005B4EBD">
        <w:rPr>
          <w:rFonts w:cstheme="minorHAnsi"/>
          <w:sz w:val="20"/>
          <w:szCs w:val="20"/>
        </w:rPr>
        <w:t xml:space="preserve">The diagrams of AUC are great—they effectively illustrate </w:t>
      </w:r>
      <w:r w:rsidR="003D5656">
        <w:rPr>
          <w:rFonts w:cstheme="minorHAnsi"/>
          <w:sz w:val="20"/>
          <w:szCs w:val="20"/>
        </w:rPr>
        <w:t xml:space="preserve">both </w:t>
      </w:r>
      <w:r w:rsidR="005B4EBD" w:rsidRPr="005B4EBD">
        <w:rPr>
          <w:rFonts w:cstheme="minorHAnsi"/>
          <w:sz w:val="20"/>
          <w:szCs w:val="20"/>
        </w:rPr>
        <w:t>model performance</w:t>
      </w:r>
      <w:r w:rsidR="003D5656">
        <w:rPr>
          <w:rFonts w:cstheme="minorHAnsi"/>
          <w:sz w:val="20"/>
          <w:szCs w:val="20"/>
        </w:rPr>
        <w:t>s</w:t>
      </w:r>
      <w:r w:rsidR="005B4EBD">
        <w:rPr>
          <w:rFonts w:cstheme="minorHAnsi"/>
          <w:sz w:val="20"/>
          <w:szCs w:val="20"/>
        </w:rPr>
        <w:t xml:space="preserve">. </w:t>
      </w:r>
      <w:r w:rsidR="005B4EBD" w:rsidRPr="005B4EBD">
        <w:rPr>
          <w:rFonts w:cstheme="minorHAnsi"/>
          <w:sz w:val="20"/>
          <w:szCs w:val="20"/>
        </w:rPr>
        <w:t xml:space="preserve">While SVM seems to offer a slight improvement over logistic regression, the added complexity may not be justified without a more significant performance boost. </w:t>
      </w:r>
      <w:r w:rsidR="003D5656" w:rsidRPr="003D5656">
        <w:rPr>
          <w:rFonts w:cstheme="minorHAnsi"/>
          <w:sz w:val="20"/>
          <w:szCs w:val="20"/>
        </w:rPr>
        <w:t xml:space="preserve">Moreover, the absence of test results comparing various kernel functions makes it difficult to assess the suitability of RBF and linear kernels for different classification tasks, highlighting the need for more comprehensive evaluations across a range of kernel </w:t>
      </w:r>
      <w:proofErr w:type="spellStart"/>
      <w:r w:rsidR="003D5656" w:rsidRPr="003D5656">
        <w:rPr>
          <w:rFonts w:cstheme="minorHAnsi"/>
          <w:sz w:val="20"/>
          <w:szCs w:val="20"/>
        </w:rPr>
        <w:t>options.</w:t>
      </w:r>
      <w:r w:rsidR="005B4EBD" w:rsidRPr="005B4EBD">
        <w:rPr>
          <w:rFonts w:cstheme="minorHAnsi"/>
          <w:sz w:val="20"/>
          <w:szCs w:val="20"/>
        </w:rPr>
        <w:t>Incorporating</w:t>
      </w:r>
      <w:proofErr w:type="spellEnd"/>
      <w:r w:rsidR="005B4EBD" w:rsidRPr="005B4EBD">
        <w:rPr>
          <w:rFonts w:cstheme="minorHAnsi"/>
          <w:sz w:val="20"/>
          <w:szCs w:val="20"/>
        </w:rPr>
        <w:t xml:space="preserve"> confidence intervals, hypothesis testing, and comparisons of multiple metrics (beyond just AUC) would provide a more comprehensive evaluation of model effectiveness.</w:t>
      </w:r>
    </w:p>
    <w:sectPr w:rsidR="00E94F07" w:rsidRPr="00E94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978"/>
    <w:multiLevelType w:val="multilevel"/>
    <w:tmpl w:val="D900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B5246"/>
    <w:multiLevelType w:val="multilevel"/>
    <w:tmpl w:val="038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FB1ACF"/>
    <w:multiLevelType w:val="multilevel"/>
    <w:tmpl w:val="D900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3E258B"/>
    <w:multiLevelType w:val="hybridMultilevel"/>
    <w:tmpl w:val="C31820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4194928">
    <w:abstractNumId w:val="3"/>
  </w:num>
  <w:num w:numId="2" w16cid:durableId="1923447696">
    <w:abstractNumId w:val="0"/>
  </w:num>
  <w:num w:numId="3" w16cid:durableId="845483143">
    <w:abstractNumId w:val="2"/>
  </w:num>
  <w:num w:numId="4" w16cid:durableId="1268318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50"/>
    <w:rsid w:val="00176C41"/>
    <w:rsid w:val="00244541"/>
    <w:rsid w:val="002C1ED7"/>
    <w:rsid w:val="0032277D"/>
    <w:rsid w:val="003D2E67"/>
    <w:rsid w:val="003D5656"/>
    <w:rsid w:val="004545A4"/>
    <w:rsid w:val="0046772D"/>
    <w:rsid w:val="00495C52"/>
    <w:rsid w:val="004D369C"/>
    <w:rsid w:val="004F69D9"/>
    <w:rsid w:val="005057D9"/>
    <w:rsid w:val="005200B7"/>
    <w:rsid w:val="005224CB"/>
    <w:rsid w:val="0057137F"/>
    <w:rsid w:val="005B4EBD"/>
    <w:rsid w:val="006143FD"/>
    <w:rsid w:val="006661AE"/>
    <w:rsid w:val="008F1A8A"/>
    <w:rsid w:val="00962025"/>
    <w:rsid w:val="009A096E"/>
    <w:rsid w:val="009B5EFA"/>
    <w:rsid w:val="00A37562"/>
    <w:rsid w:val="00A509F6"/>
    <w:rsid w:val="00AC731D"/>
    <w:rsid w:val="00B87D96"/>
    <w:rsid w:val="00BB5E72"/>
    <w:rsid w:val="00BF6ADF"/>
    <w:rsid w:val="00C152DF"/>
    <w:rsid w:val="00D245B9"/>
    <w:rsid w:val="00DC1950"/>
    <w:rsid w:val="00E50827"/>
    <w:rsid w:val="00E94F07"/>
    <w:rsid w:val="00F81A61"/>
    <w:rsid w:val="00FB5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10B7"/>
  <w15:chartTrackingRefBased/>
  <w15:docId w15:val="{8012278F-C59C-0042-91FE-0B159C42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95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76C41"/>
    <w:pPr>
      <w:ind w:left="720"/>
      <w:contextualSpacing/>
    </w:pPr>
  </w:style>
  <w:style w:type="character" w:styleId="Hyperlink">
    <w:name w:val="Hyperlink"/>
    <w:basedOn w:val="DefaultParagraphFont"/>
    <w:uiPriority w:val="99"/>
    <w:unhideWhenUsed/>
    <w:rsid w:val="005200B7"/>
    <w:rPr>
      <w:color w:val="0563C1" w:themeColor="hyperlink"/>
      <w:u w:val="single"/>
    </w:rPr>
  </w:style>
  <w:style w:type="character" w:styleId="UnresolvedMention">
    <w:name w:val="Unresolved Mention"/>
    <w:basedOn w:val="DefaultParagraphFont"/>
    <w:uiPriority w:val="99"/>
    <w:semiHidden/>
    <w:unhideWhenUsed/>
    <w:rsid w:val="005200B7"/>
    <w:rPr>
      <w:color w:val="605E5C"/>
      <w:shd w:val="clear" w:color="auto" w:fill="E1DFDD"/>
    </w:rPr>
  </w:style>
  <w:style w:type="character" w:styleId="Strong">
    <w:name w:val="Strong"/>
    <w:basedOn w:val="DefaultParagraphFont"/>
    <w:uiPriority w:val="22"/>
    <w:qFormat/>
    <w:rsid w:val="00FB5E73"/>
    <w:rPr>
      <w:b/>
      <w:bCs/>
    </w:rPr>
  </w:style>
  <w:style w:type="table" w:styleId="PlainTable1">
    <w:name w:val="Plain Table 1"/>
    <w:basedOn w:val="TableNormal"/>
    <w:uiPriority w:val="41"/>
    <w:rsid w:val="00A375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4562">
      <w:bodyDiv w:val="1"/>
      <w:marLeft w:val="0"/>
      <w:marRight w:val="0"/>
      <w:marTop w:val="0"/>
      <w:marBottom w:val="0"/>
      <w:divBdr>
        <w:top w:val="none" w:sz="0" w:space="0" w:color="auto"/>
        <w:left w:val="none" w:sz="0" w:space="0" w:color="auto"/>
        <w:bottom w:val="none" w:sz="0" w:space="0" w:color="auto"/>
        <w:right w:val="none" w:sz="0" w:space="0" w:color="auto"/>
      </w:divBdr>
      <w:divsChild>
        <w:div w:id="1577786747">
          <w:marLeft w:val="0"/>
          <w:marRight w:val="0"/>
          <w:marTop w:val="0"/>
          <w:marBottom w:val="0"/>
          <w:divBdr>
            <w:top w:val="none" w:sz="0" w:space="0" w:color="auto"/>
            <w:left w:val="none" w:sz="0" w:space="0" w:color="auto"/>
            <w:bottom w:val="none" w:sz="0" w:space="0" w:color="auto"/>
            <w:right w:val="none" w:sz="0" w:space="0" w:color="auto"/>
          </w:divBdr>
          <w:divsChild>
            <w:div w:id="936059438">
              <w:marLeft w:val="0"/>
              <w:marRight w:val="0"/>
              <w:marTop w:val="0"/>
              <w:marBottom w:val="0"/>
              <w:divBdr>
                <w:top w:val="none" w:sz="0" w:space="0" w:color="auto"/>
                <w:left w:val="none" w:sz="0" w:space="0" w:color="auto"/>
                <w:bottom w:val="none" w:sz="0" w:space="0" w:color="auto"/>
                <w:right w:val="none" w:sz="0" w:space="0" w:color="auto"/>
              </w:divBdr>
              <w:divsChild>
                <w:div w:id="15260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0206">
      <w:bodyDiv w:val="1"/>
      <w:marLeft w:val="0"/>
      <w:marRight w:val="0"/>
      <w:marTop w:val="0"/>
      <w:marBottom w:val="0"/>
      <w:divBdr>
        <w:top w:val="none" w:sz="0" w:space="0" w:color="auto"/>
        <w:left w:val="none" w:sz="0" w:space="0" w:color="auto"/>
        <w:bottom w:val="none" w:sz="0" w:space="0" w:color="auto"/>
        <w:right w:val="none" w:sz="0" w:space="0" w:color="auto"/>
      </w:divBdr>
      <w:divsChild>
        <w:div w:id="1627000800">
          <w:marLeft w:val="0"/>
          <w:marRight w:val="0"/>
          <w:marTop w:val="0"/>
          <w:marBottom w:val="0"/>
          <w:divBdr>
            <w:top w:val="none" w:sz="0" w:space="0" w:color="auto"/>
            <w:left w:val="none" w:sz="0" w:space="0" w:color="auto"/>
            <w:bottom w:val="none" w:sz="0" w:space="0" w:color="auto"/>
            <w:right w:val="none" w:sz="0" w:space="0" w:color="auto"/>
          </w:divBdr>
          <w:divsChild>
            <w:div w:id="1215510424">
              <w:marLeft w:val="0"/>
              <w:marRight w:val="0"/>
              <w:marTop w:val="0"/>
              <w:marBottom w:val="0"/>
              <w:divBdr>
                <w:top w:val="none" w:sz="0" w:space="0" w:color="auto"/>
                <w:left w:val="none" w:sz="0" w:space="0" w:color="auto"/>
                <w:bottom w:val="none" w:sz="0" w:space="0" w:color="auto"/>
                <w:right w:val="none" w:sz="0" w:space="0" w:color="auto"/>
              </w:divBdr>
              <w:divsChild>
                <w:div w:id="1169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10364">
      <w:bodyDiv w:val="1"/>
      <w:marLeft w:val="0"/>
      <w:marRight w:val="0"/>
      <w:marTop w:val="0"/>
      <w:marBottom w:val="0"/>
      <w:divBdr>
        <w:top w:val="none" w:sz="0" w:space="0" w:color="auto"/>
        <w:left w:val="none" w:sz="0" w:space="0" w:color="auto"/>
        <w:bottom w:val="none" w:sz="0" w:space="0" w:color="auto"/>
        <w:right w:val="none" w:sz="0" w:space="0" w:color="auto"/>
      </w:divBdr>
    </w:div>
    <w:div w:id="363748595">
      <w:bodyDiv w:val="1"/>
      <w:marLeft w:val="0"/>
      <w:marRight w:val="0"/>
      <w:marTop w:val="0"/>
      <w:marBottom w:val="0"/>
      <w:divBdr>
        <w:top w:val="none" w:sz="0" w:space="0" w:color="auto"/>
        <w:left w:val="none" w:sz="0" w:space="0" w:color="auto"/>
        <w:bottom w:val="none" w:sz="0" w:space="0" w:color="auto"/>
        <w:right w:val="none" w:sz="0" w:space="0" w:color="auto"/>
      </w:divBdr>
    </w:div>
    <w:div w:id="500782354">
      <w:bodyDiv w:val="1"/>
      <w:marLeft w:val="0"/>
      <w:marRight w:val="0"/>
      <w:marTop w:val="0"/>
      <w:marBottom w:val="0"/>
      <w:divBdr>
        <w:top w:val="none" w:sz="0" w:space="0" w:color="auto"/>
        <w:left w:val="none" w:sz="0" w:space="0" w:color="auto"/>
        <w:bottom w:val="none" w:sz="0" w:space="0" w:color="auto"/>
        <w:right w:val="none" w:sz="0" w:space="0" w:color="auto"/>
      </w:divBdr>
      <w:divsChild>
        <w:div w:id="706370527">
          <w:marLeft w:val="0"/>
          <w:marRight w:val="0"/>
          <w:marTop w:val="0"/>
          <w:marBottom w:val="0"/>
          <w:divBdr>
            <w:top w:val="none" w:sz="0" w:space="0" w:color="auto"/>
            <w:left w:val="none" w:sz="0" w:space="0" w:color="auto"/>
            <w:bottom w:val="none" w:sz="0" w:space="0" w:color="auto"/>
            <w:right w:val="none" w:sz="0" w:space="0" w:color="auto"/>
          </w:divBdr>
          <w:divsChild>
            <w:div w:id="422536847">
              <w:marLeft w:val="0"/>
              <w:marRight w:val="0"/>
              <w:marTop w:val="0"/>
              <w:marBottom w:val="0"/>
              <w:divBdr>
                <w:top w:val="none" w:sz="0" w:space="0" w:color="auto"/>
                <w:left w:val="none" w:sz="0" w:space="0" w:color="auto"/>
                <w:bottom w:val="none" w:sz="0" w:space="0" w:color="auto"/>
                <w:right w:val="none" w:sz="0" w:space="0" w:color="auto"/>
              </w:divBdr>
              <w:divsChild>
                <w:div w:id="11084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8035">
      <w:bodyDiv w:val="1"/>
      <w:marLeft w:val="0"/>
      <w:marRight w:val="0"/>
      <w:marTop w:val="0"/>
      <w:marBottom w:val="0"/>
      <w:divBdr>
        <w:top w:val="none" w:sz="0" w:space="0" w:color="auto"/>
        <w:left w:val="none" w:sz="0" w:space="0" w:color="auto"/>
        <w:bottom w:val="none" w:sz="0" w:space="0" w:color="auto"/>
        <w:right w:val="none" w:sz="0" w:space="0" w:color="auto"/>
      </w:divBdr>
    </w:div>
    <w:div w:id="659772705">
      <w:bodyDiv w:val="1"/>
      <w:marLeft w:val="0"/>
      <w:marRight w:val="0"/>
      <w:marTop w:val="0"/>
      <w:marBottom w:val="0"/>
      <w:divBdr>
        <w:top w:val="none" w:sz="0" w:space="0" w:color="auto"/>
        <w:left w:val="none" w:sz="0" w:space="0" w:color="auto"/>
        <w:bottom w:val="none" w:sz="0" w:space="0" w:color="auto"/>
        <w:right w:val="none" w:sz="0" w:space="0" w:color="auto"/>
      </w:divBdr>
    </w:div>
    <w:div w:id="712730221">
      <w:bodyDiv w:val="1"/>
      <w:marLeft w:val="0"/>
      <w:marRight w:val="0"/>
      <w:marTop w:val="0"/>
      <w:marBottom w:val="0"/>
      <w:divBdr>
        <w:top w:val="none" w:sz="0" w:space="0" w:color="auto"/>
        <w:left w:val="none" w:sz="0" w:space="0" w:color="auto"/>
        <w:bottom w:val="none" w:sz="0" w:space="0" w:color="auto"/>
        <w:right w:val="none" w:sz="0" w:space="0" w:color="auto"/>
      </w:divBdr>
    </w:div>
    <w:div w:id="834803841">
      <w:bodyDiv w:val="1"/>
      <w:marLeft w:val="0"/>
      <w:marRight w:val="0"/>
      <w:marTop w:val="0"/>
      <w:marBottom w:val="0"/>
      <w:divBdr>
        <w:top w:val="none" w:sz="0" w:space="0" w:color="auto"/>
        <w:left w:val="none" w:sz="0" w:space="0" w:color="auto"/>
        <w:bottom w:val="none" w:sz="0" w:space="0" w:color="auto"/>
        <w:right w:val="none" w:sz="0" w:space="0" w:color="auto"/>
      </w:divBdr>
    </w:div>
    <w:div w:id="838542303">
      <w:bodyDiv w:val="1"/>
      <w:marLeft w:val="0"/>
      <w:marRight w:val="0"/>
      <w:marTop w:val="0"/>
      <w:marBottom w:val="0"/>
      <w:divBdr>
        <w:top w:val="none" w:sz="0" w:space="0" w:color="auto"/>
        <w:left w:val="none" w:sz="0" w:space="0" w:color="auto"/>
        <w:bottom w:val="none" w:sz="0" w:space="0" w:color="auto"/>
        <w:right w:val="none" w:sz="0" w:space="0" w:color="auto"/>
      </w:divBdr>
    </w:div>
    <w:div w:id="915894961">
      <w:bodyDiv w:val="1"/>
      <w:marLeft w:val="0"/>
      <w:marRight w:val="0"/>
      <w:marTop w:val="0"/>
      <w:marBottom w:val="0"/>
      <w:divBdr>
        <w:top w:val="none" w:sz="0" w:space="0" w:color="auto"/>
        <w:left w:val="none" w:sz="0" w:space="0" w:color="auto"/>
        <w:bottom w:val="none" w:sz="0" w:space="0" w:color="auto"/>
        <w:right w:val="none" w:sz="0" w:space="0" w:color="auto"/>
      </w:divBdr>
    </w:div>
    <w:div w:id="998656270">
      <w:bodyDiv w:val="1"/>
      <w:marLeft w:val="0"/>
      <w:marRight w:val="0"/>
      <w:marTop w:val="0"/>
      <w:marBottom w:val="0"/>
      <w:divBdr>
        <w:top w:val="none" w:sz="0" w:space="0" w:color="auto"/>
        <w:left w:val="none" w:sz="0" w:space="0" w:color="auto"/>
        <w:bottom w:val="none" w:sz="0" w:space="0" w:color="auto"/>
        <w:right w:val="none" w:sz="0" w:space="0" w:color="auto"/>
      </w:divBdr>
    </w:div>
    <w:div w:id="1236742566">
      <w:bodyDiv w:val="1"/>
      <w:marLeft w:val="0"/>
      <w:marRight w:val="0"/>
      <w:marTop w:val="0"/>
      <w:marBottom w:val="0"/>
      <w:divBdr>
        <w:top w:val="none" w:sz="0" w:space="0" w:color="auto"/>
        <w:left w:val="none" w:sz="0" w:space="0" w:color="auto"/>
        <w:bottom w:val="none" w:sz="0" w:space="0" w:color="auto"/>
        <w:right w:val="none" w:sz="0" w:space="0" w:color="auto"/>
      </w:divBdr>
    </w:div>
    <w:div w:id="1354185199">
      <w:bodyDiv w:val="1"/>
      <w:marLeft w:val="0"/>
      <w:marRight w:val="0"/>
      <w:marTop w:val="0"/>
      <w:marBottom w:val="0"/>
      <w:divBdr>
        <w:top w:val="none" w:sz="0" w:space="0" w:color="auto"/>
        <w:left w:val="none" w:sz="0" w:space="0" w:color="auto"/>
        <w:bottom w:val="none" w:sz="0" w:space="0" w:color="auto"/>
        <w:right w:val="none" w:sz="0" w:space="0" w:color="auto"/>
      </w:divBdr>
      <w:divsChild>
        <w:div w:id="2080859625">
          <w:marLeft w:val="0"/>
          <w:marRight w:val="0"/>
          <w:marTop w:val="0"/>
          <w:marBottom w:val="0"/>
          <w:divBdr>
            <w:top w:val="none" w:sz="0" w:space="0" w:color="auto"/>
            <w:left w:val="none" w:sz="0" w:space="0" w:color="auto"/>
            <w:bottom w:val="none" w:sz="0" w:space="0" w:color="auto"/>
            <w:right w:val="none" w:sz="0" w:space="0" w:color="auto"/>
          </w:divBdr>
          <w:divsChild>
            <w:div w:id="1047218678">
              <w:marLeft w:val="0"/>
              <w:marRight w:val="0"/>
              <w:marTop w:val="0"/>
              <w:marBottom w:val="0"/>
              <w:divBdr>
                <w:top w:val="none" w:sz="0" w:space="0" w:color="auto"/>
                <w:left w:val="none" w:sz="0" w:space="0" w:color="auto"/>
                <w:bottom w:val="none" w:sz="0" w:space="0" w:color="auto"/>
                <w:right w:val="none" w:sz="0" w:space="0" w:color="auto"/>
              </w:divBdr>
              <w:divsChild>
                <w:div w:id="8047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13170">
      <w:bodyDiv w:val="1"/>
      <w:marLeft w:val="0"/>
      <w:marRight w:val="0"/>
      <w:marTop w:val="0"/>
      <w:marBottom w:val="0"/>
      <w:divBdr>
        <w:top w:val="none" w:sz="0" w:space="0" w:color="auto"/>
        <w:left w:val="none" w:sz="0" w:space="0" w:color="auto"/>
        <w:bottom w:val="none" w:sz="0" w:space="0" w:color="auto"/>
        <w:right w:val="none" w:sz="0" w:space="0" w:color="auto"/>
      </w:divBdr>
    </w:div>
    <w:div w:id="1412124705">
      <w:bodyDiv w:val="1"/>
      <w:marLeft w:val="0"/>
      <w:marRight w:val="0"/>
      <w:marTop w:val="0"/>
      <w:marBottom w:val="0"/>
      <w:divBdr>
        <w:top w:val="none" w:sz="0" w:space="0" w:color="auto"/>
        <w:left w:val="none" w:sz="0" w:space="0" w:color="auto"/>
        <w:bottom w:val="none" w:sz="0" w:space="0" w:color="auto"/>
        <w:right w:val="none" w:sz="0" w:space="0" w:color="auto"/>
      </w:divBdr>
    </w:div>
    <w:div w:id="1455058351">
      <w:bodyDiv w:val="1"/>
      <w:marLeft w:val="0"/>
      <w:marRight w:val="0"/>
      <w:marTop w:val="0"/>
      <w:marBottom w:val="0"/>
      <w:divBdr>
        <w:top w:val="none" w:sz="0" w:space="0" w:color="auto"/>
        <w:left w:val="none" w:sz="0" w:space="0" w:color="auto"/>
        <w:bottom w:val="none" w:sz="0" w:space="0" w:color="auto"/>
        <w:right w:val="none" w:sz="0" w:space="0" w:color="auto"/>
      </w:divBdr>
    </w:div>
    <w:div w:id="1463305710">
      <w:bodyDiv w:val="1"/>
      <w:marLeft w:val="0"/>
      <w:marRight w:val="0"/>
      <w:marTop w:val="0"/>
      <w:marBottom w:val="0"/>
      <w:divBdr>
        <w:top w:val="none" w:sz="0" w:space="0" w:color="auto"/>
        <w:left w:val="none" w:sz="0" w:space="0" w:color="auto"/>
        <w:bottom w:val="none" w:sz="0" w:space="0" w:color="auto"/>
        <w:right w:val="none" w:sz="0" w:space="0" w:color="auto"/>
      </w:divBdr>
      <w:divsChild>
        <w:div w:id="1502895626">
          <w:marLeft w:val="0"/>
          <w:marRight w:val="0"/>
          <w:marTop w:val="0"/>
          <w:marBottom w:val="0"/>
          <w:divBdr>
            <w:top w:val="none" w:sz="0" w:space="0" w:color="auto"/>
            <w:left w:val="none" w:sz="0" w:space="0" w:color="auto"/>
            <w:bottom w:val="none" w:sz="0" w:space="0" w:color="auto"/>
            <w:right w:val="none" w:sz="0" w:space="0" w:color="auto"/>
          </w:divBdr>
          <w:divsChild>
            <w:div w:id="564947190">
              <w:marLeft w:val="0"/>
              <w:marRight w:val="0"/>
              <w:marTop w:val="0"/>
              <w:marBottom w:val="0"/>
              <w:divBdr>
                <w:top w:val="none" w:sz="0" w:space="0" w:color="auto"/>
                <w:left w:val="none" w:sz="0" w:space="0" w:color="auto"/>
                <w:bottom w:val="none" w:sz="0" w:space="0" w:color="auto"/>
                <w:right w:val="none" w:sz="0" w:space="0" w:color="auto"/>
              </w:divBdr>
              <w:divsChild>
                <w:div w:id="1773546486">
                  <w:marLeft w:val="0"/>
                  <w:marRight w:val="0"/>
                  <w:marTop w:val="0"/>
                  <w:marBottom w:val="0"/>
                  <w:divBdr>
                    <w:top w:val="none" w:sz="0" w:space="0" w:color="auto"/>
                    <w:left w:val="none" w:sz="0" w:space="0" w:color="auto"/>
                    <w:bottom w:val="none" w:sz="0" w:space="0" w:color="auto"/>
                    <w:right w:val="none" w:sz="0" w:space="0" w:color="auto"/>
                  </w:divBdr>
                  <w:divsChild>
                    <w:div w:id="18550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1530">
      <w:bodyDiv w:val="1"/>
      <w:marLeft w:val="0"/>
      <w:marRight w:val="0"/>
      <w:marTop w:val="0"/>
      <w:marBottom w:val="0"/>
      <w:divBdr>
        <w:top w:val="none" w:sz="0" w:space="0" w:color="auto"/>
        <w:left w:val="none" w:sz="0" w:space="0" w:color="auto"/>
        <w:bottom w:val="none" w:sz="0" w:space="0" w:color="auto"/>
        <w:right w:val="none" w:sz="0" w:space="0" w:color="auto"/>
      </w:divBdr>
    </w:div>
    <w:div w:id="1799909947">
      <w:bodyDiv w:val="1"/>
      <w:marLeft w:val="0"/>
      <w:marRight w:val="0"/>
      <w:marTop w:val="0"/>
      <w:marBottom w:val="0"/>
      <w:divBdr>
        <w:top w:val="none" w:sz="0" w:space="0" w:color="auto"/>
        <w:left w:val="none" w:sz="0" w:space="0" w:color="auto"/>
        <w:bottom w:val="none" w:sz="0" w:space="0" w:color="auto"/>
        <w:right w:val="none" w:sz="0" w:space="0" w:color="auto"/>
      </w:divBdr>
      <w:divsChild>
        <w:div w:id="649866649">
          <w:marLeft w:val="0"/>
          <w:marRight w:val="0"/>
          <w:marTop w:val="0"/>
          <w:marBottom w:val="0"/>
          <w:divBdr>
            <w:top w:val="none" w:sz="0" w:space="0" w:color="auto"/>
            <w:left w:val="none" w:sz="0" w:space="0" w:color="auto"/>
            <w:bottom w:val="none" w:sz="0" w:space="0" w:color="auto"/>
            <w:right w:val="none" w:sz="0" w:space="0" w:color="auto"/>
          </w:divBdr>
          <w:divsChild>
            <w:div w:id="252671415">
              <w:marLeft w:val="0"/>
              <w:marRight w:val="0"/>
              <w:marTop w:val="0"/>
              <w:marBottom w:val="0"/>
              <w:divBdr>
                <w:top w:val="none" w:sz="0" w:space="0" w:color="auto"/>
                <w:left w:val="none" w:sz="0" w:space="0" w:color="auto"/>
                <w:bottom w:val="none" w:sz="0" w:space="0" w:color="auto"/>
                <w:right w:val="none" w:sz="0" w:space="0" w:color="auto"/>
              </w:divBdr>
              <w:divsChild>
                <w:div w:id="99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47508">
      <w:bodyDiv w:val="1"/>
      <w:marLeft w:val="0"/>
      <w:marRight w:val="0"/>
      <w:marTop w:val="0"/>
      <w:marBottom w:val="0"/>
      <w:divBdr>
        <w:top w:val="none" w:sz="0" w:space="0" w:color="auto"/>
        <w:left w:val="none" w:sz="0" w:space="0" w:color="auto"/>
        <w:bottom w:val="none" w:sz="0" w:space="0" w:color="auto"/>
        <w:right w:val="none" w:sz="0" w:space="0" w:color="auto"/>
      </w:divBdr>
      <w:divsChild>
        <w:div w:id="1558931623">
          <w:marLeft w:val="0"/>
          <w:marRight w:val="0"/>
          <w:marTop w:val="0"/>
          <w:marBottom w:val="0"/>
          <w:divBdr>
            <w:top w:val="none" w:sz="0" w:space="0" w:color="auto"/>
            <w:left w:val="none" w:sz="0" w:space="0" w:color="auto"/>
            <w:bottom w:val="none" w:sz="0" w:space="0" w:color="auto"/>
            <w:right w:val="none" w:sz="0" w:space="0" w:color="auto"/>
          </w:divBdr>
          <w:divsChild>
            <w:div w:id="1162818776">
              <w:marLeft w:val="0"/>
              <w:marRight w:val="0"/>
              <w:marTop w:val="0"/>
              <w:marBottom w:val="0"/>
              <w:divBdr>
                <w:top w:val="none" w:sz="0" w:space="0" w:color="auto"/>
                <w:left w:val="none" w:sz="0" w:space="0" w:color="auto"/>
                <w:bottom w:val="none" w:sz="0" w:space="0" w:color="auto"/>
                <w:right w:val="none" w:sz="0" w:space="0" w:color="auto"/>
              </w:divBdr>
              <w:divsChild>
                <w:div w:id="2012567213">
                  <w:marLeft w:val="0"/>
                  <w:marRight w:val="0"/>
                  <w:marTop w:val="0"/>
                  <w:marBottom w:val="0"/>
                  <w:divBdr>
                    <w:top w:val="none" w:sz="0" w:space="0" w:color="auto"/>
                    <w:left w:val="none" w:sz="0" w:space="0" w:color="auto"/>
                    <w:bottom w:val="none" w:sz="0" w:space="0" w:color="auto"/>
                    <w:right w:val="none" w:sz="0" w:space="0" w:color="auto"/>
                  </w:divBdr>
                  <w:divsChild>
                    <w:div w:id="1079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Krishnamurthy, Kavana</dc:creator>
  <cp:keywords/>
  <dc:description/>
  <cp:lastModifiedBy>Manvi Krishnamurthy, Kavana</cp:lastModifiedBy>
  <cp:revision>30</cp:revision>
  <dcterms:created xsi:type="dcterms:W3CDTF">2025-02-17T23:36:00Z</dcterms:created>
  <dcterms:modified xsi:type="dcterms:W3CDTF">2025-02-22T02:46:00Z</dcterms:modified>
</cp:coreProperties>
</file>