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5997F4" w14:textId="33273D9D" w:rsidR="00A45597" w:rsidRPr="00A45597" w:rsidRDefault="00C3463E" w:rsidP="00A45597">
      <w:pPr>
        <w:rPr>
          <w:rFonts w:ascii="Gadugi" w:hAnsi="Gadugi"/>
          <w:b/>
          <w:bCs/>
          <w:sz w:val="24"/>
          <w:szCs w:val="24"/>
        </w:rPr>
      </w:pPr>
      <w:r w:rsidRPr="00A45597">
        <w:rPr>
          <w:rFonts w:ascii="Gadugi" w:hAnsi="Gadugi"/>
          <w:b/>
          <w:bCs/>
          <w:sz w:val="24"/>
          <w:szCs w:val="24"/>
        </w:rPr>
        <w:t xml:space="preserve">High Dimensional Linear Classification Dataset </w:t>
      </w:r>
    </w:p>
    <w:p w14:paraId="6B44132F" w14:textId="10B5BE7E" w:rsidR="00A45597" w:rsidRPr="00A45597" w:rsidRDefault="00A45597" w:rsidP="00A45597">
      <w:pPr>
        <w:rPr>
          <w:rFonts w:ascii="Gadugi" w:hAnsi="Gadugi"/>
          <w:sz w:val="24"/>
          <w:szCs w:val="24"/>
        </w:rPr>
      </w:pPr>
      <w:r w:rsidRPr="00A45597">
        <w:rPr>
          <w:rFonts w:ascii="Gadugi" w:eastAsia="Times New Roman" w:hAnsi="Gadugi" w:cs="Times New Roman"/>
          <w:kern w:val="0"/>
          <w:sz w:val="28"/>
          <w:szCs w:val="28"/>
          <w:lang w:eastAsia="en-IN"/>
          <w14:ligatures w14:val="none"/>
        </w:rPr>
        <w:t xml:space="preserve"> </w:t>
      </w:r>
      <w:r w:rsidRPr="00A45597">
        <w:rPr>
          <w:rFonts w:ascii="Gadugi" w:hAnsi="Gadugi"/>
          <w:sz w:val="24"/>
          <w:szCs w:val="24"/>
        </w:rPr>
        <w:t xml:space="preserve">In this experiment, a synthetic high-dimensional dataset was generated using the </w:t>
      </w:r>
      <w:proofErr w:type="spellStart"/>
      <w:r w:rsidRPr="00A45597">
        <w:rPr>
          <w:rFonts w:ascii="Gadugi" w:hAnsi="Gadugi"/>
          <w:sz w:val="24"/>
          <w:szCs w:val="24"/>
        </w:rPr>
        <w:t>make_classification</w:t>
      </w:r>
      <w:proofErr w:type="spellEnd"/>
      <w:r w:rsidRPr="00A45597">
        <w:rPr>
          <w:rFonts w:ascii="Gadugi" w:hAnsi="Gadugi"/>
          <w:sz w:val="24"/>
          <w:szCs w:val="24"/>
        </w:rPr>
        <w:t xml:space="preserve"> function from Scikit-learn. The dataset contains 2000 samples and 60 numerical features and is designed for multiclass classification with three classes.</w:t>
      </w:r>
    </w:p>
    <w:p w14:paraId="2DA0D608" w14:textId="77777777" w:rsidR="00A45597" w:rsidRPr="00A45597" w:rsidRDefault="00A45597" w:rsidP="00A45597">
      <w:pPr>
        <w:rPr>
          <w:rFonts w:ascii="Gadugi" w:hAnsi="Gadugi"/>
          <w:sz w:val="24"/>
          <w:szCs w:val="24"/>
        </w:rPr>
      </w:pPr>
      <w:r w:rsidRPr="00A45597">
        <w:rPr>
          <w:rFonts w:ascii="Gadugi" w:hAnsi="Gadugi"/>
          <w:sz w:val="24"/>
          <w:szCs w:val="24"/>
        </w:rPr>
        <w:t>High Dimensional Nature:</w:t>
      </w:r>
    </w:p>
    <w:p w14:paraId="0E3FB060" w14:textId="77777777" w:rsidR="00A45597" w:rsidRPr="00A45597" w:rsidRDefault="00A45597" w:rsidP="00A45597">
      <w:pPr>
        <w:rPr>
          <w:rFonts w:ascii="Gadugi" w:hAnsi="Gadugi"/>
          <w:sz w:val="24"/>
          <w:szCs w:val="24"/>
        </w:rPr>
      </w:pPr>
      <w:r w:rsidRPr="00A45597">
        <w:rPr>
          <w:rFonts w:ascii="Gadugi" w:hAnsi="Gadugi"/>
          <w:sz w:val="24"/>
          <w:szCs w:val="24"/>
        </w:rPr>
        <w:t>The dataset contains 60 features, making it moderately high dimensional. However, only a subset of these features contributes meaningful class-discriminative information.</w:t>
      </w:r>
    </w:p>
    <w:p w14:paraId="3C5E0095" w14:textId="77777777" w:rsidR="00A45597" w:rsidRPr="00A45597" w:rsidRDefault="00A45597" w:rsidP="00A45597">
      <w:pPr>
        <w:rPr>
          <w:rFonts w:ascii="Gadugi" w:hAnsi="Gadugi"/>
          <w:sz w:val="24"/>
          <w:szCs w:val="24"/>
        </w:rPr>
      </w:pPr>
      <w:r w:rsidRPr="00A45597">
        <w:rPr>
          <w:rFonts w:ascii="Gadugi" w:hAnsi="Gadugi"/>
          <w:sz w:val="24"/>
          <w:szCs w:val="24"/>
        </w:rPr>
        <w:t>Explanation of Parameters Used:</w:t>
      </w:r>
    </w:p>
    <w:p w14:paraId="7D492652" w14:textId="77777777" w:rsidR="00A45597" w:rsidRPr="00A45597" w:rsidRDefault="00A45597" w:rsidP="00A45597">
      <w:pPr>
        <w:rPr>
          <w:rFonts w:ascii="Gadugi" w:hAnsi="Gadugi"/>
          <w:sz w:val="24"/>
          <w:szCs w:val="24"/>
        </w:rPr>
      </w:pPr>
      <w:proofErr w:type="spellStart"/>
      <w:r w:rsidRPr="00A45597">
        <w:rPr>
          <w:rFonts w:ascii="Gadugi" w:hAnsi="Gadugi"/>
          <w:sz w:val="24"/>
          <w:szCs w:val="24"/>
        </w:rPr>
        <w:t>n_samples</w:t>
      </w:r>
      <w:proofErr w:type="spellEnd"/>
      <w:r w:rsidRPr="00A45597">
        <w:rPr>
          <w:rFonts w:ascii="Gadugi" w:hAnsi="Gadugi"/>
          <w:sz w:val="24"/>
          <w:szCs w:val="24"/>
        </w:rPr>
        <w:t xml:space="preserve"> = 2000</w:t>
      </w:r>
      <w:r w:rsidRPr="00A45597">
        <w:rPr>
          <w:rFonts w:ascii="Gadugi" w:hAnsi="Gadugi"/>
          <w:sz w:val="24"/>
          <w:szCs w:val="24"/>
        </w:rPr>
        <w:br/>
        <w:t>A sufficiently large dataset was selected to ensure statistical stability and reliable model training while maintaining computational efficiency.</w:t>
      </w:r>
    </w:p>
    <w:p w14:paraId="7A5021F4" w14:textId="77777777" w:rsidR="00A45597" w:rsidRPr="00A45597" w:rsidRDefault="00A45597" w:rsidP="00A45597">
      <w:pPr>
        <w:rPr>
          <w:rFonts w:ascii="Gadugi" w:hAnsi="Gadugi"/>
          <w:sz w:val="24"/>
          <w:szCs w:val="24"/>
        </w:rPr>
      </w:pPr>
      <w:proofErr w:type="spellStart"/>
      <w:r w:rsidRPr="00A45597">
        <w:rPr>
          <w:rFonts w:ascii="Gadugi" w:hAnsi="Gadugi"/>
          <w:sz w:val="24"/>
          <w:szCs w:val="24"/>
        </w:rPr>
        <w:t>n_features</w:t>
      </w:r>
      <w:proofErr w:type="spellEnd"/>
      <w:r w:rsidRPr="00A45597">
        <w:rPr>
          <w:rFonts w:ascii="Gadugi" w:hAnsi="Gadugi"/>
          <w:sz w:val="24"/>
          <w:szCs w:val="24"/>
        </w:rPr>
        <w:t xml:space="preserve"> = 60</w:t>
      </w:r>
      <w:r w:rsidRPr="00A45597">
        <w:rPr>
          <w:rFonts w:ascii="Gadugi" w:hAnsi="Gadugi"/>
          <w:sz w:val="24"/>
          <w:szCs w:val="24"/>
        </w:rPr>
        <w:br/>
        <w:t>A high number of features was chosen to simulate real-world datasets where many variables are present.</w:t>
      </w:r>
    </w:p>
    <w:p w14:paraId="6F338BBE" w14:textId="77777777" w:rsidR="00A45597" w:rsidRPr="00A45597" w:rsidRDefault="00A45597" w:rsidP="00A45597">
      <w:pPr>
        <w:rPr>
          <w:rFonts w:ascii="Gadugi" w:hAnsi="Gadugi"/>
          <w:sz w:val="24"/>
          <w:szCs w:val="24"/>
        </w:rPr>
      </w:pPr>
      <w:proofErr w:type="spellStart"/>
      <w:r w:rsidRPr="00A45597">
        <w:rPr>
          <w:rFonts w:ascii="Gadugi" w:hAnsi="Gadugi"/>
          <w:sz w:val="24"/>
          <w:szCs w:val="24"/>
        </w:rPr>
        <w:t>n_informative</w:t>
      </w:r>
      <w:proofErr w:type="spellEnd"/>
      <w:r w:rsidRPr="00A45597">
        <w:rPr>
          <w:rFonts w:ascii="Gadugi" w:hAnsi="Gadugi"/>
          <w:sz w:val="24"/>
          <w:szCs w:val="24"/>
        </w:rPr>
        <w:t xml:space="preserve"> = 10</w:t>
      </w:r>
      <w:r w:rsidRPr="00A45597">
        <w:rPr>
          <w:rFonts w:ascii="Gadugi" w:hAnsi="Gadugi"/>
          <w:sz w:val="24"/>
          <w:szCs w:val="24"/>
        </w:rPr>
        <w:br/>
        <w:t>Only 10 features contain true discriminative information. These features determine the actual class separation.</w:t>
      </w:r>
    </w:p>
    <w:p w14:paraId="2784ECD7" w14:textId="77777777" w:rsidR="00A45597" w:rsidRPr="00A45597" w:rsidRDefault="00A45597" w:rsidP="00A45597">
      <w:pPr>
        <w:rPr>
          <w:rFonts w:ascii="Gadugi" w:hAnsi="Gadugi"/>
          <w:sz w:val="24"/>
          <w:szCs w:val="24"/>
        </w:rPr>
      </w:pPr>
      <w:proofErr w:type="spellStart"/>
      <w:r w:rsidRPr="00A45597">
        <w:rPr>
          <w:rFonts w:ascii="Gadugi" w:hAnsi="Gadugi"/>
          <w:sz w:val="24"/>
          <w:szCs w:val="24"/>
        </w:rPr>
        <w:t>n_redundant</w:t>
      </w:r>
      <w:proofErr w:type="spellEnd"/>
      <w:r w:rsidRPr="00A45597">
        <w:rPr>
          <w:rFonts w:ascii="Gadugi" w:hAnsi="Gadugi"/>
          <w:sz w:val="24"/>
          <w:szCs w:val="24"/>
        </w:rPr>
        <w:t xml:space="preserve"> = 20</w:t>
      </w:r>
      <w:r w:rsidRPr="00A45597">
        <w:rPr>
          <w:rFonts w:ascii="Gadugi" w:hAnsi="Gadugi"/>
          <w:sz w:val="24"/>
          <w:szCs w:val="24"/>
        </w:rPr>
        <w:br/>
        <w:t>Twenty features are linear combinations of informative features. This introduces multicollinearity, simulating correlated variables commonly found in practical datasets.</w:t>
      </w:r>
    </w:p>
    <w:p w14:paraId="317EAE7A" w14:textId="77777777" w:rsidR="00A45597" w:rsidRPr="00A45597" w:rsidRDefault="00A45597" w:rsidP="00A45597">
      <w:pPr>
        <w:rPr>
          <w:rFonts w:ascii="Gadugi" w:hAnsi="Gadugi"/>
          <w:sz w:val="24"/>
          <w:szCs w:val="24"/>
        </w:rPr>
      </w:pPr>
      <w:proofErr w:type="spellStart"/>
      <w:r w:rsidRPr="00A45597">
        <w:rPr>
          <w:rFonts w:ascii="Gadugi" w:hAnsi="Gadugi"/>
          <w:sz w:val="24"/>
          <w:szCs w:val="24"/>
        </w:rPr>
        <w:t>n_repeated</w:t>
      </w:r>
      <w:proofErr w:type="spellEnd"/>
      <w:r w:rsidRPr="00A45597">
        <w:rPr>
          <w:rFonts w:ascii="Gadugi" w:hAnsi="Gadugi"/>
          <w:sz w:val="24"/>
          <w:szCs w:val="24"/>
        </w:rPr>
        <w:t xml:space="preserve"> = 0</w:t>
      </w:r>
      <w:r w:rsidRPr="00A45597">
        <w:rPr>
          <w:rFonts w:ascii="Gadugi" w:hAnsi="Gadugi"/>
          <w:sz w:val="24"/>
          <w:szCs w:val="24"/>
        </w:rPr>
        <w:br/>
        <w:t>No duplicated features were included, ensuring that redundancy arises only through linear relationships.</w:t>
      </w:r>
    </w:p>
    <w:p w14:paraId="63F844E7" w14:textId="77777777" w:rsidR="00A45597" w:rsidRPr="00A45597" w:rsidRDefault="00A45597" w:rsidP="00A45597">
      <w:pPr>
        <w:rPr>
          <w:rFonts w:ascii="Gadugi" w:hAnsi="Gadugi"/>
          <w:sz w:val="24"/>
          <w:szCs w:val="24"/>
        </w:rPr>
      </w:pPr>
      <w:proofErr w:type="spellStart"/>
      <w:r w:rsidRPr="00A45597">
        <w:rPr>
          <w:rFonts w:ascii="Gadugi" w:hAnsi="Gadugi"/>
          <w:sz w:val="24"/>
          <w:szCs w:val="24"/>
        </w:rPr>
        <w:t>n_classes</w:t>
      </w:r>
      <w:proofErr w:type="spellEnd"/>
      <w:r w:rsidRPr="00A45597">
        <w:rPr>
          <w:rFonts w:ascii="Gadugi" w:hAnsi="Gadugi"/>
          <w:sz w:val="24"/>
          <w:szCs w:val="24"/>
        </w:rPr>
        <w:t xml:space="preserve"> = 3</w:t>
      </w:r>
      <w:r w:rsidRPr="00A45597">
        <w:rPr>
          <w:rFonts w:ascii="Gadugi" w:hAnsi="Gadugi"/>
          <w:sz w:val="24"/>
          <w:szCs w:val="24"/>
        </w:rPr>
        <w:br/>
        <w:t>The dataset contains three distinct classes, allowing evaluation of multiclass classification performance.</w:t>
      </w:r>
    </w:p>
    <w:p w14:paraId="46782FCE" w14:textId="77777777" w:rsidR="00A45597" w:rsidRPr="00A45597" w:rsidRDefault="00A45597" w:rsidP="00A45597">
      <w:pPr>
        <w:rPr>
          <w:rFonts w:ascii="Gadugi" w:hAnsi="Gadugi"/>
          <w:sz w:val="24"/>
          <w:szCs w:val="24"/>
        </w:rPr>
      </w:pPr>
      <w:proofErr w:type="spellStart"/>
      <w:r w:rsidRPr="00A45597">
        <w:rPr>
          <w:rFonts w:ascii="Gadugi" w:hAnsi="Gadugi"/>
          <w:sz w:val="24"/>
          <w:szCs w:val="24"/>
        </w:rPr>
        <w:t>n_clusters_per_class</w:t>
      </w:r>
      <w:proofErr w:type="spellEnd"/>
      <w:r w:rsidRPr="00A45597">
        <w:rPr>
          <w:rFonts w:ascii="Gadugi" w:hAnsi="Gadugi"/>
          <w:sz w:val="24"/>
          <w:szCs w:val="24"/>
        </w:rPr>
        <w:t xml:space="preserve"> = 2</w:t>
      </w:r>
      <w:r w:rsidRPr="00A45597">
        <w:rPr>
          <w:rFonts w:ascii="Gadugi" w:hAnsi="Gadugi"/>
          <w:sz w:val="24"/>
          <w:szCs w:val="24"/>
        </w:rPr>
        <w:br/>
        <w:t>Each class is generated with two clusters. This introduces moderate structural complexity within classes, making the classification task more realistic.</w:t>
      </w:r>
    </w:p>
    <w:p w14:paraId="0BCEBC2B" w14:textId="77777777" w:rsidR="00A45597" w:rsidRPr="00A45597" w:rsidRDefault="00A45597" w:rsidP="00A45597">
      <w:pPr>
        <w:rPr>
          <w:rFonts w:ascii="Gadugi" w:hAnsi="Gadugi"/>
          <w:sz w:val="24"/>
          <w:szCs w:val="24"/>
        </w:rPr>
      </w:pPr>
      <w:proofErr w:type="spellStart"/>
      <w:r w:rsidRPr="00A45597">
        <w:rPr>
          <w:rFonts w:ascii="Gadugi" w:hAnsi="Gadugi"/>
          <w:sz w:val="24"/>
          <w:szCs w:val="24"/>
        </w:rPr>
        <w:t>class_sep</w:t>
      </w:r>
      <w:proofErr w:type="spellEnd"/>
      <w:r w:rsidRPr="00A45597">
        <w:rPr>
          <w:rFonts w:ascii="Gadugi" w:hAnsi="Gadugi"/>
          <w:sz w:val="24"/>
          <w:szCs w:val="24"/>
        </w:rPr>
        <w:t xml:space="preserve"> = 1.2</w:t>
      </w:r>
      <w:r w:rsidRPr="00A45597">
        <w:rPr>
          <w:rFonts w:ascii="Gadugi" w:hAnsi="Gadugi"/>
          <w:sz w:val="24"/>
          <w:szCs w:val="24"/>
        </w:rPr>
        <w:br/>
        <w:t>A moderate class separation value ensures that classes are not perfectly separable, creating a balanced classification challenge.</w:t>
      </w:r>
    </w:p>
    <w:p w14:paraId="1515784B" w14:textId="77777777" w:rsidR="00A45597" w:rsidRPr="00A45597" w:rsidRDefault="00A45597" w:rsidP="00A45597">
      <w:pPr>
        <w:rPr>
          <w:rFonts w:ascii="Gadugi" w:hAnsi="Gadugi"/>
          <w:sz w:val="24"/>
          <w:szCs w:val="24"/>
        </w:rPr>
      </w:pPr>
      <w:proofErr w:type="spellStart"/>
      <w:r w:rsidRPr="00A45597">
        <w:rPr>
          <w:rFonts w:ascii="Gadugi" w:hAnsi="Gadugi"/>
          <w:sz w:val="24"/>
          <w:szCs w:val="24"/>
        </w:rPr>
        <w:lastRenderedPageBreak/>
        <w:t>flip_y</w:t>
      </w:r>
      <w:proofErr w:type="spellEnd"/>
      <w:r w:rsidRPr="00A45597">
        <w:rPr>
          <w:rFonts w:ascii="Gadugi" w:hAnsi="Gadugi"/>
          <w:sz w:val="24"/>
          <w:szCs w:val="24"/>
        </w:rPr>
        <w:t xml:space="preserve"> = 0.03</w:t>
      </w:r>
      <w:r w:rsidRPr="00A45597">
        <w:rPr>
          <w:rFonts w:ascii="Gadugi" w:hAnsi="Gadugi"/>
          <w:sz w:val="24"/>
          <w:szCs w:val="24"/>
        </w:rPr>
        <w:br/>
        <w:t>Three percent label noise was introduced to simulate realistic classification errors and prevent perfect separability.</w:t>
      </w:r>
    </w:p>
    <w:p w14:paraId="73B49156" w14:textId="77777777" w:rsidR="00A45597" w:rsidRPr="00A45597" w:rsidRDefault="00A45597" w:rsidP="00A45597">
      <w:pPr>
        <w:rPr>
          <w:rFonts w:ascii="Gadugi" w:hAnsi="Gadugi"/>
          <w:sz w:val="24"/>
          <w:szCs w:val="24"/>
        </w:rPr>
      </w:pPr>
      <w:proofErr w:type="spellStart"/>
      <w:r w:rsidRPr="00A45597">
        <w:rPr>
          <w:rFonts w:ascii="Gadugi" w:hAnsi="Gadugi"/>
          <w:sz w:val="24"/>
          <w:szCs w:val="24"/>
        </w:rPr>
        <w:t>random_state</w:t>
      </w:r>
      <w:proofErr w:type="spellEnd"/>
      <w:r w:rsidRPr="00A45597">
        <w:rPr>
          <w:rFonts w:ascii="Gadugi" w:hAnsi="Gadugi"/>
          <w:sz w:val="24"/>
          <w:szCs w:val="24"/>
        </w:rPr>
        <w:t xml:space="preserve"> = 42</w:t>
      </w:r>
      <w:r w:rsidRPr="00A45597">
        <w:rPr>
          <w:rFonts w:ascii="Gadugi" w:hAnsi="Gadugi"/>
          <w:sz w:val="24"/>
          <w:szCs w:val="24"/>
        </w:rPr>
        <w:br/>
        <w:t>Ensures reproducibility of results.</w:t>
      </w:r>
    </w:p>
    <w:p w14:paraId="71388401" w14:textId="77777777" w:rsidR="00A45597" w:rsidRPr="00A45597" w:rsidRDefault="00A45597" w:rsidP="00A45597">
      <w:pPr>
        <w:rPr>
          <w:rFonts w:ascii="Gadugi" w:hAnsi="Gadugi"/>
          <w:sz w:val="24"/>
          <w:szCs w:val="24"/>
        </w:rPr>
      </w:pPr>
      <w:r w:rsidRPr="00A45597">
        <w:rPr>
          <w:rFonts w:ascii="Gadugi" w:hAnsi="Gadugi"/>
          <w:sz w:val="24"/>
          <w:szCs w:val="24"/>
        </w:rPr>
        <w:t>Justification for Using This Dataset:</w:t>
      </w:r>
    </w:p>
    <w:p w14:paraId="202D0CA2" w14:textId="77777777" w:rsidR="00A45597" w:rsidRPr="00A45597" w:rsidRDefault="00A45597" w:rsidP="00A45597">
      <w:pPr>
        <w:rPr>
          <w:rFonts w:ascii="Gadugi" w:hAnsi="Gadugi"/>
          <w:sz w:val="24"/>
          <w:szCs w:val="24"/>
        </w:rPr>
      </w:pPr>
      <w:r w:rsidRPr="00A45597">
        <w:rPr>
          <w:rFonts w:ascii="Gadugi" w:hAnsi="Gadugi"/>
          <w:sz w:val="24"/>
          <w:szCs w:val="24"/>
        </w:rPr>
        <w:t>This dataset was designed to include informative, redundant, and noisy features. The presence of correlated and irrelevant features makes it suitable for evaluating dimensionality reduction techniques such as LDA and PCA and observing their impact on classification performance.</w:t>
      </w:r>
    </w:p>
    <w:p w14:paraId="0B609681" w14:textId="7B4A5679" w:rsidR="0035598A" w:rsidRPr="00A45597" w:rsidRDefault="0035598A" w:rsidP="00A45597">
      <w:pPr>
        <w:rPr>
          <w:rFonts w:ascii="Gadugi" w:hAnsi="Gadugi"/>
          <w:sz w:val="24"/>
          <w:szCs w:val="24"/>
        </w:rPr>
      </w:pPr>
    </w:p>
    <w:sectPr w:rsidR="0035598A" w:rsidRPr="00A4559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adugi">
    <w:panose1 w:val="020B0502040204020203"/>
    <w:charset w:val="00"/>
    <w:family w:val="swiss"/>
    <w:pitch w:val="variable"/>
    <w:sig w:usb0="80000003" w:usb1="02000000" w:usb2="00003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F63273"/>
    <w:multiLevelType w:val="multilevel"/>
    <w:tmpl w:val="2BD87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200947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5D38"/>
    <w:rsid w:val="00183FA5"/>
    <w:rsid w:val="0035598A"/>
    <w:rsid w:val="00716EBB"/>
    <w:rsid w:val="007A5D38"/>
    <w:rsid w:val="009547CB"/>
    <w:rsid w:val="00A45597"/>
    <w:rsid w:val="00C346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685C9C"/>
  <w15:chartTrackingRefBased/>
  <w15:docId w15:val="{43A7B396-E352-4B59-A230-174F933541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5D3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A5D3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A5D3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A5D3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A5D3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A5D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5D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5D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5D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5D3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A5D3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A5D3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A5D3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A5D3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A5D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5D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5D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5D38"/>
    <w:rPr>
      <w:rFonts w:eastAsiaTheme="majorEastAsia" w:cstheme="majorBidi"/>
      <w:color w:val="272727" w:themeColor="text1" w:themeTint="D8"/>
    </w:rPr>
  </w:style>
  <w:style w:type="paragraph" w:styleId="Title">
    <w:name w:val="Title"/>
    <w:basedOn w:val="Normal"/>
    <w:next w:val="Normal"/>
    <w:link w:val="TitleChar"/>
    <w:uiPriority w:val="10"/>
    <w:qFormat/>
    <w:rsid w:val="007A5D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5D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5D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5D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5D38"/>
    <w:pPr>
      <w:spacing w:before="160"/>
      <w:jc w:val="center"/>
    </w:pPr>
    <w:rPr>
      <w:i/>
      <w:iCs/>
      <w:color w:val="404040" w:themeColor="text1" w:themeTint="BF"/>
    </w:rPr>
  </w:style>
  <w:style w:type="character" w:customStyle="1" w:styleId="QuoteChar">
    <w:name w:val="Quote Char"/>
    <w:basedOn w:val="DefaultParagraphFont"/>
    <w:link w:val="Quote"/>
    <w:uiPriority w:val="29"/>
    <w:rsid w:val="007A5D38"/>
    <w:rPr>
      <w:i/>
      <w:iCs/>
      <w:color w:val="404040" w:themeColor="text1" w:themeTint="BF"/>
    </w:rPr>
  </w:style>
  <w:style w:type="paragraph" w:styleId="ListParagraph">
    <w:name w:val="List Paragraph"/>
    <w:basedOn w:val="Normal"/>
    <w:uiPriority w:val="34"/>
    <w:qFormat/>
    <w:rsid w:val="007A5D38"/>
    <w:pPr>
      <w:ind w:left="720"/>
      <w:contextualSpacing/>
    </w:pPr>
  </w:style>
  <w:style w:type="character" w:styleId="IntenseEmphasis">
    <w:name w:val="Intense Emphasis"/>
    <w:basedOn w:val="DefaultParagraphFont"/>
    <w:uiPriority w:val="21"/>
    <w:qFormat/>
    <w:rsid w:val="007A5D38"/>
    <w:rPr>
      <w:i/>
      <w:iCs/>
      <w:color w:val="2F5496" w:themeColor="accent1" w:themeShade="BF"/>
    </w:rPr>
  </w:style>
  <w:style w:type="paragraph" w:styleId="IntenseQuote">
    <w:name w:val="Intense Quote"/>
    <w:basedOn w:val="Normal"/>
    <w:next w:val="Normal"/>
    <w:link w:val="IntenseQuoteChar"/>
    <w:uiPriority w:val="30"/>
    <w:qFormat/>
    <w:rsid w:val="007A5D3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A5D38"/>
    <w:rPr>
      <w:i/>
      <w:iCs/>
      <w:color w:val="2F5496" w:themeColor="accent1" w:themeShade="BF"/>
    </w:rPr>
  </w:style>
  <w:style w:type="character" w:styleId="IntenseReference">
    <w:name w:val="Intense Reference"/>
    <w:basedOn w:val="DefaultParagraphFont"/>
    <w:uiPriority w:val="32"/>
    <w:qFormat/>
    <w:rsid w:val="007A5D38"/>
    <w:rPr>
      <w:b/>
      <w:bCs/>
      <w:smallCaps/>
      <w:color w:val="2F5496" w:themeColor="accent1" w:themeShade="BF"/>
      <w:spacing w:val="5"/>
    </w:rPr>
  </w:style>
  <w:style w:type="paragraph" w:styleId="NormalWeb">
    <w:name w:val="Normal (Web)"/>
    <w:basedOn w:val="Normal"/>
    <w:uiPriority w:val="99"/>
    <w:semiHidden/>
    <w:unhideWhenUsed/>
    <w:rsid w:val="00A4559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328</Words>
  <Characters>1874</Characters>
  <Application>Microsoft Office Word</Application>
  <DocSecurity>0</DocSecurity>
  <Lines>15</Lines>
  <Paragraphs>4</Paragraphs>
  <ScaleCrop>false</ScaleCrop>
  <Company/>
  <LinksUpToDate>false</LinksUpToDate>
  <CharactersWithSpaces>2198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Kavan Patel</dc:creator>
  <cp:keywords/>
  <dc:description/>
  <cp:lastModifiedBy>Kavan Patel</cp:lastModifiedBy>
  <cp:revision>3</cp:revision>
  <dcterms:created xsi:type="dcterms:W3CDTF">2026-02-11T17:00:00Z</dcterms:created>
  <dcterms:modified xsi:type="dcterms:W3CDTF">2026-02-11T18:46:00Z</dcterms:modified>
</cp:coreProperties>
</file>