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lang w:val="en-US"/>
        </w:rPr>
        <w:t>Instead of sphere if we use cylinder system –which one is better?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lang w:val="en-US"/>
        </w:rPr>
        <w:t>Write the appropriate governing equation for this experiment, solve the same and get the temperature distribution (2.5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  <w:r>
        <w:rPr>
          <w:lang w:val="en-US"/>
        </w:rPr>
        <w:t>In radial systems, heat transfer rate _____________ with radius. (remains same/increases/decreases). Give reasons. (1.5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5: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Fonts w:cs="Arial" w:ascii="Arial" w:hAnsi="Arial"/>
        </w:rPr>
        <w:t>Sketch the temperature profiles of the fluids in case one fluid is boiling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Arial" w:ascii="Arial" w:hAnsi="Arial"/>
        </w:rPr>
        <w:t>What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is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overall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HT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coefficient?</w:t>
      </w:r>
      <w:r>
        <w:rPr>
          <w:rFonts w:cs="Arial" w:ascii="Arial" w:hAnsi="Arial"/>
          <w:spacing w:val="2"/>
        </w:rPr>
        <w:t xml:space="preserve"> </w:t>
      </w:r>
      <w:r>
        <w:rPr>
          <w:rFonts w:cs="Arial" w:ascii="Arial" w:hAnsi="Arial"/>
        </w:rPr>
        <w:t>Explain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its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physical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significance.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  <w:r>
        <w:rPr>
          <w:rFonts w:cs="Arial" w:ascii="Arial" w:hAnsi="Arial"/>
        </w:rPr>
        <w:t>What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happens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to</w:t>
      </w:r>
      <w:r>
        <w:rPr>
          <w:rFonts w:cs="Arial" w:ascii="Arial" w:hAnsi="Arial"/>
          <w:spacing w:val="2"/>
        </w:rPr>
        <w:t xml:space="preserve"> </w:t>
      </w:r>
      <w:r>
        <w:rPr>
          <w:rFonts w:eastAsia="Cambria Math" w:cs="Arial" w:ascii="Arial" w:hAnsi="Arial"/>
        </w:rPr>
        <w:t>Δ</w:t>
      </w:r>
      <w:r>
        <w:rPr>
          <w:rFonts w:eastAsia="Cambria Math" w:cs="Cambria Math" w:ascii="Cambria Math" w:hAnsi="Cambria Math"/>
        </w:rPr>
        <w:t>𝑇</w:t>
      </w:r>
      <w:r>
        <w:rPr>
          <w:rFonts w:eastAsia="Cambria Math" w:cs="Cambria Math" w:ascii="Cambria Math" w:hAnsi="Cambria Math"/>
          <w:vertAlign w:val="subscript"/>
        </w:rPr>
        <w:t>𝐿𝑀𝑇𝐷</w:t>
      </w:r>
      <w:r>
        <w:rPr>
          <w:rFonts w:eastAsia="Cambria Math" w:cs="Arial" w:ascii="Arial" w:hAnsi="Arial"/>
          <w:spacing w:val="20"/>
        </w:rPr>
        <w:t xml:space="preserve"> </w:t>
      </w:r>
      <w:r>
        <w:rPr>
          <w:rFonts w:cs="Arial" w:ascii="Arial" w:hAnsi="Arial"/>
        </w:rPr>
        <w:t>when</w:t>
      </w:r>
      <w:r>
        <w:rPr>
          <w:rFonts w:cs="Arial" w:ascii="Arial" w:hAnsi="Arial"/>
          <w:spacing w:val="2"/>
        </w:rPr>
        <w:t xml:space="preserve"> </w:t>
      </w:r>
      <w:r>
        <w:rPr>
          <w:rFonts w:cs="Arial" w:ascii="Arial" w:hAnsi="Arial"/>
        </w:rPr>
        <w:t>specific heat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capacity</w:t>
      </w:r>
      <w:r>
        <w:rPr>
          <w:rFonts w:cs="Arial" w:ascii="Arial" w:hAnsi="Arial"/>
          <w:spacing w:val="-4"/>
        </w:rPr>
        <w:t xml:space="preserve"> </w:t>
      </w:r>
      <w:r>
        <w:rPr>
          <w:rFonts w:cs="Arial" w:ascii="Arial" w:hAnsi="Arial"/>
        </w:rPr>
        <w:t>rate</w:t>
      </w:r>
      <w:r>
        <w:rPr>
          <w:rFonts w:cs="Arial" w:ascii="Arial" w:hAnsi="Arial"/>
          <w:spacing w:val="3"/>
        </w:rPr>
        <w:t xml:space="preserve"> </w:t>
      </w:r>
      <w:r>
        <w:rPr>
          <w:rFonts w:cs="Arial" w:ascii="Arial" w:hAnsi="Arial"/>
        </w:rPr>
        <w:t>are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same?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cs="Arial" w:ascii="Arial" w:hAnsi="Arial"/>
        </w:rPr>
        <w:t>Name the flow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meter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used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in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set-up?</w:t>
      </w:r>
      <w:r>
        <w:rPr>
          <w:rFonts w:cs="Arial" w:ascii="Arial" w:hAnsi="Arial"/>
          <w:spacing w:val="2"/>
        </w:rPr>
        <w:t xml:space="preserve"> </w:t>
      </w:r>
      <w:r>
        <w:rPr>
          <w:rFonts w:cs="Arial" w:ascii="Arial" w:hAnsi="Arial"/>
        </w:rPr>
        <w:t>Would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you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like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to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replace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it?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Why?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111</Words>
  <Characters>552</Characters>
  <CharactersWithSpaces>653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2024-02-20T10:12:58Z</dcterms:created>
  <dc:creator/>
  <dc:description/>
  <dc:language>en-IN</dc:language>
  <cp:lastModifiedBy/>
  <dcterms:modified xsi:type="dcterms:W3CDTF">2024-02-20T10:16:13Z</dcterms:modified>
  <cp:revision>1</cp:revision>
  <dc:subject/>
  <dc:title/>
</cp:coreProperties>
</file>