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20-02-2024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EXP 2: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rFonts w:cs="Arial" w:ascii="Arial" w:hAnsi="Arial"/>
          <w:color w:val="000000"/>
          <w:sz w:val="22"/>
          <w:szCs w:val="22"/>
        </w:rPr>
        <w:t>What is natural convection? What is the driving force for natural convection? (1 mark)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rFonts w:cs="Arial" w:ascii="Arial" w:hAnsi="Arial"/>
          <w:color w:val="000000"/>
          <w:sz w:val="22"/>
          <w:szCs w:val="22"/>
        </w:rPr>
        <w:t>Draw boundary layer for natural convection over hot vertical plate, draw velocity and temperature profile. (2 marks)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3. </w:t>
      </w:r>
      <w:r>
        <w:rPr>
          <w:rFonts w:cs="Arial" w:ascii="Arial" w:hAnsi="Arial"/>
          <w:color w:val="000000"/>
          <w:sz w:val="22"/>
          <w:szCs w:val="22"/>
        </w:rPr>
        <w:t>Give the physical significance of the non-dimensional numbers encountered in this experiment. (2 m)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4. </w:t>
      </w:r>
      <w:r>
        <w:rPr>
          <w:rFonts w:cs="Arial" w:ascii="Arial" w:hAnsi="Arial"/>
          <w:color w:val="000000"/>
          <w:sz w:val="22"/>
          <w:szCs w:val="22"/>
        </w:rPr>
        <w:t>Why in the experiment heat transfer coefficient decrease and then increase? (1 m)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5. </w:t>
      </w:r>
      <w:r>
        <w:rPr>
          <w:rFonts w:cs="Arial" w:ascii="Arial" w:hAnsi="Arial"/>
          <w:color w:val="000000"/>
          <w:sz w:val="22"/>
          <w:szCs w:val="22"/>
        </w:rPr>
        <w:t>Radiation heat transfer should be considered while dealing with natural convection. TRUE or FALSE, Give reasons (1 m)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EXP 12: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en-US"/>
        </w:rPr>
        <w:t>Comment on the temperature gradient in the copper pipe and why is it better than steel? (1 m)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en-US"/>
        </w:rPr>
        <w:t>Arrange the performance of the three pipes in decreasing order, explain the same (2 marks).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en-IN" w:eastAsia="en-US" w:bidi="ar-SA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sz w:val="24"/>
      <w:szCs w:val="24"/>
      <w:lang w:eastAsia="en-IN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LibreOffice/7.5.4.2$Windows_X86_64 LibreOffice_project/36ccfdc35048b057fd9854c757a8b67ec53977b6</Application>
  <AppVersion>15.0000</AppVersion>
  <Pages>1</Pages>
  <Words>121</Words>
  <Characters>616</Characters>
  <CharactersWithSpaces>727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2024-02-20T10:34:20Z</dcterms:created>
  <dc:creator/>
  <dc:description/>
  <dc:language>en-IN</dc:language>
  <cp:lastModifiedBy/>
  <dcterms:modified xsi:type="dcterms:W3CDTF">2024-02-20T10:40:08Z</dcterms:modified>
  <cp:revision>1</cp:revision>
  <dc:subject/>
  <dc:title/>
</cp:coreProperties>
</file>