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71" w:rsidRDefault="006A7647">
      <w:pPr>
        <w:rPr>
          <w:lang w:val="en-US"/>
        </w:rPr>
      </w:pPr>
      <w:proofErr w:type="spellStart"/>
      <w:r>
        <w:rPr>
          <w:lang w:val="en-US"/>
        </w:rPr>
        <w:t>Expt</w:t>
      </w:r>
      <w:proofErr w:type="spellEnd"/>
      <w:r>
        <w:rPr>
          <w:lang w:val="en-US"/>
        </w:rPr>
        <w:t xml:space="preserve"> 2: </w:t>
      </w:r>
      <w:r w:rsidR="002B5921">
        <w:rPr>
          <w:lang w:val="en-US"/>
        </w:rPr>
        <w:t>Natural convection:</w:t>
      </w:r>
    </w:p>
    <w:p w:rsidR="00736FC1" w:rsidRPr="0050523D" w:rsidRDefault="00736FC1" w:rsidP="002B5921">
      <w:pPr>
        <w:pStyle w:val="ListParagraph"/>
        <w:numPr>
          <w:ilvl w:val="0"/>
          <w:numId w:val="1"/>
        </w:numPr>
        <w:rPr>
          <w:color w:val="4472C4" w:themeColor="accent1"/>
          <w:lang w:val="en-US"/>
        </w:rPr>
      </w:pPr>
      <w:r w:rsidRPr="0050523D">
        <w:rPr>
          <w:color w:val="4472C4" w:themeColor="accent1"/>
          <w:lang w:val="en-US"/>
        </w:rPr>
        <w:t>If a longer cylinder is used in the experiment, is it possible that the temperature of the cylinder may reduce beyond a certain height? If yes, what can be the cause?</w:t>
      </w:r>
    </w:p>
    <w:p w:rsidR="00736FC1" w:rsidRPr="0050523D" w:rsidRDefault="00736FC1" w:rsidP="002B5921">
      <w:pPr>
        <w:pStyle w:val="ListParagraph"/>
        <w:numPr>
          <w:ilvl w:val="0"/>
          <w:numId w:val="1"/>
        </w:numPr>
        <w:rPr>
          <w:color w:val="4472C4" w:themeColor="accent1"/>
          <w:lang w:val="en-US"/>
        </w:rPr>
      </w:pPr>
      <w:r w:rsidRPr="0050523D">
        <w:rPr>
          <w:color w:val="4472C4" w:themeColor="accent1"/>
          <w:lang w:val="en-US"/>
        </w:rPr>
        <w:t>If this experiment is to be performed with constant wall temperature boundary condition for the cylinder wall, how will you modify the setup? In this situation, will there be any difference in the heat transfer coefficient distribution (qualitative basis) from the bottom to the top of the cylinder?</w:t>
      </w:r>
    </w:p>
    <w:p w:rsidR="00736FC1" w:rsidRPr="0050523D" w:rsidRDefault="00736FC1" w:rsidP="001023BD">
      <w:pPr>
        <w:pStyle w:val="ListParagraph"/>
        <w:numPr>
          <w:ilvl w:val="0"/>
          <w:numId w:val="1"/>
        </w:numPr>
        <w:rPr>
          <w:color w:val="4472C4" w:themeColor="accent1"/>
          <w:lang w:val="en-US"/>
        </w:rPr>
      </w:pPr>
      <w:r w:rsidRPr="0050523D">
        <w:rPr>
          <w:color w:val="4472C4" w:themeColor="accent1"/>
          <w:lang w:val="en-US"/>
        </w:rPr>
        <w:t xml:space="preserve">Is it safe to ignore the contribution of radiation to the total heat loss from the cylinder? </w:t>
      </w:r>
      <w:r w:rsidR="0050523D" w:rsidRPr="0050523D">
        <w:rPr>
          <w:color w:val="4472C4" w:themeColor="accent1"/>
          <w:lang w:val="en-US"/>
        </w:rPr>
        <w:t>Can you explain this with some typical calculation based on the observed temperatures in the experiment?</w:t>
      </w:r>
    </w:p>
    <w:p w:rsidR="00736FC1" w:rsidRDefault="00736FC1" w:rsidP="001023BD">
      <w:pPr>
        <w:rPr>
          <w:lang w:val="en-US"/>
        </w:rPr>
      </w:pPr>
    </w:p>
    <w:p w:rsidR="001023BD" w:rsidRDefault="001023BD" w:rsidP="001023BD">
      <w:pPr>
        <w:rPr>
          <w:lang w:val="en-US"/>
        </w:rPr>
      </w:pPr>
      <w:proofErr w:type="spellStart"/>
      <w:r>
        <w:rPr>
          <w:lang w:val="en-US"/>
        </w:rPr>
        <w:t>Expt</w:t>
      </w:r>
      <w:proofErr w:type="spellEnd"/>
      <w:r>
        <w:rPr>
          <w:lang w:val="en-US"/>
        </w:rPr>
        <w:t xml:space="preserve"> 12 Heat Pipe:</w:t>
      </w:r>
    </w:p>
    <w:p w:rsidR="003F0545" w:rsidRPr="00E24351" w:rsidRDefault="003F0545" w:rsidP="001023BD">
      <w:pPr>
        <w:pStyle w:val="ListParagraph"/>
        <w:numPr>
          <w:ilvl w:val="0"/>
          <w:numId w:val="13"/>
        </w:numPr>
        <w:rPr>
          <w:color w:val="4472C4" w:themeColor="accent1"/>
          <w:lang w:val="en-US"/>
        </w:rPr>
      </w:pPr>
      <w:bookmarkStart w:id="0" w:name="_GoBack"/>
      <w:bookmarkEnd w:id="0"/>
      <w:r w:rsidRPr="00E24351">
        <w:rPr>
          <w:color w:val="4472C4" w:themeColor="accent1"/>
          <w:lang w:val="en-US"/>
        </w:rPr>
        <w:t xml:space="preserve">Which part of the heat pipe does the </w:t>
      </w:r>
      <w:proofErr w:type="spellStart"/>
      <w:r w:rsidRPr="00E24351">
        <w:rPr>
          <w:color w:val="4472C4" w:themeColor="accent1"/>
          <w:lang w:val="en-US"/>
        </w:rPr>
        <w:t>vapour</w:t>
      </w:r>
      <w:proofErr w:type="spellEnd"/>
      <w:r w:rsidRPr="00E24351">
        <w:rPr>
          <w:color w:val="4472C4" w:themeColor="accent1"/>
          <w:lang w:val="en-US"/>
        </w:rPr>
        <w:t xml:space="preserve"> of the distilled water travel?</w:t>
      </w:r>
    </w:p>
    <w:p w:rsidR="003F0545" w:rsidRPr="00E24351" w:rsidRDefault="003F0545" w:rsidP="001023BD">
      <w:pPr>
        <w:pStyle w:val="ListParagraph"/>
        <w:numPr>
          <w:ilvl w:val="0"/>
          <w:numId w:val="13"/>
        </w:numPr>
        <w:rPr>
          <w:color w:val="4472C4" w:themeColor="accent1"/>
          <w:lang w:val="en-US"/>
        </w:rPr>
      </w:pPr>
      <w:r w:rsidRPr="00E24351">
        <w:rPr>
          <w:color w:val="4472C4" w:themeColor="accent1"/>
          <w:lang w:val="en-US"/>
        </w:rPr>
        <w:t xml:space="preserve">Do you think the performance of the heat pipe will depend on how much distilled water is filled in it? Explain. </w:t>
      </w:r>
    </w:p>
    <w:p w:rsidR="003F0545" w:rsidRPr="00E24351" w:rsidRDefault="003F0545" w:rsidP="001023BD">
      <w:pPr>
        <w:pStyle w:val="ListParagraph"/>
        <w:numPr>
          <w:ilvl w:val="0"/>
          <w:numId w:val="13"/>
        </w:numPr>
        <w:rPr>
          <w:color w:val="4472C4" w:themeColor="accent1"/>
          <w:lang w:val="en-US"/>
        </w:rPr>
      </w:pPr>
      <w:r w:rsidRPr="00E24351">
        <w:rPr>
          <w:color w:val="4472C4" w:themeColor="accent1"/>
          <w:lang w:val="en-US"/>
        </w:rPr>
        <w:t xml:space="preserve">After condensing, what causes the liquid distilled </w:t>
      </w:r>
      <w:r w:rsidR="00E24351" w:rsidRPr="00E24351">
        <w:rPr>
          <w:color w:val="4472C4" w:themeColor="accent1"/>
          <w:lang w:val="en-US"/>
        </w:rPr>
        <w:t>to return to the “hot end” of the heat pipe?</w:t>
      </w:r>
    </w:p>
    <w:p w:rsidR="001023BD" w:rsidRPr="00622126" w:rsidRDefault="001023BD" w:rsidP="001023BD">
      <w:pPr>
        <w:rPr>
          <w:lang w:val="en-US"/>
        </w:rPr>
      </w:pPr>
    </w:p>
    <w:p w:rsidR="001023BD" w:rsidRPr="001023BD" w:rsidRDefault="001023BD" w:rsidP="001023BD">
      <w:pPr>
        <w:rPr>
          <w:lang w:val="en-US"/>
        </w:rPr>
      </w:pPr>
    </w:p>
    <w:p w:rsidR="006A7647" w:rsidRDefault="006A7647" w:rsidP="006A7647">
      <w:pPr>
        <w:pStyle w:val="ListParagraph"/>
        <w:rPr>
          <w:lang w:val="en-US"/>
        </w:rPr>
      </w:pPr>
    </w:p>
    <w:p w:rsidR="002B5921" w:rsidRDefault="002B5921" w:rsidP="002B5921">
      <w:pPr>
        <w:rPr>
          <w:lang w:val="en-US"/>
        </w:rPr>
      </w:pPr>
    </w:p>
    <w:sectPr w:rsidR="002B5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43"/>
    <w:multiLevelType w:val="hybridMultilevel"/>
    <w:tmpl w:val="8E54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9081F"/>
    <w:multiLevelType w:val="hybridMultilevel"/>
    <w:tmpl w:val="AF62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67B80"/>
    <w:multiLevelType w:val="hybridMultilevel"/>
    <w:tmpl w:val="9242519A"/>
    <w:lvl w:ilvl="0" w:tplc="0830880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66309"/>
    <w:multiLevelType w:val="hybridMultilevel"/>
    <w:tmpl w:val="1BAA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50F04"/>
    <w:multiLevelType w:val="hybridMultilevel"/>
    <w:tmpl w:val="33524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7FC"/>
    <w:multiLevelType w:val="hybridMultilevel"/>
    <w:tmpl w:val="7D62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966F5"/>
    <w:multiLevelType w:val="hybridMultilevel"/>
    <w:tmpl w:val="A818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77FAF"/>
    <w:multiLevelType w:val="hybridMultilevel"/>
    <w:tmpl w:val="F7D0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564D1C"/>
    <w:multiLevelType w:val="hybridMultilevel"/>
    <w:tmpl w:val="534C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26602"/>
    <w:multiLevelType w:val="hybridMultilevel"/>
    <w:tmpl w:val="4D0EA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646CA7"/>
    <w:multiLevelType w:val="hybridMultilevel"/>
    <w:tmpl w:val="38A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9424E"/>
    <w:multiLevelType w:val="hybridMultilevel"/>
    <w:tmpl w:val="24A0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E723C"/>
    <w:multiLevelType w:val="hybridMultilevel"/>
    <w:tmpl w:val="CDA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3"/>
  </w:num>
  <w:num w:numId="6">
    <w:abstractNumId w:val="12"/>
  </w:num>
  <w:num w:numId="7">
    <w:abstractNumId w:val="1"/>
  </w:num>
  <w:num w:numId="8">
    <w:abstractNumId w:val="0"/>
  </w:num>
  <w:num w:numId="9">
    <w:abstractNumId w:val="7"/>
  </w:num>
  <w:num w:numId="10">
    <w:abstractNumId w:val="1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1"/>
    <w:rsid w:val="000946CE"/>
    <w:rsid w:val="000A0B0C"/>
    <w:rsid w:val="001023BD"/>
    <w:rsid w:val="00185137"/>
    <w:rsid w:val="001C6F49"/>
    <w:rsid w:val="001F2BE4"/>
    <w:rsid w:val="00212271"/>
    <w:rsid w:val="0022702B"/>
    <w:rsid w:val="00227C17"/>
    <w:rsid w:val="00267E23"/>
    <w:rsid w:val="002B5921"/>
    <w:rsid w:val="00322707"/>
    <w:rsid w:val="00325200"/>
    <w:rsid w:val="003F0545"/>
    <w:rsid w:val="00421EB9"/>
    <w:rsid w:val="00461C63"/>
    <w:rsid w:val="004C11FD"/>
    <w:rsid w:val="0050523D"/>
    <w:rsid w:val="00564912"/>
    <w:rsid w:val="00622126"/>
    <w:rsid w:val="00694BE6"/>
    <w:rsid w:val="00696FB5"/>
    <w:rsid w:val="006A7647"/>
    <w:rsid w:val="00736FC1"/>
    <w:rsid w:val="00754EE6"/>
    <w:rsid w:val="007B6E5B"/>
    <w:rsid w:val="0080012D"/>
    <w:rsid w:val="0083170F"/>
    <w:rsid w:val="00873C39"/>
    <w:rsid w:val="008753A9"/>
    <w:rsid w:val="00946DCD"/>
    <w:rsid w:val="0096428E"/>
    <w:rsid w:val="009901C7"/>
    <w:rsid w:val="009B4614"/>
    <w:rsid w:val="00A57B21"/>
    <w:rsid w:val="00A60909"/>
    <w:rsid w:val="00AC137B"/>
    <w:rsid w:val="00B83CE4"/>
    <w:rsid w:val="00B96370"/>
    <w:rsid w:val="00BA2D5A"/>
    <w:rsid w:val="00BB4032"/>
    <w:rsid w:val="00BF36DD"/>
    <w:rsid w:val="00C07A35"/>
    <w:rsid w:val="00CC55A6"/>
    <w:rsid w:val="00D25917"/>
    <w:rsid w:val="00D56FFB"/>
    <w:rsid w:val="00D6421B"/>
    <w:rsid w:val="00D71948"/>
    <w:rsid w:val="00D74A10"/>
    <w:rsid w:val="00DE50F5"/>
    <w:rsid w:val="00DF1F74"/>
    <w:rsid w:val="00E17072"/>
    <w:rsid w:val="00E24351"/>
    <w:rsid w:val="00F47513"/>
    <w:rsid w:val="00F7506D"/>
    <w:rsid w:val="00FD0CB0"/>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CC3B"/>
  <w15:chartTrackingRefBased/>
  <w15:docId w15:val="{D4B1C795-B996-4F82-A710-A67FF6F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Vedula</dc:creator>
  <cp:keywords/>
  <dc:description/>
  <cp:lastModifiedBy>Rajendra Vedula</cp:lastModifiedBy>
  <cp:revision>5</cp:revision>
  <dcterms:created xsi:type="dcterms:W3CDTF">2024-02-01T11:54:00Z</dcterms:created>
  <dcterms:modified xsi:type="dcterms:W3CDTF">2024-02-08T11:51:00Z</dcterms:modified>
</cp:coreProperties>
</file>