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D168" w14:textId="32D01630" w:rsidR="00BA19E5" w:rsidRDefault="00BA19E5" w:rsidP="00BA19E5">
      <w:pPr>
        <w:rPr>
          <w:b/>
          <w:bCs/>
          <w:i/>
          <w:iCs/>
          <w:sz w:val="28"/>
          <w:szCs w:val="28"/>
          <w:lang w:val="en-US"/>
        </w:rPr>
      </w:pPr>
      <w:r w:rsidRPr="00C335D7">
        <w:rPr>
          <w:b/>
          <w:bCs/>
          <w:i/>
          <w:iCs/>
          <w:sz w:val="28"/>
          <w:szCs w:val="28"/>
          <w:lang w:val="en-US"/>
        </w:rPr>
        <w:t>Que.</w:t>
      </w:r>
      <w:r>
        <w:rPr>
          <w:b/>
          <w:bCs/>
          <w:i/>
          <w:iCs/>
          <w:sz w:val="28"/>
          <w:szCs w:val="28"/>
          <w:lang w:val="en-US"/>
        </w:rPr>
        <w:t xml:space="preserve">     : </w:t>
      </w:r>
      <w:r w:rsidRPr="00C335D7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A19E5">
        <w:rPr>
          <w:b/>
          <w:bCs/>
          <w:i/>
          <w:iCs/>
          <w:sz w:val="28"/>
          <w:szCs w:val="28"/>
          <w:lang w:val="en-US"/>
        </w:rPr>
        <w:t xml:space="preserve">if we use de Broglie wave condition, then why </w:t>
      </w:r>
      <w:r>
        <w:rPr>
          <w:b/>
          <w:bCs/>
          <w:i/>
          <w:iCs/>
          <w:sz w:val="28"/>
          <w:szCs w:val="28"/>
          <w:lang w:val="en-US"/>
        </w:rPr>
        <w:t xml:space="preserve">the </w:t>
      </w:r>
      <w:r w:rsidRPr="00BA19E5">
        <w:rPr>
          <w:b/>
          <w:bCs/>
          <w:i/>
          <w:iCs/>
          <w:sz w:val="28"/>
          <w:szCs w:val="28"/>
          <w:lang w:val="en-US"/>
        </w:rPr>
        <w:t>energy levels in hydrogen atom are separate</w:t>
      </w:r>
      <w:r>
        <w:rPr>
          <w:b/>
          <w:bCs/>
          <w:i/>
          <w:iCs/>
          <w:sz w:val="28"/>
          <w:szCs w:val="28"/>
          <w:lang w:val="en-US"/>
        </w:rPr>
        <w:t>?</w:t>
      </w:r>
    </w:p>
    <w:p w14:paraId="6D923D26" w14:textId="77777777" w:rsidR="00BA19E5" w:rsidRDefault="00BA19E5" w:rsidP="00BA19E5">
      <w:pPr>
        <w:rPr>
          <w:b/>
          <w:bCs/>
          <w:sz w:val="28"/>
          <w:szCs w:val="28"/>
          <w:lang w:val="en-US"/>
        </w:rPr>
      </w:pPr>
      <w:r w:rsidRPr="00153ADD">
        <w:rPr>
          <w:b/>
          <w:bCs/>
          <w:sz w:val="28"/>
          <w:szCs w:val="28"/>
          <w:lang w:val="en-US"/>
        </w:rPr>
        <w:t>Answer:</w:t>
      </w:r>
    </w:p>
    <w:p w14:paraId="374B30EB" w14:textId="2CE124A2" w:rsidR="000907B7" w:rsidRPr="000907B7" w:rsidRDefault="00AE76F3" w:rsidP="00AE76F3">
      <w:pPr>
        <w:spacing w:before="240"/>
        <w:rPr>
          <w:rFonts w:ascii="Lucida Sans Unicode" w:hAnsi="Lucida Sans Unicode" w:cs="Lucida Sans Unicode"/>
          <w:color w:val="373D3F"/>
          <w:shd w:val="clear" w:color="auto" w:fill="FFFFFF"/>
        </w:rPr>
      </w:pPr>
      <w:r w:rsidRPr="009C7192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                 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For a circular orbit, </w:t>
      </w:r>
      <w:r w:rsidRPr="000907B7">
        <w:rPr>
          <w:rFonts w:ascii="Lucida Sans Unicode" w:hAnsi="Lucida Sans Unicode" w:cs="Lucida Sans Unicode"/>
          <w:b/>
          <w:bCs/>
          <w:color w:val="373D3F"/>
          <w:shd w:val="clear" w:color="auto" w:fill="FFFFFF"/>
        </w:rPr>
        <w:t>constructive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interference occurs when the electron’s wavelength fits neatly into the circumference, so that wave crests always align with crests and wave troughs align with troughs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. 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>More precisely, when an integral multiple of the electron’s wavelength equals the circumference of the orbit, constructive interference is obtained. In equation form, the </w:t>
      </w:r>
      <w:r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>condition for constructive interference and an allowed electron orbit</w:t>
      </w:r>
      <w:r w:rsidRPr="000907B7">
        <w:rPr>
          <w:rFonts w:ascii="Lucida Sans Unicode" w:hAnsi="Lucida Sans Unicode" w:cs="Lucida Sans Unicode"/>
          <w:i/>
          <w:iCs/>
          <w:color w:val="373D3F"/>
          <w:shd w:val="clear" w:color="auto" w:fill="FFFFFF"/>
        </w:rPr>
        <w:t> 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>is</w:t>
      </w:r>
      <w:r w:rsidRPr="000907B7">
        <w:rPr>
          <w:rFonts w:ascii="Lucida Sans Unicode" w:hAnsi="Lucida Sans Unicode" w:cs="Lucida Sans Unicode"/>
          <w:i/>
          <w:iCs/>
          <w:color w:val="373D3F"/>
          <w:shd w:val="clear" w:color="auto" w:fill="FFFFFF"/>
        </w:rPr>
        <w:t> </w:t>
      </w:r>
      <w:proofErr w:type="spellStart"/>
      <w:r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>n</w:t>
      </w:r>
      <w:r w:rsidR="009C7192"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>λ</w:t>
      </w:r>
      <w:proofErr w:type="spellEnd"/>
      <w:r w:rsidR="009C7192"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 xml:space="preserve"> </w:t>
      </w:r>
      <w:r w:rsidR="009C7192" w:rsidRPr="000907B7">
        <w:rPr>
          <w:rFonts w:ascii="Lucida Sans Unicode" w:hAnsi="Lucida Sans Unicode" w:cs="Lucida Sans Unicode"/>
          <w:i/>
          <w:iCs/>
          <w:color w:val="373D3F"/>
          <w:shd w:val="clear" w:color="auto" w:fill="FFFFFF"/>
        </w:rPr>
        <w:t xml:space="preserve">= 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>2</w:t>
      </w:r>
      <w:r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>πr</w:t>
      </w:r>
      <w:r w:rsidR="009C7192"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sz w:val="20"/>
          <w:szCs w:val="20"/>
          <w:bdr w:val="none" w:sz="0" w:space="0" w:color="auto" w:frame="1"/>
        </w:rPr>
        <w:t xml:space="preserve"> where </w:t>
      </w:r>
      <w:r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>n </w:t>
      </w:r>
      <w:r w:rsidRPr="000907B7">
        <w:rPr>
          <w:rFonts w:ascii="Lucida Sans Unicode" w:hAnsi="Lucida Sans Unicode" w:cs="Lucida Sans Unicode"/>
          <w:i/>
          <w:iCs/>
          <w:color w:val="373D3F"/>
          <w:shd w:val="clear" w:color="auto" w:fill="FFFFFF"/>
        </w:rPr>
        <w:t>= 1, 2, 3…, </w:t>
      </w:r>
      <w:r w:rsidRPr="000907B7">
        <w:rPr>
          <w:rStyle w:val="Emphasis"/>
          <w:rFonts w:ascii="Lucida Sans Unicode" w:hAnsi="Lucida Sans Unicode" w:cs="Lucida Sans Unicode"/>
          <w:i w:val="0"/>
          <w:iCs w:val="0"/>
          <w:color w:val="373D3F"/>
          <w:bdr w:val="none" w:sz="0" w:space="0" w:color="auto" w:frame="1"/>
          <w:shd w:val="clear" w:color="auto" w:fill="FFFFFF"/>
        </w:rPr>
        <w:t>λ</w:t>
      </w:r>
      <w:r w:rsidR="009C7192" w:rsidRPr="000907B7">
        <w:rPr>
          <w:rStyle w:val="Emphasis"/>
          <w:rFonts w:ascii="Lucida Sans Unicode" w:hAnsi="Lucida Sans Unicode" w:cs="Lucida Sans Unicode"/>
          <w:color w:val="373D3F"/>
          <w:sz w:val="20"/>
          <w:szCs w:val="20"/>
          <w:bdr w:val="none" w:sz="0" w:space="0" w:color="auto" w:frame="1"/>
        </w:rPr>
        <w:t xml:space="preserve"> </w:t>
      </w:r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>is the electron’s wavelength and </w:t>
      </w:r>
      <w:r w:rsidRPr="000907B7">
        <w:rPr>
          <w:rStyle w:val="Emphasis"/>
          <w:rFonts w:ascii="Lucida Sans Unicode" w:hAnsi="Lucida Sans Unicode" w:cs="Lucida Sans Unicode"/>
          <w:color w:val="373D3F"/>
          <w:bdr w:val="none" w:sz="0" w:space="0" w:color="auto" w:frame="1"/>
          <w:shd w:val="clear" w:color="auto" w:fill="FFFFFF"/>
        </w:rPr>
        <w:t>r</w:t>
      </w:r>
      <w:r w:rsidR="009C7192" w:rsidRPr="000907B7">
        <w:rPr>
          <w:rStyle w:val="Emphasis"/>
          <w:rFonts w:ascii="Lucida Sans Unicode" w:hAnsi="Lucida Sans Unicode" w:cs="Lucida Sans Unicode"/>
          <w:color w:val="373D3F"/>
          <w:sz w:val="20"/>
          <w:szCs w:val="20"/>
          <w:bdr w:val="none" w:sz="0" w:space="0" w:color="auto" w:frame="1"/>
        </w:rPr>
        <w:t xml:space="preserve"> </w:t>
      </w:r>
      <w:proofErr w:type="gramStart"/>
      <w:r w:rsidR="009C7192" w:rsidRPr="00467FB6">
        <w:rPr>
          <w:rStyle w:val="Emphasis"/>
          <w:rFonts w:ascii="Lucida Sans Unicode" w:hAnsi="Lucida Sans Unicode" w:cs="Lucida Sans Unicode"/>
          <w:i w:val="0"/>
          <w:iCs w:val="0"/>
          <w:color w:val="373D3F"/>
          <w:sz w:val="20"/>
          <w:szCs w:val="20"/>
          <w:bdr w:val="none" w:sz="0" w:space="0" w:color="auto" w:frame="1"/>
        </w:rPr>
        <w:t>is</w:t>
      </w:r>
      <w:proofErr w:type="gramEnd"/>
      <w:r w:rsidRP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the radius of that circular orbit</w:t>
      </w:r>
      <w:r w:rsidR="000907B7">
        <w:rPr>
          <w:rFonts w:ascii="Lucida Sans Unicode" w:hAnsi="Lucida Sans Unicode" w:cs="Lucida Sans Unicode"/>
        </w:rPr>
        <w:t>.</w:t>
      </w:r>
      <w:r w:rsidR="000907B7" w:rsidRPr="000907B7">
        <w:rPr>
          <w:rFonts w:ascii="Lucida Sans Unicode" w:hAnsi="Lucida Sans Unicode" w:cs="Lucida Sans Unicode"/>
        </w:rPr>
        <w:t xml:space="preserve"> </w:t>
      </w:r>
      <w:r w:rsidR="000907B7" w:rsidRP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If the wavelength does not fit into the circumference, the electron interferes </w:t>
      </w:r>
      <w:r w:rsidR="000907B7" w:rsidRPr="00467FB6">
        <w:rPr>
          <w:rFonts w:ascii="Lucida Sans Unicode" w:hAnsi="Lucida Sans Unicode" w:cs="Lucida Sans Unicode"/>
          <w:b/>
          <w:bCs/>
          <w:color w:val="373D3F"/>
          <w:shd w:val="clear" w:color="auto" w:fill="FFFFFF"/>
        </w:rPr>
        <w:t>destructively</w:t>
      </w:r>
      <w:r w:rsidR="000907B7" w:rsidRP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; it cannot exist in such an </w:t>
      </w:r>
      <w:r w:rsidR="000907B7" w:rsidRPr="000907B7">
        <w:rPr>
          <w:rFonts w:ascii="Lucida Sans Unicode" w:hAnsi="Lucida Sans Unicode" w:cs="Lucida Sans Unicode"/>
          <w:color w:val="373D3F"/>
          <w:shd w:val="clear" w:color="auto" w:fill="FFFFFF"/>
        </w:rPr>
        <w:t>orbit.</w:t>
      </w:r>
      <w:r w:rsid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That’s why the energy levels in hydrogen atom are separate</w:t>
      </w:r>
      <w:r w:rsidR="00467FB6">
        <w:rPr>
          <w:rFonts w:ascii="Lucida Sans Unicode" w:hAnsi="Lucida Sans Unicode" w:cs="Lucida Sans Unicode"/>
          <w:color w:val="373D3F"/>
          <w:shd w:val="clear" w:color="auto" w:fill="FFFFFF"/>
        </w:rPr>
        <w:t>.</w:t>
      </w:r>
      <w:r w:rsidR="000907B7">
        <w:rPr>
          <w:rFonts w:ascii="Lucida Sans Unicode" w:hAnsi="Lucida Sans Unicode" w:cs="Lucida Sans Unicode"/>
          <w:color w:val="373D3F"/>
          <w:shd w:val="clear" w:color="auto" w:fill="FFFFFF"/>
        </w:rPr>
        <w:t xml:space="preserve"> </w:t>
      </w:r>
    </w:p>
    <w:sectPr w:rsidR="000907B7" w:rsidRPr="0009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E5"/>
    <w:rsid w:val="000907B7"/>
    <w:rsid w:val="00467FB6"/>
    <w:rsid w:val="00984B36"/>
    <w:rsid w:val="009C7192"/>
    <w:rsid w:val="009F2CD9"/>
    <w:rsid w:val="00AE76F3"/>
    <w:rsid w:val="00BA19E5"/>
    <w:rsid w:val="00D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CFE0"/>
  <w15:chartTrackingRefBased/>
  <w15:docId w15:val="{96D4D0D3-1965-4A56-B335-BC53F464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E5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BA19E5"/>
  </w:style>
  <w:style w:type="character" w:customStyle="1" w:styleId="mo">
    <w:name w:val="mo"/>
    <w:basedOn w:val="DefaultParagraphFont"/>
    <w:rsid w:val="00BA19E5"/>
  </w:style>
  <w:style w:type="character" w:customStyle="1" w:styleId="mn">
    <w:name w:val="mn"/>
    <w:basedOn w:val="DefaultParagraphFont"/>
    <w:rsid w:val="00BA19E5"/>
  </w:style>
  <w:style w:type="character" w:styleId="Emphasis">
    <w:name w:val="Emphasis"/>
    <w:basedOn w:val="DefaultParagraphFont"/>
    <w:uiPriority w:val="20"/>
    <w:qFormat/>
    <w:rsid w:val="00AE76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3</cp:revision>
  <dcterms:created xsi:type="dcterms:W3CDTF">2021-12-13T10:47:00Z</dcterms:created>
  <dcterms:modified xsi:type="dcterms:W3CDTF">2021-12-13T15:32:00Z</dcterms:modified>
</cp:coreProperties>
</file>