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EA2A" w14:textId="77777777" w:rsidR="001141F3" w:rsidRDefault="001141F3" w:rsidP="001141F3">
      <w:pPr>
        <w:rPr>
          <w:rFonts w:ascii="Times New Roman" w:hAnsi="Times New Roman" w:cs="Times New Roman"/>
        </w:rPr>
      </w:pPr>
    </w:p>
    <w:p w14:paraId="21DDEF81" w14:textId="77777777" w:rsidR="001141F3" w:rsidRDefault="001141F3" w:rsidP="001141F3">
      <w:pPr>
        <w:rPr>
          <w:rFonts w:ascii="Times New Roman" w:hAnsi="Times New Roman" w:cs="Times New Roman"/>
          <w:b/>
          <w:bCs/>
          <w:sz w:val="40"/>
          <w:szCs w:val="40"/>
        </w:rPr>
      </w:pPr>
    </w:p>
    <w:p w14:paraId="5A39DBB7" w14:textId="23793BF7" w:rsidR="001141F3" w:rsidRDefault="001141F3" w:rsidP="001141F3">
      <w:pPr>
        <w:rPr>
          <w:rFonts w:ascii="Times New Roman" w:hAnsi="Times New Roman" w:cs="Times New Roman"/>
        </w:rPr>
      </w:pPr>
      <w:r>
        <w:rPr>
          <w:noProof/>
        </w:rPr>
        <w:drawing>
          <wp:anchor distT="0" distB="0" distL="114300" distR="114300" simplePos="0" relativeHeight="251659264" behindDoc="0" locked="0" layoutInCell="1" allowOverlap="1" wp14:anchorId="2C28F1DD" wp14:editId="07B0C4C4">
            <wp:simplePos x="0" y="0"/>
            <wp:positionH relativeFrom="column">
              <wp:posOffset>1097280</wp:posOffset>
            </wp:positionH>
            <wp:positionV relativeFrom="page">
              <wp:posOffset>822960</wp:posOffset>
            </wp:positionV>
            <wp:extent cx="952500" cy="954405"/>
            <wp:effectExtent l="0" t="0" r="0" b="0"/>
            <wp:wrapSquare wrapText="bothSides"/>
            <wp:docPr id="193900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54405"/>
                    </a:xfrm>
                    <a:prstGeom prst="rect">
                      <a:avLst/>
                    </a:prstGeom>
                    <a:noFill/>
                  </pic:spPr>
                </pic:pic>
              </a:graphicData>
            </a:graphic>
            <wp14:sizeRelH relativeFrom="margin">
              <wp14:pctWidth>0</wp14:pctWidth>
            </wp14:sizeRelH>
            <wp14:sizeRelV relativeFrom="margin">
              <wp14:pctHeight>0</wp14:pctHeight>
            </wp14:sizeRelV>
          </wp:anchor>
        </w:drawing>
      </w:r>
    </w:p>
    <w:p w14:paraId="78AEE0A1" w14:textId="77777777" w:rsidR="001141F3" w:rsidRDefault="001141F3" w:rsidP="001141F3">
      <w:pPr>
        <w:rPr>
          <w:rFonts w:ascii="Times New Roman" w:hAnsi="Times New Roman" w:cs="Times New Roman"/>
        </w:rPr>
      </w:pPr>
    </w:p>
    <w:p w14:paraId="67EC88EE" w14:textId="77777777" w:rsidR="001141F3" w:rsidRDefault="001141F3" w:rsidP="001141F3">
      <w:pPr>
        <w:rPr>
          <w:rFonts w:ascii="Times New Roman" w:hAnsi="Times New Roman" w:cs="Times New Roman"/>
        </w:rPr>
      </w:pPr>
    </w:p>
    <w:p w14:paraId="784E09D2" w14:textId="55C7B3B9" w:rsidR="001141F3" w:rsidRDefault="001141F3" w:rsidP="001141F3">
      <w:pPr>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39D38786" wp14:editId="495E7FA0">
            <wp:simplePos x="0" y="0"/>
            <wp:positionH relativeFrom="column">
              <wp:posOffset>2186940</wp:posOffset>
            </wp:positionH>
            <wp:positionV relativeFrom="page">
              <wp:posOffset>601980</wp:posOffset>
            </wp:positionV>
            <wp:extent cx="2324100" cy="1371600"/>
            <wp:effectExtent l="0" t="0" r="0" b="0"/>
            <wp:wrapSquare wrapText="bothSides"/>
            <wp:docPr id="64148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371600"/>
                    </a:xfrm>
                    <a:prstGeom prst="rect">
                      <a:avLst/>
                    </a:prstGeom>
                    <a:noFill/>
                  </pic:spPr>
                </pic:pic>
              </a:graphicData>
            </a:graphic>
            <wp14:sizeRelH relativeFrom="margin">
              <wp14:pctWidth>0</wp14:pctWidth>
            </wp14:sizeRelH>
            <wp14:sizeRelV relativeFrom="page">
              <wp14:pctHeight>0</wp14:pctHeight>
            </wp14:sizeRelV>
          </wp:anchor>
        </w:drawing>
      </w:r>
      <w:r>
        <w:rPr>
          <w:rFonts w:ascii="Times New Roman" w:hAnsi="Times New Roman" w:cs="Times New Roman"/>
        </w:rPr>
        <w:t xml:space="preserve">                                                                                                              </w:t>
      </w:r>
      <w:r>
        <w:rPr>
          <w:rFonts w:ascii="Times New Roman" w:hAnsi="Times New Roman" w:cs="Times New Roman"/>
          <w:b/>
          <w:bCs/>
          <w:sz w:val="18"/>
          <w:szCs w:val="18"/>
        </w:rPr>
        <w:t xml:space="preserve">Name  </w:t>
      </w:r>
      <w:proofErr w:type="gramStart"/>
      <w:r>
        <w:rPr>
          <w:rFonts w:ascii="Times New Roman" w:hAnsi="Times New Roman" w:cs="Times New Roman"/>
          <w:b/>
          <w:bCs/>
          <w:sz w:val="18"/>
          <w:szCs w:val="18"/>
        </w:rPr>
        <w:t xml:space="preserve">  :</w:t>
      </w:r>
      <w:proofErr w:type="gramEnd"/>
      <w:r>
        <w:rPr>
          <w:rFonts w:ascii="Times New Roman" w:hAnsi="Times New Roman" w:cs="Times New Roman"/>
          <w:b/>
          <w:bCs/>
          <w:sz w:val="18"/>
          <w:szCs w:val="18"/>
        </w:rPr>
        <w:t xml:space="preserve">  </w:t>
      </w:r>
      <w:r>
        <w:rPr>
          <w:rFonts w:ascii="Times New Roman" w:hAnsi="Times New Roman" w:cs="Times New Roman"/>
          <w:b/>
          <w:bCs/>
          <w:sz w:val="18"/>
          <w:szCs w:val="18"/>
        </w:rPr>
        <w:t>KAVASKAR S</w:t>
      </w:r>
    </w:p>
    <w:p w14:paraId="64DBA4B0" w14:textId="77777777" w:rsidR="001141F3" w:rsidRDefault="001141F3" w:rsidP="001141F3">
      <w:pPr>
        <w:rPr>
          <w:rFonts w:ascii="Times New Roman" w:hAnsi="Times New Roman" w:cs="Times New Roman"/>
          <w:b/>
          <w:bCs/>
          <w:sz w:val="18"/>
          <w:szCs w:val="18"/>
        </w:rPr>
      </w:pPr>
      <w:r>
        <w:rPr>
          <w:rFonts w:ascii="Times New Roman" w:hAnsi="Times New Roman" w:cs="Times New Roman"/>
          <w:b/>
          <w:bCs/>
          <w:sz w:val="18"/>
          <w:szCs w:val="18"/>
        </w:rPr>
        <w:t xml:space="preserve">                                                                                                                                      </w:t>
      </w:r>
      <w:proofErr w:type="gramStart"/>
      <w:r>
        <w:rPr>
          <w:rFonts w:ascii="Times New Roman" w:hAnsi="Times New Roman" w:cs="Times New Roman"/>
          <w:b/>
          <w:bCs/>
          <w:sz w:val="18"/>
          <w:szCs w:val="18"/>
        </w:rPr>
        <w:t>Stream  :</w:t>
      </w:r>
      <w:proofErr w:type="gramEnd"/>
      <w:r>
        <w:rPr>
          <w:rFonts w:ascii="Times New Roman" w:hAnsi="Times New Roman" w:cs="Times New Roman"/>
          <w:b/>
          <w:bCs/>
          <w:sz w:val="18"/>
          <w:szCs w:val="18"/>
        </w:rPr>
        <w:t xml:space="preserve">  IV MCA-B</w:t>
      </w:r>
    </w:p>
    <w:p w14:paraId="5949E740" w14:textId="34D016A1" w:rsidR="001141F3" w:rsidRDefault="001141F3" w:rsidP="001141F3">
      <w:pPr>
        <w:rPr>
          <w:rFonts w:ascii="Times New Roman" w:hAnsi="Times New Roman" w:cs="Times New Roman"/>
          <w:b/>
          <w:bCs/>
          <w:sz w:val="18"/>
          <w:szCs w:val="18"/>
        </w:rPr>
      </w:pPr>
      <w:r>
        <w:rPr>
          <w:rFonts w:ascii="Times New Roman" w:hAnsi="Times New Roman" w:cs="Times New Roman"/>
          <w:b/>
          <w:bCs/>
          <w:sz w:val="18"/>
          <w:szCs w:val="18"/>
        </w:rPr>
        <w:t xml:space="preserve">                                                                                                                                      Reg No  :  23472</w:t>
      </w:r>
      <w:r>
        <w:rPr>
          <w:rFonts w:ascii="Times New Roman" w:hAnsi="Times New Roman" w:cs="Times New Roman"/>
          <w:b/>
          <w:bCs/>
          <w:sz w:val="18"/>
          <w:szCs w:val="18"/>
        </w:rPr>
        <w:t>30</w:t>
      </w:r>
    </w:p>
    <w:p w14:paraId="55661EE3" w14:textId="77777777" w:rsidR="001F76D5" w:rsidRDefault="001F76D5" w:rsidP="001F76D5">
      <w:pPr>
        <w:rPr>
          <w:b/>
          <w:bCs/>
          <w:sz w:val="28"/>
          <w:szCs w:val="28"/>
        </w:rPr>
      </w:pPr>
    </w:p>
    <w:p w14:paraId="743B661B" w14:textId="26E25F13" w:rsidR="001F76D5" w:rsidRPr="001F76D5" w:rsidRDefault="001F76D5" w:rsidP="001F76D5">
      <w:pPr>
        <w:rPr>
          <w:b/>
          <w:bCs/>
          <w:sz w:val="28"/>
          <w:szCs w:val="28"/>
        </w:rPr>
      </w:pPr>
      <w:r w:rsidRPr="001F76D5">
        <w:rPr>
          <w:b/>
          <w:bCs/>
          <w:sz w:val="28"/>
          <w:szCs w:val="28"/>
        </w:rPr>
        <w:t>Effective Usage of ChatGPT</w:t>
      </w:r>
    </w:p>
    <w:p w14:paraId="4BCCDDAB" w14:textId="0D60BE65" w:rsidR="001F76D5" w:rsidRPr="001F76D5" w:rsidRDefault="001F76D5" w:rsidP="001F76D5">
      <w:pPr>
        <w:rPr>
          <w:b/>
          <w:bCs/>
        </w:rPr>
      </w:pPr>
      <w:r w:rsidRPr="001F76D5">
        <w:rPr>
          <w:b/>
          <w:bCs/>
        </w:rPr>
        <w:t>Maximizing the Potential of ChatGPT</w:t>
      </w:r>
    </w:p>
    <w:p w14:paraId="092D14A4" w14:textId="5374D0ED" w:rsidR="001F76D5" w:rsidRDefault="001F76D5" w:rsidP="001F76D5">
      <w:r>
        <w:t>ChatGPT, an advanced language model developed by OpenAI, offers a myriad of opportunities for effective communication and problem-solving. Here are three ways to make the most out of this powerful tool:</w:t>
      </w:r>
    </w:p>
    <w:p w14:paraId="68D9436B" w14:textId="438002B1" w:rsidR="001F76D5" w:rsidRDefault="001F76D5" w:rsidP="001F76D5">
      <w:pPr>
        <w:ind w:left="720"/>
      </w:pPr>
      <w:r>
        <w:t>1. Clear Communication Goals: Define clear objectives before engaging with ChatGPT. Whether it's seeking information, brainstorming ideas, or refining your writing, having a clear goal in mind helps ChatGPT understand your needs better and provide more relevant responses.</w:t>
      </w:r>
    </w:p>
    <w:p w14:paraId="78693CCE" w14:textId="20F41E0A" w:rsidR="001F76D5" w:rsidRDefault="001F76D5" w:rsidP="001F76D5">
      <w:pPr>
        <w:ind w:left="720"/>
      </w:pPr>
      <w:r>
        <w:t>2. Contextual Input: Providing sufficient context ensures ChatGPT can generate accurate and contextually appropriate responses. Include relevant details and background information to help ChatGPT understand the context of your query or conversation.</w:t>
      </w:r>
    </w:p>
    <w:p w14:paraId="784EB048" w14:textId="46C41019" w:rsidR="001F76D5" w:rsidRDefault="001F76D5" w:rsidP="001F76D5">
      <w:pPr>
        <w:ind w:left="720"/>
      </w:pPr>
      <w:r>
        <w:t>3. Iterative Refinement: ChatGPT's responses can be refined through iterative interactions. If the initial response doesn't fully meet your needs, provide feedback and engage in further dialogue to refine the response until it aligns with your expectations.</w:t>
      </w:r>
    </w:p>
    <w:p w14:paraId="7DCDA753" w14:textId="77777777" w:rsidR="001F76D5" w:rsidRDefault="001F76D5" w:rsidP="001F76D5"/>
    <w:p w14:paraId="6BBB9AD3" w14:textId="50312206" w:rsidR="001F76D5" w:rsidRPr="001F76D5" w:rsidRDefault="001F76D5" w:rsidP="001F76D5">
      <w:pPr>
        <w:rPr>
          <w:b/>
          <w:bCs/>
        </w:rPr>
      </w:pPr>
      <w:r w:rsidRPr="001F76D5">
        <w:rPr>
          <w:b/>
          <w:bCs/>
        </w:rPr>
        <w:t>Comparing Responses</w:t>
      </w:r>
    </w:p>
    <w:p w14:paraId="172F75A9" w14:textId="77777777" w:rsidR="001F76D5" w:rsidRDefault="001F76D5" w:rsidP="001F76D5">
      <w:r>
        <w:t>Upon generating this write-up three times, subtle differences in the responses may emerge due to the stochastic nature of ChatGPT's output. While the core message remains consistent, variations in language, sentence structure, and emphasis may occur. These differences highlight the diversity and adaptability of ChatGPT's capabilities, showcasing its ability to generate unique content tailored to specific prompts.</w:t>
      </w:r>
    </w:p>
    <w:p w14:paraId="12C1822E" w14:textId="77777777" w:rsidR="001F76D5" w:rsidRDefault="001F76D5" w:rsidP="001F76D5"/>
    <w:p w14:paraId="6E916E45" w14:textId="587DD5E7" w:rsidR="001F76D5" w:rsidRPr="001F76D5" w:rsidRDefault="001F76D5" w:rsidP="001F76D5">
      <w:pPr>
        <w:rPr>
          <w:b/>
          <w:bCs/>
          <w:sz w:val="28"/>
          <w:szCs w:val="28"/>
        </w:rPr>
      </w:pPr>
      <w:r w:rsidRPr="001F76D5">
        <w:rPr>
          <w:b/>
          <w:bCs/>
          <w:sz w:val="28"/>
          <w:szCs w:val="28"/>
        </w:rPr>
        <w:t>Opinion:</w:t>
      </w:r>
    </w:p>
    <w:p w14:paraId="5C404B8B" w14:textId="77777777" w:rsidR="001F76D5" w:rsidRDefault="001F76D5" w:rsidP="001F76D5">
      <w:r>
        <w:t xml:space="preserve">Each iteration of the write-up offers valuable insights into the versatility of ChatGPT. While the core concepts remain consistent across all versions, the subtle variations in language and presentation demonstrate ChatGPT's adaptability to different writing styles and preferences. This underscores the </w:t>
      </w:r>
      <w:r>
        <w:lastRenderedPageBreak/>
        <w:t>importance of leveraging ChatGPT as a flexible tool that can accommodate diverse communication needs and preferences.</w:t>
      </w:r>
    </w:p>
    <w:p w14:paraId="7FD07148" w14:textId="77777777" w:rsidR="001F76D5" w:rsidRDefault="001F76D5" w:rsidP="001F76D5"/>
    <w:p w14:paraId="0658270A" w14:textId="6E83E857" w:rsidR="001F76D5" w:rsidRDefault="001F76D5" w:rsidP="001F76D5">
      <w:r>
        <w:t>Five Things Chat GPT Can't Do:</w:t>
      </w:r>
    </w:p>
    <w:p w14:paraId="342925B5" w14:textId="5575413F" w:rsidR="001F76D5" w:rsidRDefault="001F76D5" w:rsidP="001F76D5">
      <w:pPr>
        <w:ind w:left="720"/>
      </w:pPr>
      <w:r>
        <w:t>1. Empathize: While ChatGPT can simulate empathy to some extent based on learned patterns, it lacks genuine emotions and understanding of human feelings.</w:t>
      </w:r>
    </w:p>
    <w:p w14:paraId="54AEB860" w14:textId="0E55009B" w:rsidR="001F76D5" w:rsidRDefault="001F76D5" w:rsidP="001F76D5">
      <w:pPr>
        <w:ind w:left="720"/>
      </w:pPr>
      <w:r>
        <w:t>2. Generate Original Ideas: While ChatGPT can assist in brainstorming and providing suggestions, it doesn't possess creativity or the ability to generate truly original ideas independently.</w:t>
      </w:r>
    </w:p>
    <w:p w14:paraId="702515A0" w14:textId="77777777" w:rsidR="001F76D5" w:rsidRDefault="001F76D5" w:rsidP="001F76D5">
      <w:pPr>
        <w:ind w:left="720"/>
      </w:pPr>
      <w:r>
        <w:t>3. Physical Actions: ChatGPT is limited to text-based interactions and cannot perform physical actions or manipulate objects in the physical world.</w:t>
      </w:r>
    </w:p>
    <w:p w14:paraId="5DFAAD0E" w14:textId="59BB81ED" w:rsidR="001F76D5" w:rsidRDefault="001F76D5" w:rsidP="001F76D5">
      <w:pPr>
        <w:ind w:left="720"/>
      </w:pPr>
      <w:r>
        <w:t>4. Predict the Future: Despite its vast knowledge base, ChatGPT cannot predict future events with certainty as it lacks access to real-time data and doesn't have predictive capabilities beyond its training data.</w:t>
      </w:r>
    </w:p>
    <w:p w14:paraId="165FD169" w14:textId="60682C07" w:rsidR="001F76D5" w:rsidRDefault="001F76D5" w:rsidP="001F76D5">
      <w:pPr>
        <w:ind w:left="720"/>
      </w:pPr>
      <w:r>
        <w:t xml:space="preserve">5. Understand Personal Experience: While ChatGPT can process and </w:t>
      </w:r>
      <w:proofErr w:type="spellStart"/>
      <w:r>
        <w:t>analyze</w:t>
      </w:r>
      <w:proofErr w:type="spellEnd"/>
      <w:r>
        <w:t xml:space="preserve"> textual information, it lacks personal experiences and cannot truly understand the intricacies of individual lives or subjective experiences.</w:t>
      </w:r>
    </w:p>
    <w:p w14:paraId="74F1641C" w14:textId="77777777" w:rsidR="001F76D5" w:rsidRDefault="001F76D5" w:rsidP="001F76D5">
      <w:r>
        <w:t>Using ChatGPT to articulate these limitations highlights its capacity to provide informative responses based on existing knowledge and logical reasoning, but also underscores its inherent constraints in certain domains.</w:t>
      </w:r>
    </w:p>
    <w:p w14:paraId="405EAF81" w14:textId="77777777" w:rsidR="001F76D5" w:rsidRDefault="001F76D5" w:rsidP="001F76D5"/>
    <w:p w14:paraId="7468BA0E" w14:textId="379731DA" w:rsidR="001F76D5" w:rsidRPr="001F76D5" w:rsidRDefault="001F76D5" w:rsidP="001F76D5">
      <w:pPr>
        <w:rPr>
          <w:b/>
          <w:bCs/>
          <w:sz w:val="28"/>
          <w:szCs w:val="28"/>
        </w:rPr>
      </w:pPr>
      <w:r w:rsidRPr="001F76D5">
        <w:rPr>
          <w:b/>
          <w:bCs/>
          <w:sz w:val="28"/>
          <w:szCs w:val="28"/>
        </w:rPr>
        <w:t>Effective Usage of ChatGPT:</w:t>
      </w:r>
    </w:p>
    <w:p w14:paraId="29EA523C" w14:textId="3E6046A5" w:rsidR="001F76D5" w:rsidRPr="001F76D5" w:rsidRDefault="001F76D5" w:rsidP="001F76D5">
      <w:pPr>
        <w:rPr>
          <w:b/>
          <w:bCs/>
        </w:rPr>
      </w:pPr>
      <w:r w:rsidRPr="001F76D5">
        <w:rPr>
          <w:b/>
          <w:bCs/>
        </w:rPr>
        <w:t>Optimizing Interaction with ChatGPT</w:t>
      </w:r>
    </w:p>
    <w:p w14:paraId="4565FD2E" w14:textId="0E83089A" w:rsidR="001F76D5" w:rsidRDefault="001F76D5" w:rsidP="001F76D5">
      <w:r>
        <w:t>ChatGPT, a cutting-edge language model developed by OpenAI, offers unparalleled opportunities for effective communication and problem-solving. Here are three strategies to ensure you make the most out of this powerful tool:</w:t>
      </w:r>
    </w:p>
    <w:p w14:paraId="6BBA99C1" w14:textId="53EDBB8F" w:rsidR="001F76D5" w:rsidRDefault="001F76D5" w:rsidP="001F76D5">
      <w:pPr>
        <w:ind w:left="720"/>
      </w:pPr>
      <w:r>
        <w:t>1. Precise Queries: Craft clear and concise queries when engaging with ChatGPT. Clearly state your objectives and provide relevant context to help ChatGPT understand your requirements accurately.</w:t>
      </w:r>
    </w:p>
    <w:p w14:paraId="2F436FA9" w14:textId="62413EF4" w:rsidR="001F76D5" w:rsidRDefault="001F76D5" w:rsidP="001F76D5">
      <w:pPr>
        <w:ind w:left="720"/>
      </w:pPr>
      <w:r>
        <w:t>2. Active Engagement: Actively engage with ChatGPT by providing feedback and guiding the conversation. This helps refine ChatGPT's responses and ensures they align with your expectations.</w:t>
      </w:r>
    </w:p>
    <w:p w14:paraId="491F7358" w14:textId="080210C2" w:rsidR="001F76D5" w:rsidRDefault="001F76D5" w:rsidP="001F76D5">
      <w:pPr>
        <w:ind w:left="720"/>
      </w:pPr>
      <w:r>
        <w:t>3. Exploratory Approach: Embrace an exploratory approach when interacting with ChatGPT. Experiment with different prompts, questions, and scenarios to uncover its full range of capabilities and discover novel ways to leverage its potential.</w:t>
      </w:r>
    </w:p>
    <w:p w14:paraId="5698E5B6" w14:textId="77777777" w:rsidR="001F76D5" w:rsidRDefault="001F76D5" w:rsidP="001F76D5"/>
    <w:p w14:paraId="2A27B9E6" w14:textId="7C1906F4" w:rsidR="001F76D5" w:rsidRPr="001F76D5" w:rsidRDefault="001F76D5" w:rsidP="001F76D5">
      <w:pPr>
        <w:rPr>
          <w:b/>
          <w:bCs/>
        </w:rPr>
      </w:pPr>
      <w:r w:rsidRPr="001F76D5">
        <w:rPr>
          <w:b/>
          <w:bCs/>
        </w:rPr>
        <w:t>Comparing Responses</w:t>
      </w:r>
    </w:p>
    <w:p w14:paraId="51137037" w14:textId="77777777" w:rsidR="001F76D5" w:rsidRDefault="001F76D5" w:rsidP="001F76D5">
      <w:r>
        <w:lastRenderedPageBreak/>
        <w:t>While each iteration of the write-up conveys the same fundamental message, subtle variations in language and structure may arise, showcasing ChatGPT's adaptability and diversity in generating content. These differences underscore the dynamic nature of ChatGPT's responses and its ability to tailor output to specific prompts and contexts.</w:t>
      </w:r>
    </w:p>
    <w:p w14:paraId="71C4C8A4" w14:textId="77777777" w:rsidR="001F76D5" w:rsidRDefault="001F76D5" w:rsidP="001F76D5"/>
    <w:p w14:paraId="5D9007A1" w14:textId="50D0415B" w:rsidR="001F76D5" w:rsidRPr="001F76D5" w:rsidRDefault="001F76D5" w:rsidP="001F76D5">
      <w:pPr>
        <w:rPr>
          <w:b/>
          <w:bCs/>
          <w:sz w:val="28"/>
          <w:szCs w:val="28"/>
        </w:rPr>
      </w:pPr>
      <w:r w:rsidRPr="001F76D5">
        <w:rPr>
          <w:b/>
          <w:bCs/>
          <w:sz w:val="28"/>
          <w:szCs w:val="28"/>
        </w:rPr>
        <w:t>Opinion:</w:t>
      </w:r>
    </w:p>
    <w:p w14:paraId="09B66387" w14:textId="798184CD" w:rsidR="001F76D5" w:rsidRDefault="001F76D5" w:rsidP="001F76D5">
      <w:r>
        <w:t>The varied responses generated by ChatGPT highlight its adaptability and flexibility in delivering content tailored to specific prompts. While the core message remains consistent across all iterations, subtle differences in language and presentation showcase ChatGPT's ability to generate diverse and nuanced responses. This underscores the importance of exploring different prompts and engaging in iterative interactions to fully leverage ChatGPT's capabilities.</w:t>
      </w:r>
    </w:p>
    <w:sectPr w:rsidR="001F7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D5"/>
    <w:rsid w:val="001141F3"/>
    <w:rsid w:val="001F7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DBFF"/>
  <w15:chartTrackingRefBased/>
  <w15:docId w15:val="{0F10BEE3-444A-45BA-A825-9486D2A6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kavas kar</dc:creator>
  <cp:keywords/>
  <dc:description/>
  <cp:lastModifiedBy>kavas kar</cp:lastModifiedBy>
  <cp:revision>1</cp:revision>
  <dcterms:created xsi:type="dcterms:W3CDTF">2024-05-06T08:49:00Z</dcterms:created>
  <dcterms:modified xsi:type="dcterms:W3CDTF">2024-05-06T09:40:00Z</dcterms:modified>
</cp:coreProperties>
</file>