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E71B" w14:textId="332F8AE5" w:rsidR="009F6DAA" w:rsidRPr="00DC6A96" w:rsidRDefault="00F661E1" w:rsidP="003C65D9">
      <w:pPr>
        <w:rPr>
          <w:b/>
          <w:bCs/>
          <w:sz w:val="28"/>
          <w:szCs w:val="28"/>
        </w:rPr>
      </w:pPr>
      <w:bookmarkStart w:id="0" w:name="_GoBack"/>
      <w:bookmarkEnd w:id="0"/>
      <w:proofErr w:type="spellStart"/>
      <w:r w:rsidRPr="00DC6A96">
        <w:rPr>
          <w:b/>
          <w:bCs/>
          <w:sz w:val="28"/>
          <w:szCs w:val="28"/>
        </w:rPr>
        <w:t>Statechart</w:t>
      </w:r>
      <w:proofErr w:type="spellEnd"/>
      <w:r w:rsidRPr="00DC6A96">
        <w:rPr>
          <w:b/>
          <w:bCs/>
          <w:sz w:val="28"/>
          <w:szCs w:val="28"/>
        </w:rPr>
        <w:t xml:space="preserve"> as Formal Notation</w:t>
      </w:r>
      <w:r w:rsidR="00DC6A96">
        <w:rPr>
          <w:b/>
          <w:bCs/>
          <w:sz w:val="28"/>
          <w:szCs w:val="28"/>
        </w:rPr>
        <w:t xml:space="preserve"> for Web Application</w:t>
      </w:r>
    </w:p>
    <w:p w14:paraId="05C3D237" w14:textId="3392E839" w:rsidR="00D66AEA" w:rsidRDefault="00F661E1" w:rsidP="00D66AEA">
      <w:r>
        <w:t xml:space="preserve"> </w:t>
      </w:r>
      <w:r w:rsidR="00872B65">
        <w:t xml:space="preserve">Unified Modeling Language (UML) is a standardized modeling language </w:t>
      </w:r>
      <w:r w:rsidR="00872B65">
        <w:t>designing software systems. State machines</w:t>
      </w:r>
      <w:r w:rsidR="004373FE">
        <w:t xml:space="preserve">/ </w:t>
      </w:r>
      <w:proofErr w:type="spellStart"/>
      <w:r w:rsidR="004373FE">
        <w:t>Statecharts</w:t>
      </w:r>
      <w:proofErr w:type="spellEnd"/>
      <w:r w:rsidR="00872B65">
        <w:t xml:space="preserve"> are an important UML diagram that is used to represent the behavior of a class of objects in response to events or messages received from the other objects. </w:t>
      </w:r>
    </w:p>
    <w:p w14:paraId="166DA5E3" w14:textId="60CAB5E0" w:rsidR="008D73FB" w:rsidRDefault="008D73FB" w:rsidP="008D73FB">
      <w:pPr>
        <w:pStyle w:val="NormalWeb"/>
        <w:spacing w:before="0" w:beforeAutospacing="0" w:after="160" w:afterAutospacing="0"/>
      </w:pPr>
      <w:r>
        <w:rPr>
          <w:rFonts w:ascii="Calibri" w:hAnsi="Calibri" w:cs="Calibri"/>
          <w:color w:val="000000"/>
          <w:sz w:val="22"/>
          <w:szCs w:val="22"/>
        </w:rPr>
        <w:t>S</w:t>
      </w:r>
      <w:r>
        <w:rPr>
          <w:rFonts w:ascii="Calibri" w:hAnsi="Calibri" w:cs="Calibri"/>
          <w:color w:val="000000"/>
          <w:sz w:val="22"/>
          <w:szCs w:val="22"/>
        </w:rPr>
        <w:t>tate refinement</w:t>
      </w:r>
      <w:r>
        <w:rPr>
          <w:rFonts w:ascii="Calibri" w:hAnsi="Calibri" w:cs="Calibri"/>
          <w:color w:val="000000"/>
          <w:sz w:val="22"/>
          <w:szCs w:val="22"/>
        </w:rPr>
        <w:t xml:space="preserve"> involved:</w:t>
      </w:r>
    </w:p>
    <w:p w14:paraId="0781C50B" w14:textId="77777777" w:rsidR="008D73FB" w:rsidRDefault="008D73FB" w:rsidP="008D73FB">
      <w:pPr>
        <w:pStyle w:val="Normal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simple state</w:t>
      </w:r>
    </w:p>
    <w:p w14:paraId="445EEACC" w14:textId="77777777" w:rsidR="008D73FB" w:rsidRDefault="008D73FB" w:rsidP="008D73FB">
      <w:pPr>
        <w:pStyle w:val="NormalWeb"/>
        <w:numPr>
          <w:ilvl w:val="0"/>
          <w:numId w:val="2"/>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OR refinement: auxiliary state machine, only one active state</w:t>
      </w:r>
    </w:p>
    <w:p w14:paraId="25E3A98D" w14:textId="0E934F89" w:rsidR="008D73FB" w:rsidRPr="008D73FB" w:rsidRDefault="008D73FB" w:rsidP="008D73FB">
      <w:pPr>
        <w:pStyle w:val="NormalWeb"/>
        <w:numPr>
          <w:ilvl w:val="0"/>
          <w:numId w:val="2"/>
        </w:numPr>
        <w:spacing w:before="0" w:beforeAutospacing="0" w:after="160" w:afterAutospacing="0"/>
        <w:textAlignment w:val="baseline"/>
        <w:rPr>
          <w:rFonts w:ascii="Calibri" w:hAnsi="Calibri" w:cs="Calibri"/>
          <w:color w:val="000000"/>
          <w:sz w:val="22"/>
          <w:szCs w:val="22"/>
        </w:rPr>
      </w:pPr>
      <w:r w:rsidRPr="008D73FB">
        <w:rPr>
          <w:rFonts w:ascii="Calibri" w:hAnsi="Calibri" w:cs="Calibri"/>
          <w:color w:val="000000"/>
          <w:sz w:val="22"/>
          <w:szCs w:val="22"/>
        </w:rPr>
        <w:t xml:space="preserve">AND refinement: concurrent regions (state machines), all regions are active </w:t>
      </w:r>
      <w:proofErr w:type="gramStart"/>
      <w:r w:rsidRPr="008D73FB">
        <w:rPr>
          <w:rFonts w:ascii="Calibri" w:hAnsi="Calibri" w:cs="Calibri"/>
          <w:color w:val="000000"/>
          <w:sz w:val="22"/>
          <w:szCs w:val="22"/>
        </w:rPr>
        <w:t>parallel</w:t>
      </w:r>
      <w:proofErr w:type="gramEnd"/>
    </w:p>
    <w:p w14:paraId="7322AE52" w14:textId="72B15639" w:rsidR="00D66AEA" w:rsidRDefault="00D66AEA" w:rsidP="00D66AEA">
      <w:r>
        <w:t xml:space="preserve">In this thesis work, </w:t>
      </w:r>
      <w:proofErr w:type="spellStart"/>
      <w:r>
        <w:t>statecharts</w:t>
      </w:r>
      <w:proofErr w:type="spellEnd"/>
      <w:r>
        <w:t xml:space="preserve"> are being used as formal notation to create library of real scale models. These models will be used in developing tools and techniques which will help in automated verification of </w:t>
      </w:r>
      <w:proofErr w:type="spellStart"/>
      <w:r>
        <w:t>statecharts</w:t>
      </w:r>
      <w:proofErr w:type="spellEnd"/>
      <w:r>
        <w:t xml:space="preserve"> for web applications.</w:t>
      </w:r>
    </w:p>
    <w:p w14:paraId="020D544F" w14:textId="6D4B0C45" w:rsidR="00B17ED5" w:rsidRDefault="00B17ED5" w:rsidP="003C65D9">
      <w:r>
        <w:t>For our case-study we have taken Covid-19 vaccination system – Vaccin1st, which is to be modeled using state-based language</w:t>
      </w:r>
      <w:r w:rsidR="00210B8B">
        <w:t xml:space="preserve"> (</w:t>
      </w:r>
      <w:proofErr w:type="spellStart"/>
      <w:r w:rsidR="00210B8B">
        <w:t>StaBL</w:t>
      </w:r>
      <w:proofErr w:type="spellEnd"/>
      <w:r w:rsidR="00210B8B">
        <w:t>)</w:t>
      </w:r>
      <w:r>
        <w:t xml:space="preserve">. </w:t>
      </w:r>
      <w:r w:rsidR="00302171">
        <w:t xml:space="preserve">In this work we are </w:t>
      </w:r>
      <w:r w:rsidR="00B369B2">
        <w:t xml:space="preserve">exploring the prospect of formally specifying and later formally verifying the data protection requirements. </w:t>
      </w:r>
      <w:r w:rsidR="00210B8B">
        <w:t>Presently, we are modeling the consent requirements in the vaccine1st system</w:t>
      </w:r>
      <w:r w:rsidR="004319BB">
        <w:t xml:space="preserve"> using </w:t>
      </w:r>
      <w:proofErr w:type="spellStart"/>
      <w:r w:rsidR="004319BB">
        <w:t>StaBL</w:t>
      </w:r>
      <w:proofErr w:type="spellEnd"/>
      <w:r w:rsidR="00210B8B">
        <w:t>.</w:t>
      </w:r>
    </w:p>
    <w:p w14:paraId="24497280" w14:textId="2DF45914" w:rsidR="00B17ED5" w:rsidRDefault="00B17ED5" w:rsidP="003C65D9">
      <w:pPr>
        <w:rPr>
          <w:b/>
          <w:bCs/>
        </w:rPr>
      </w:pPr>
      <w:r w:rsidRPr="00B17ED5">
        <w:rPr>
          <w:b/>
          <w:bCs/>
        </w:rPr>
        <w:t>Vaccin1st</w:t>
      </w:r>
      <w:r w:rsidR="00EE6F4D">
        <w:rPr>
          <w:b/>
          <w:bCs/>
        </w:rPr>
        <w:t xml:space="preserve"> – Covid-19 vaccination system</w:t>
      </w:r>
    </w:p>
    <w:p w14:paraId="42932617" w14:textId="2FEA5318" w:rsidR="00B17ED5" w:rsidRDefault="00B17ED5" w:rsidP="003C65D9">
      <w:r>
        <w:t>It is an immunization platform. The primary objective of this platform is to ease and track covid-19 vaccine disbursal. To achieve this goal, citizens are registered, appointments booked, vaccination centers allotted, and citizens are vaccinated. In the process, personal data and sensitive personal data of the stakeholders are collected and processed.</w:t>
      </w:r>
    </w:p>
    <w:p w14:paraId="4B828314" w14:textId="4A5973C1" w:rsidR="00EE6F4D" w:rsidRDefault="00EE6F4D" w:rsidP="003C65D9">
      <w:r>
        <w:t>The direct stakeholders are:</w:t>
      </w:r>
    </w:p>
    <w:p w14:paraId="64BA8515" w14:textId="4E1CB698" w:rsidR="00EE6F4D" w:rsidRDefault="00EE6F4D" w:rsidP="00EE6F4D">
      <w:pPr>
        <w:pStyle w:val="ListParagraph"/>
        <w:numPr>
          <w:ilvl w:val="0"/>
          <w:numId w:val="1"/>
        </w:numPr>
      </w:pPr>
      <w:r>
        <w:t>Citizen/ Employee</w:t>
      </w:r>
    </w:p>
    <w:p w14:paraId="3E95CA39" w14:textId="791F1F90" w:rsidR="00EE6F4D" w:rsidRDefault="00EE6F4D" w:rsidP="00EE6F4D">
      <w:pPr>
        <w:pStyle w:val="ListParagraph"/>
        <w:numPr>
          <w:ilvl w:val="0"/>
          <w:numId w:val="1"/>
        </w:numPr>
      </w:pPr>
      <w:r>
        <w:t>Tele Medicine Doctor</w:t>
      </w:r>
    </w:p>
    <w:p w14:paraId="3A0ACBC0" w14:textId="4FDF18C7" w:rsidR="00EE6F4D" w:rsidRDefault="00EE6F4D" w:rsidP="00EE6F4D">
      <w:pPr>
        <w:pStyle w:val="ListParagraph"/>
        <w:numPr>
          <w:ilvl w:val="0"/>
          <w:numId w:val="1"/>
        </w:numPr>
      </w:pPr>
      <w:r>
        <w:t>Vaccinator</w:t>
      </w:r>
    </w:p>
    <w:p w14:paraId="155C9F4E" w14:textId="1D2040AD" w:rsidR="003E6416" w:rsidRDefault="00EE6F4D" w:rsidP="003E6416">
      <w:pPr>
        <w:pStyle w:val="ListParagraph"/>
        <w:numPr>
          <w:ilvl w:val="0"/>
          <w:numId w:val="1"/>
        </w:numPr>
      </w:pPr>
      <w:r>
        <w:t>Vaccine Center Administrator</w:t>
      </w:r>
    </w:p>
    <w:p w14:paraId="795DF6B9" w14:textId="627F311E" w:rsidR="003E6416" w:rsidRDefault="003E6416" w:rsidP="003E6416">
      <w:pPr>
        <w:pStyle w:val="ListParagraph"/>
        <w:numPr>
          <w:ilvl w:val="0"/>
          <w:numId w:val="1"/>
        </w:numPr>
      </w:pPr>
      <w:r>
        <w:t>Vaccine Center Operators</w:t>
      </w:r>
    </w:p>
    <w:p w14:paraId="3517C009" w14:textId="171CD7AC" w:rsidR="003E6416" w:rsidRDefault="003E6416" w:rsidP="003E6416">
      <w:pPr>
        <w:rPr>
          <w:b/>
          <w:bCs/>
        </w:rPr>
      </w:pPr>
      <w:proofErr w:type="spellStart"/>
      <w:r>
        <w:rPr>
          <w:b/>
          <w:bCs/>
        </w:rPr>
        <w:t>Statechart</w:t>
      </w:r>
      <w:proofErr w:type="spellEnd"/>
      <w:r>
        <w:rPr>
          <w:b/>
          <w:bCs/>
        </w:rPr>
        <w:t xml:space="preserve"> Models for Vaccin1st</w:t>
      </w:r>
    </w:p>
    <w:p w14:paraId="488A9077" w14:textId="1B720533" w:rsidR="003E6416" w:rsidRDefault="003E6416" w:rsidP="003E6416">
      <w:pPr>
        <w:rPr>
          <w:b/>
          <w:bCs/>
          <w:i/>
          <w:iCs/>
        </w:rPr>
      </w:pPr>
      <w:r>
        <w:rPr>
          <w:b/>
          <w:bCs/>
          <w:i/>
          <w:iCs/>
        </w:rPr>
        <w:t>Model v.01</w:t>
      </w:r>
    </w:p>
    <w:p w14:paraId="23A103B1" w14:textId="270A839A" w:rsidR="00FA58FF" w:rsidRDefault="00661905" w:rsidP="003E6416">
      <w:r>
        <w:t>T</w:t>
      </w:r>
      <w:r w:rsidR="003E6416">
        <w:t>he model shows the login process for an indiv</w:t>
      </w:r>
      <w:r w:rsidR="0035786B">
        <w:t xml:space="preserve">idual and the related workflows based on the profile an individual is choosing. </w:t>
      </w:r>
      <w:r>
        <w:t>Fig 1 shows the process of raising a ticket</w:t>
      </w:r>
      <w:r w:rsidR="00EE7940">
        <w:t xml:space="preserve"> (</w:t>
      </w:r>
      <w:proofErr w:type="spellStart"/>
      <w:r w:rsidR="00EE7940">
        <w:t>RaiseTicket</w:t>
      </w:r>
      <w:proofErr w:type="spellEnd"/>
      <w:r w:rsidR="00EE7940">
        <w:t xml:space="preserve"> State)</w:t>
      </w:r>
      <w:r>
        <w:t xml:space="preserve"> </w:t>
      </w:r>
      <w:r w:rsidR="00FA58FF">
        <w:t>which falls under the category of Adverse Effects Following Immunization (AEFI)</w:t>
      </w:r>
      <w:r w:rsidR="003A5341">
        <w:t>, viewing the ticket</w:t>
      </w:r>
      <w:r w:rsidR="00EE7940">
        <w:t xml:space="preserve"> (</w:t>
      </w:r>
      <w:proofErr w:type="spellStart"/>
      <w:r w:rsidR="00EE7940">
        <w:t>MyOpenTickets</w:t>
      </w:r>
      <w:proofErr w:type="spellEnd"/>
      <w:r w:rsidR="00EE7940">
        <w:t xml:space="preserve"> state)</w:t>
      </w:r>
      <w:r w:rsidR="003A5341">
        <w:t xml:space="preserve"> details which has been recently opened, and tickets which has been closed</w:t>
      </w:r>
      <w:r w:rsidR="00EE7940">
        <w:t xml:space="preserve"> (</w:t>
      </w:r>
      <w:proofErr w:type="spellStart"/>
      <w:r w:rsidR="00EE7940">
        <w:t>MyCompletedTickets</w:t>
      </w:r>
      <w:proofErr w:type="spellEnd"/>
      <w:r w:rsidR="00EE7940">
        <w:t xml:space="preserve"> state)</w:t>
      </w:r>
      <w:r w:rsidR="00FA58FF">
        <w:t xml:space="preserve">. The information taken while raising a ticket </w:t>
      </w:r>
      <w:r w:rsidR="00E93B5B">
        <w:t>are</w:t>
      </w:r>
      <w:r w:rsidR="00FA58FF">
        <w:t xml:space="preserve"> person’s name who has taken vaccination, symptoms they are showing which they </w:t>
      </w:r>
      <w:r w:rsidR="003A5341">
        <w:t>must</w:t>
      </w:r>
      <w:r w:rsidR="00FA58FF">
        <w:t xml:space="preserve"> choose from the list of symptoms provided, and detailed description to explain their predicament (optional).</w:t>
      </w:r>
    </w:p>
    <w:p w14:paraId="6268BBAC" w14:textId="3040CD8C" w:rsidR="008D73FB" w:rsidRPr="00FA58FF" w:rsidRDefault="006E21CA" w:rsidP="003E6416">
      <w:r>
        <w:t>Fig 2 shows the process of a viewing AEFI tickets which has been assigned to Tele Medicine Doctors and actions they must take for each ticket. The doctors can see the ticket details in “</w:t>
      </w:r>
      <w:proofErr w:type="spellStart"/>
      <w:r>
        <w:t>ViewTicket</w:t>
      </w:r>
      <w:proofErr w:type="spellEnd"/>
      <w:r>
        <w:t xml:space="preserve">” state which </w:t>
      </w:r>
      <w:r>
        <w:lastRenderedPageBreak/>
        <w:t>is a substate of “</w:t>
      </w:r>
      <w:proofErr w:type="spellStart"/>
      <w:r>
        <w:t>AEFITickets</w:t>
      </w:r>
      <w:proofErr w:type="spellEnd"/>
      <w:r>
        <w:t>” state present in “</w:t>
      </w:r>
      <w:proofErr w:type="spellStart"/>
      <w:r>
        <w:t>DoctorDashboard</w:t>
      </w:r>
      <w:proofErr w:type="spellEnd"/>
      <w:r>
        <w:t>” state. There are self</w:t>
      </w:r>
      <w:r w:rsidR="00C11BB5">
        <w:t>-</w:t>
      </w:r>
      <w:r>
        <w:t xml:space="preserve">transitions </w:t>
      </w:r>
      <w:r w:rsidR="00C11BB5">
        <w:t>happening “</w:t>
      </w:r>
      <w:proofErr w:type="spellStart"/>
      <w:r w:rsidR="00C11BB5">
        <w:t>ViewTicket</w:t>
      </w:r>
      <w:proofErr w:type="spellEnd"/>
      <w:r w:rsidR="00C11BB5">
        <w:t>” state such as a doctor asking for consent to the patient to see their medical/ personal data which then would raise a consent request on behalf on patient’s side, updating the ticket with prescription details.</w:t>
      </w:r>
    </w:p>
    <w:p w14:paraId="25B88D30" w14:textId="2C305068" w:rsidR="003E6416" w:rsidRDefault="003E6416" w:rsidP="003E6416">
      <w:r>
        <w:rPr>
          <w:noProof/>
        </w:rPr>
        <w:drawing>
          <wp:inline distT="0" distB="0" distL="0" distR="0" wp14:anchorId="31155F63" wp14:editId="6B4ADD14">
            <wp:extent cx="5286307" cy="6594328"/>
            <wp:effectExtent l="0" t="0" r="0" b="0"/>
            <wp:docPr id="90" name="Picture 9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1481" cy="6600782"/>
                    </a:xfrm>
                    <a:prstGeom prst="rect">
                      <a:avLst/>
                    </a:prstGeom>
                    <a:noFill/>
                    <a:ln>
                      <a:noFill/>
                    </a:ln>
                  </pic:spPr>
                </pic:pic>
              </a:graphicData>
            </a:graphic>
          </wp:inline>
        </w:drawing>
      </w:r>
    </w:p>
    <w:p w14:paraId="54896672" w14:textId="058E8081" w:rsidR="003E6416" w:rsidRDefault="003E6416" w:rsidP="003E6416">
      <w:pPr>
        <w:rPr>
          <w:i/>
          <w:iCs/>
        </w:rPr>
      </w:pPr>
      <w:r>
        <w:tab/>
      </w:r>
      <w:r>
        <w:rPr>
          <w:i/>
          <w:iCs/>
        </w:rPr>
        <w:t>Figure1. Vaccin1st model when a user is logged in with an “employee” profile and the workflow for raising concerned ticket</w:t>
      </w:r>
      <w:r w:rsidR="00E93B5B">
        <w:rPr>
          <w:i/>
          <w:iCs/>
        </w:rPr>
        <w:t>, seeing the details of open tickets, and tickets which are closed</w:t>
      </w:r>
      <w:r w:rsidR="0035786B">
        <w:rPr>
          <w:i/>
          <w:iCs/>
        </w:rPr>
        <w:t>.</w:t>
      </w:r>
    </w:p>
    <w:p w14:paraId="24D57C53" w14:textId="5F7C10C4" w:rsidR="00E93B5B" w:rsidRDefault="00E93B5B" w:rsidP="003E6416">
      <w:pPr>
        <w:rPr>
          <w:i/>
          <w:iCs/>
        </w:rPr>
      </w:pPr>
      <w:r>
        <w:rPr>
          <w:b/>
          <w:bCs/>
          <w:noProof/>
        </w:rPr>
        <w:lastRenderedPageBreak/>
        <w:drawing>
          <wp:inline distT="0" distB="0" distL="0" distR="0" wp14:anchorId="530B8452" wp14:editId="591DCB05">
            <wp:extent cx="5334000" cy="6629317"/>
            <wp:effectExtent l="0" t="0" r="0" b="635"/>
            <wp:docPr id="91" name="Picture 9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35" cy="6641168"/>
                    </a:xfrm>
                    <a:prstGeom prst="rect">
                      <a:avLst/>
                    </a:prstGeom>
                    <a:noFill/>
                    <a:ln>
                      <a:noFill/>
                    </a:ln>
                  </pic:spPr>
                </pic:pic>
              </a:graphicData>
            </a:graphic>
          </wp:inline>
        </w:drawing>
      </w:r>
    </w:p>
    <w:p w14:paraId="359C1063" w14:textId="7EEA07E1" w:rsidR="00E93B5B" w:rsidRDefault="00E93B5B" w:rsidP="003E6416">
      <w:pPr>
        <w:rPr>
          <w:i/>
          <w:iCs/>
        </w:rPr>
      </w:pPr>
      <w:r>
        <w:rPr>
          <w:i/>
          <w:iCs/>
        </w:rPr>
        <w:t>Figure</w:t>
      </w:r>
      <w:r>
        <w:rPr>
          <w:i/>
          <w:iCs/>
        </w:rPr>
        <w:t>2</w:t>
      </w:r>
      <w:r>
        <w:rPr>
          <w:i/>
          <w:iCs/>
        </w:rPr>
        <w:t>. Vaccin1st model when a user is logged in with an “</w:t>
      </w:r>
      <w:proofErr w:type="spellStart"/>
      <w:r w:rsidR="00045225">
        <w:rPr>
          <w:i/>
          <w:iCs/>
        </w:rPr>
        <w:t>telemeddoc</w:t>
      </w:r>
      <w:proofErr w:type="spellEnd"/>
      <w:r>
        <w:rPr>
          <w:i/>
          <w:iCs/>
        </w:rPr>
        <w:t xml:space="preserve">” profile and the workflow for </w:t>
      </w:r>
      <w:r w:rsidR="00045225">
        <w:rPr>
          <w:i/>
          <w:iCs/>
        </w:rPr>
        <w:t>viewing each ticket assigned to the doctor and taking necessary action related to the corresponding ticket.</w:t>
      </w:r>
    </w:p>
    <w:p w14:paraId="4AAA39D1" w14:textId="01A38D41" w:rsidR="00317C8A" w:rsidRDefault="00317C8A" w:rsidP="003E6416">
      <w:pPr>
        <w:rPr>
          <w:i/>
          <w:iCs/>
        </w:rPr>
      </w:pPr>
      <w:r>
        <w:rPr>
          <w:noProof/>
        </w:rPr>
        <w:lastRenderedPageBreak/>
        <w:drawing>
          <wp:inline distT="0" distB="0" distL="0" distR="0" wp14:anchorId="4D836E4D" wp14:editId="1F18CF3A">
            <wp:extent cx="5069462" cy="6057900"/>
            <wp:effectExtent l="0" t="0" r="0" b="0"/>
            <wp:docPr id="92" name="Picture 9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685" cy="6068922"/>
                    </a:xfrm>
                    <a:prstGeom prst="rect">
                      <a:avLst/>
                    </a:prstGeom>
                    <a:noFill/>
                    <a:ln>
                      <a:noFill/>
                    </a:ln>
                  </pic:spPr>
                </pic:pic>
              </a:graphicData>
            </a:graphic>
          </wp:inline>
        </w:drawing>
      </w:r>
    </w:p>
    <w:p w14:paraId="46CCEDCE" w14:textId="2AFB79BF" w:rsidR="00317C8A" w:rsidRDefault="00317C8A" w:rsidP="00317C8A">
      <w:pPr>
        <w:rPr>
          <w:i/>
          <w:iCs/>
        </w:rPr>
      </w:pPr>
      <w:r>
        <w:rPr>
          <w:i/>
          <w:iCs/>
        </w:rPr>
        <w:t>Figure</w:t>
      </w:r>
      <w:r>
        <w:rPr>
          <w:i/>
          <w:iCs/>
        </w:rPr>
        <w:t>3</w:t>
      </w:r>
      <w:r>
        <w:rPr>
          <w:i/>
          <w:iCs/>
        </w:rPr>
        <w:t>. Vaccin1st model when a user is logged in with an “</w:t>
      </w:r>
      <w:proofErr w:type="spellStart"/>
      <w:r>
        <w:rPr>
          <w:i/>
          <w:iCs/>
        </w:rPr>
        <w:t>telemeddoc</w:t>
      </w:r>
      <w:proofErr w:type="spellEnd"/>
      <w:r>
        <w:rPr>
          <w:i/>
          <w:iCs/>
        </w:rPr>
        <w:t>” profile and the workflow for viewing each ticket assigned to the doctor and taking necessary action related to the corresponding ticket.</w:t>
      </w:r>
    </w:p>
    <w:p w14:paraId="7A6EAB5C" w14:textId="77777777" w:rsidR="00317C8A" w:rsidRDefault="00317C8A" w:rsidP="003E6416">
      <w:pPr>
        <w:rPr>
          <w:i/>
          <w:iCs/>
        </w:rPr>
      </w:pPr>
    </w:p>
    <w:p w14:paraId="4EC405AD" w14:textId="77777777" w:rsidR="00317C8A" w:rsidRDefault="00317C8A" w:rsidP="003E6416">
      <w:pPr>
        <w:rPr>
          <w:b/>
          <w:bCs/>
          <w:i/>
          <w:iCs/>
        </w:rPr>
      </w:pPr>
    </w:p>
    <w:p w14:paraId="02AD5E76" w14:textId="77777777" w:rsidR="00317C8A" w:rsidRDefault="00317C8A" w:rsidP="003E6416">
      <w:pPr>
        <w:rPr>
          <w:b/>
          <w:bCs/>
          <w:i/>
          <w:iCs/>
        </w:rPr>
      </w:pPr>
    </w:p>
    <w:p w14:paraId="3120760F" w14:textId="77777777" w:rsidR="00317C8A" w:rsidRDefault="00317C8A" w:rsidP="003E6416">
      <w:pPr>
        <w:rPr>
          <w:b/>
          <w:bCs/>
          <w:i/>
          <w:iCs/>
        </w:rPr>
      </w:pPr>
    </w:p>
    <w:p w14:paraId="40520A27" w14:textId="77777777" w:rsidR="00317C8A" w:rsidRDefault="00317C8A" w:rsidP="003E6416">
      <w:pPr>
        <w:rPr>
          <w:b/>
          <w:bCs/>
          <w:i/>
          <w:iCs/>
        </w:rPr>
      </w:pPr>
    </w:p>
    <w:p w14:paraId="59E0C18F" w14:textId="265C3F8E" w:rsidR="00317C8A" w:rsidRDefault="00317C8A" w:rsidP="003E6416">
      <w:pPr>
        <w:rPr>
          <w:b/>
          <w:bCs/>
          <w:i/>
          <w:iCs/>
        </w:rPr>
      </w:pPr>
      <w:r>
        <w:rPr>
          <w:b/>
          <w:bCs/>
          <w:i/>
          <w:iCs/>
        </w:rPr>
        <w:lastRenderedPageBreak/>
        <w:t>Model v.</w:t>
      </w:r>
      <w:r>
        <w:rPr>
          <w:b/>
          <w:bCs/>
          <w:i/>
          <w:iCs/>
        </w:rPr>
        <w:t>1.2</w:t>
      </w:r>
    </w:p>
    <w:p w14:paraId="3BFEE5B4" w14:textId="0B57AAE8" w:rsidR="00317C8A" w:rsidRDefault="00317C8A" w:rsidP="003E6416">
      <w:pPr>
        <w:rPr>
          <w:b/>
          <w:bCs/>
          <w:i/>
          <w:iCs/>
        </w:rPr>
      </w:pPr>
      <w:r>
        <w:rPr>
          <w:b/>
          <w:bCs/>
          <w:noProof/>
        </w:rPr>
        <w:drawing>
          <wp:inline distT="0" distB="0" distL="0" distR="0" wp14:anchorId="6B01F246" wp14:editId="24772F20">
            <wp:extent cx="5638800" cy="6463535"/>
            <wp:effectExtent l="0" t="0" r="0" b="0"/>
            <wp:docPr id="93" name="Picture 9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3403" cy="6468811"/>
                    </a:xfrm>
                    <a:prstGeom prst="rect">
                      <a:avLst/>
                    </a:prstGeom>
                    <a:noFill/>
                    <a:ln>
                      <a:noFill/>
                    </a:ln>
                  </pic:spPr>
                </pic:pic>
              </a:graphicData>
            </a:graphic>
          </wp:inline>
        </w:drawing>
      </w:r>
    </w:p>
    <w:p w14:paraId="3D443650" w14:textId="3067696D" w:rsidR="00317C8A" w:rsidRDefault="00317C8A" w:rsidP="003E6416">
      <w:pPr>
        <w:rPr>
          <w:b/>
          <w:bCs/>
          <w:i/>
          <w:iCs/>
        </w:rPr>
      </w:pPr>
      <w:r>
        <w:rPr>
          <w:b/>
          <w:bCs/>
          <w:i/>
          <w:iCs/>
        </w:rPr>
        <w:t>Fig1.</w:t>
      </w:r>
    </w:p>
    <w:p w14:paraId="0A4455DD" w14:textId="405757EB" w:rsidR="00317C8A" w:rsidRDefault="00317C8A" w:rsidP="003E6416">
      <w:pPr>
        <w:rPr>
          <w:b/>
          <w:bCs/>
          <w:i/>
          <w:iCs/>
        </w:rPr>
      </w:pPr>
      <w:r>
        <w:rPr>
          <w:b/>
          <w:bCs/>
          <w:noProof/>
        </w:rPr>
        <w:lastRenderedPageBreak/>
        <w:drawing>
          <wp:inline distT="0" distB="0" distL="0" distR="0" wp14:anchorId="71D4A11E" wp14:editId="10759C1E">
            <wp:extent cx="5629275" cy="6442393"/>
            <wp:effectExtent l="0" t="0" r="0" b="0"/>
            <wp:docPr id="94" name="Picture 9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2022" cy="6445537"/>
                    </a:xfrm>
                    <a:prstGeom prst="rect">
                      <a:avLst/>
                    </a:prstGeom>
                    <a:noFill/>
                    <a:ln>
                      <a:noFill/>
                    </a:ln>
                  </pic:spPr>
                </pic:pic>
              </a:graphicData>
            </a:graphic>
          </wp:inline>
        </w:drawing>
      </w:r>
    </w:p>
    <w:p w14:paraId="758F7BCC" w14:textId="54668796" w:rsidR="00317C8A" w:rsidRDefault="00317C8A" w:rsidP="003E6416">
      <w:pPr>
        <w:rPr>
          <w:b/>
          <w:bCs/>
          <w:i/>
          <w:iCs/>
        </w:rPr>
      </w:pPr>
      <w:r>
        <w:rPr>
          <w:b/>
          <w:bCs/>
          <w:i/>
          <w:iCs/>
        </w:rPr>
        <w:t>Fig2.</w:t>
      </w:r>
    </w:p>
    <w:p w14:paraId="0ADB18F7" w14:textId="77777777" w:rsidR="00317C8A" w:rsidRDefault="00317C8A" w:rsidP="003E6416">
      <w:pPr>
        <w:rPr>
          <w:b/>
          <w:bCs/>
          <w:i/>
          <w:iCs/>
        </w:rPr>
      </w:pPr>
    </w:p>
    <w:p w14:paraId="0D7365C3" w14:textId="77777777" w:rsidR="00317C8A" w:rsidRDefault="00317C8A" w:rsidP="003E6416">
      <w:pPr>
        <w:rPr>
          <w:b/>
          <w:bCs/>
          <w:i/>
          <w:iCs/>
        </w:rPr>
      </w:pPr>
    </w:p>
    <w:p w14:paraId="51BFF8FB" w14:textId="77777777" w:rsidR="00317C8A" w:rsidRDefault="00317C8A" w:rsidP="003E6416">
      <w:pPr>
        <w:rPr>
          <w:b/>
          <w:bCs/>
          <w:i/>
          <w:iCs/>
        </w:rPr>
      </w:pPr>
    </w:p>
    <w:p w14:paraId="6CC78060" w14:textId="77777777" w:rsidR="00317C8A" w:rsidRDefault="00317C8A" w:rsidP="003E6416">
      <w:pPr>
        <w:rPr>
          <w:b/>
          <w:bCs/>
          <w:i/>
          <w:iCs/>
        </w:rPr>
      </w:pPr>
    </w:p>
    <w:p w14:paraId="32BF174B" w14:textId="77777777" w:rsidR="00317C8A" w:rsidRDefault="00317C8A" w:rsidP="003E6416">
      <w:pPr>
        <w:rPr>
          <w:b/>
          <w:bCs/>
          <w:i/>
          <w:iCs/>
        </w:rPr>
      </w:pPr>
    </w:p>
    <w:p w14:paraId="7C6C750F" w14:textId="3C94C7BB" w:rsidR="00317C8A" w:rsidRDefault="00317C8A" w:rsidP="003E6416">
      <w:pPr>
        <w:rPr>
          <w:b/>
          <w:bCs/>
          <w:i/>
          <w:iCs/>
        </w:rPr>
      </w:pPr>
      <w:r>
        <w:rPr>
          <w:b/>
          <w:bCs/>
          <w:i/>
          <w:iCs/>
        </w:rPr>
        <w:lastRenderedPageBreak/>
        <w:t>Model v.1.3</w:t>
      </w:r>
    </w:p>
    <w:p w14:paraId="4BF7BFBF" w14:textId="26E96191" w:rsidR="00317C8A" w:rsidRDefault="00317C8A" w:rsidP="003E6416">
      <w:pPr>
        <w:rPr>
          <w:b/>
          <w:bCs/>
          <w:i/>
          <w:iCs/>
        </w:rPr>
      </w:pPr>
      <w:r>
        <w:rPr>
          <w:b/>
          <w:bCs/>
          <w:noProof/>
        </w:rPr>
        <w:drawing>
          <wp:inline distT="0" distB="0" distL="0" distR="0" wp14:anchorId="728CB8B1" wp14:editId="2F172B6B">
            <wp:extent cx="5438022" cy="4495664"/>
            <wp:effectExtent l="0" t="0" r="0" b="635"/>
            <wp:docPr id="95" name="Picture 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6012" cy="4510537"/>
                    </a:xfrm>
                    <a:prstGeom prst="rect">
                      <a:avLst/>
                    </a:prstGeom>
                    <a:noFill/>
                    <a:ln>
                      <a:noFill/>
                    </a:ln>
                  </pic:spPr>
                </pic:pic>
              </a:graphicData>
            </a:graphic>
          </wp:inline>
        </w:drawing>
      </w:r>
    </w:p>
    <w:p w14:paraId="6250CC45" w14:textId="76C2E333" w:rsidR="00317C8A" w:rsidRDefault="00317C8A" w:rsidP="003E6416">
      <w:pPr>
        <w:rPr>
          <w:b/>
          <w:bCs/>
          <w:i/>
          <w:iCs/>
        </w:rPr>
      </w:pPr>
      <w:r>
        <w:rPr>
          <w:b/>
          <w:bCs/>
          <w:noProof/>
        </w:rPr>
        <w:lastRenderedPageBreak/>
        <w:drawing>
          <wp:inline distT="0" distB="0" distL="0" distR="0" wp14:anchorId="7CF23F11" wp14:editId="1A6A3012">
            <wp:extent cx="5505450" cy="3358560"/>
            <wp:effectExtent l="0" t="0" r="0" b="0"/>
            <wp:docPr id="96" name="Picture 9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330" cy="3374958"/>
                    </a:xfrm>
                    <a:prstGeom prst="rect">
                      <a:avLst/>
                    </a:prstGeom>
                    <a:noFill/>
                    <a:ln>
                      <a:noFill/>
                    </a:ln>
                  </pic:spPr>
                </pic:pic>
              </a:graphicData>
            </a:graphic>
          </wp:inline>
        </w:drawing>
      </w:r>
    </w:p>
    <w:p w14:paraId="2D93125D" w14:textId="0D4FD9EF" w:rsidR="00317C8A" w:rsidRDefault="00317C8A" w:rsidP="003E6416">
      <w:pPr>
        <w:rPr>
          <w:b/>
          <w:bCs/>
          <w:i/>
          <w:iCs/>
        </w:rPr>
      </w:pPr>
      <w:r>
        <w:rPr>
          <w:b/>
          <w:bCs/>
          <w:noProof/>
        </w:rPr>
        <w:drawing>
          <wp:inline distT="0" distB="0" distL="0" distR="0" wp14:anchorId="0C435B77" wp14:editId="446F17C2">
            <wp:extent cx="5943600" cy="3873500"/>
            <wp:effectExtent l="0" t="0" r="0" b="0"/>
            <wp:docPr id="97" name="Picture 9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Tabl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3500"/>
                    </a:xfrm>
                    <a:prstGeom prst="rect">
                      <a:avLst/>
                    </a:prstGeom>
                    <a:noFill/>
                    <a:ln>
                      <a:noFill/>
                    </a:ln>
                  </pic:spPr>
                </pic:pic>
              </a:graphicData>
            </a:graphic>
          </wp:inline>
        </w:drawing>
      </w:r>
    </w:p>
    <w:p w14:paraId="4B685913" w14:textId="018D31A6" w:rsidR="00080158" w:rsidRDefault="00080158" w:rsidP="003E6416">
      <w:pPr>
        <w:rPr>
          <w:b/>
          <w:bCs/>
          <w:i/>
          <w:iCs/>
        </w:rPr>
      </w:pPr>
    </w:p>
    <w:p w14:paraId="20B66B46" w14:textId="77777777" w:rsidR="00080158" w:rsidRDefault="00080158">
      <w:pPr>
        <w:rPr>
          <w:b/>
          <w:bCs/>
          <w:i/>
          <w:iCs/>
        </w:rPr>
      </w:pPr>
      <w:r>
        <w:rPr>
          <w:b/>
          <w:bCs/>
          <w:i/>
          <w:iCs/>
        </w:rPr>
        <w:br w:type="page"/>
      </w:r>
    </w:p>
    <w:p w14:paraId="759D273D" w14:textId="77777777" w:rsidR="00080158" w:rsidRPr="00080158" w:rsidRDefault="00080158" w:rsidP="00080158">
      <w:pPr>
        <w:spacing w:line="240" w:lineRule="auto"/>
        <w:rPr>
          <w:rFonts w:ascii="Times New Roman" w:eastAsia="Times New Roman" w:hAnsi="Times New Roman" w:cs="Times New Roman"/>
          <w:sz w:val="24"/>
          <w:szCs w:val="24"/>
        </w:rPr>
      </w:pPr>
      <w:r w:rsidRPr="00080158">
        <w:rPr>
          <w:rFonts w:ascii="Calibri" w:eastAsia="Times New Roman" w:hAnsi="Calibri" w:cs="Calibri"/>
          <w:color w:val="000000"/>
        </w:rPr>
        <w:lastRenderedPageBreak/>
        <w:t>Resources:</w:t>
      </w:r>
    </w:p>
    <w:p w14:paraId="28F7434D" w14:textId="77777777" w:rsidR="00080158" w:rsidRPr="00080158" w:rsidRDefault="00080158" w:rsidP="00080158">
      <w:pPr>
        <w:spacing w:line="240" w:lineRule="auto"/>
        <w:rPr>
          <w:rFonts w:ascii="Times New Roman" w:eastAsia="Times New Roman" w:hAnsi="Times New Roman" w:cs="Times New Roman"/>
          <w:sz w:val="24"/>
          <w:szCs w:val="24"/>
        </w:rPr>
      </w:pPr>
      <w:hyperlink r:id="rId13" w:history="1">
        <w:r w:rsidRPr="00080158">
          <w:rPr>
            <w:rFonts w:ascii="Calibri" w:eastAsia="Times New Roman" w:hAnsi="Calibri" w:cs="Calibri"/>
            <w:color w:val="1155CC"/>
            <w:u w:val="single"/>
          </w:rPr>
          <w:t>https://www.startertutorials.com/uml/state-machines.html</w:t>
        </w:r>
      </w:hyperlink>
    </w:p>
    <w:p w14:paraId="30DDA96E" w14:textId="77777777" w:rsidR="00080158" w:rsidRPr="00080158" w:rsidRDefault="00080158" w:rsidP="00080158">
      <w:pPr>
        <w:spacing w:line="240" w:lineRule="auto"/>
        <w:rPr>
          <w:rFonts w:ascii="Times New Roman" w:eastAsia="Times New Roman" w:hAnsi="Times New Roman" w:cs="Times New Roman"/>
          <w:sz w:val="24"/>
          <w:szCs w:val="24"/>
        </w:rPr>
      </w:pPr>
      <w:hyperlink r:id="rId14" w:history="1">
        <w:r w:rsidRPr="00080158">
          <w:rPr>
            <w:rFonts w:ascii="Calibri" w:eastAsia="Times New Roman" w:hAnsi="Calibri" w:cs="Calibri"/>
            <w:color w:val="1155CC"/>
            <w:u w:val="single"/>
          </w:rPr>
          <w:t>https://ptolemy.berkeley.edu/papers/98/InteractionFSM/InteractionFSM.pdf</w:t>
        </w:r>
      </w:hyperlink>
    </w:p>
    <w:p w14:paraId="42B9AD3D" w14:textId="77777777" w:rsidR="00080158" w:rsidRPr="00080158" w:rsidRDefault="00080158" w:rsidP="00080158">
      <w:pPr>
        <w:spacing w:line="240" w:lineRule="auto"/>
        <w:rPr>
          <w:rFonts w:ascii="Times New Roman" w:eastAsia="Times New Roman" w:hAnsi="Times New Roman" w:cs="Times New Roman"/>
          <w:sz w:val="24"/>
          <w:szCs w:val="24"/>
        </w:rPr>
      </w:pPr>
      <w:hyperlink r:id="rId15" w:history="1">
        <w:r w:rsidRPr="00080158">
          <w:rPr>
            <w:rFonts w:ascii="Calibri" w:eastAsia="Times New Roman" w:hAnsi="Calibri" w:cs="Calibri"/>
            <w:color w:val="1155CC"/>
            <w:u w:val="single"/>
          </w:rPr>
          <w:t>https://formal.iti.kit.edu/~beckert/teaching/Spezifikation-SS04/10StateCharts.pdf</w:t>
        </w:r>
      </w:hyperlink>
    </w:p>
    <w:p w14:paraId="6837D38D" w14:textId="77777777" w:rsidR="00080158" w:rsidRPr="00080158" w:rsidRDefault="00080158" w:rsidP="00080158">
      <w:pPr>
        <w:spacing w:line="240" w:lineRule="auto"/>
        <w:rPr>
          <w:rFonts w:ascii="Times New Roman" w:eastAsia="Times New Roman" w:hAnsi="Times New Roman" w:cs="Times New Roman"/>
          <w:sz w:val="24"/>
          <w:szCs w:val="24"/>
        </w:rPr>
      </w:pPr>
      <w:hyperlink r:id="rId16" w:history="1">
        <w:r w:rsidRPr="00080158">
          <w:rPr>
            <w:rFonts w:ascii="Calibri" w:eastAsia="Times New Roman" w:hAnsi="Calibri" w:cs="Calibri"/>
            <w:color w:val="1155CC"/>
            <w:u w:val="single"/>
          </w:rPr>
          <w:t>https://inf.mit.bme.hu/sites/default/files/materials/taxonomy/term/445/13/10_CES_Behavior-Modeling-with-StateMachines.pdf</w:t>
        </w:r>
      </w:hyperlink>
    </w:p>
    <w:p w14:paraId="6B5045A8" w14:textId="77777777" w:rsidR="00080158" w:rsidRPr="00317C8A" w:rsidRDefault="00080158" w:rsidP="003E6416">
      <w:pPr>
        <w:rPr>
          <w:b/>
          <w:bCs/>
          <w:i/>
          <w:iCs/>
        </w:rPr>
      </w:pPr>
    </w:p>
    <w:sectPr w:rsidR="00080158" w:rsidRPr="00317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E2D79"/>
    <w:multiLevelType w:val="hybridMultilevel"/>
    <w:tmpl w:val="93907AD6"/>
    <w:lvl w:ilvl="0" w:tplc="7A080A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417FE"/>
    <w:multiLevelType w:val="multilevel"/>
    <w:tmpl w:val="4E0C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65"/>
    <w:rsid w:val="00045225"/>
    <w:rsid w:val="00080158"/>
    <w:rsid w:val="00210B8B"/>
    <w:rsid w:val="00230565"/>
    <w:rsid w:val="00273534"/>
    <w:rsid w:val="00302171"/>
    <w:rsid w:val="00317C8A"/>
    <w:rsid w:val="0035786B"/>
    <w:rsid w:val="003A5341"/>
    <w:rsid w:val="003C65D9"/>
    <w:rsid w:val="003E6416"/>
    <w:rsid w:val="004319BB"/>
    <w:rsid w:val="004373FE"/>
    <w:rsid w:val="00661905"/>
    <w:rsid w:val="006E21CA"/>
    <w:rsid w:val="00872B65"/>
    <w:rsid w:val="008D73FB"/>
    <w:rsid w:val="009F6DAA"/>
    <w:rsid w:val="00B17ED5"/>
    <w:rsid w:val="00B369B2"/>
    <w:rsid w:val="00C11BB5"/>
    <w:rsid w:val="00D66AEA"/>
    <w:rsid w:val="00DC6A96"/>
    <w:rsid w:val="00E93B5B"/>
    <w:rsid w:val="00EE6F4D"/>
    <w:rsid w:val="00EE7940"/>
    <w:rsid w:val="00F179CC"/>
    <w:rsid w:val="00F661E1"/>
    <w:rsid w:val="00FA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7EF6"/>
  <w15:chartTrackingRefBased/>
  <w15:docId w15:val="{B5D793F6-7128-4222-A70A-3AB2A23C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F4D"/>
    <w:pPr>
      <w:ind w:left="720"/>
      <w:contextualSpacing/>
    </w:pPr>
  </w:style>
  <w:style w:type="paragraph" w:customStyle="1" w:styleId="Default">
    <w:name w:val="Default"/>
    <w:rsid w:val="00D66AEA"/>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8D73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0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42680">
      <w:bodyDiv w:val="1"/>
      <w:marLeft w:val="0"/>
      <w:marRight w:val="0"/>
      <w:marTop w:val="0"/>
      <w:marBottom w:val="0"/>
      <w:divBdr>
        <w:top w:val="none" w:sz="0" w:space="0" w:color="auto"/>
        <w:left w:val="none" w:sz="0" w:space="0" w:color="auto"/>
        <w:bottom w:val="none" w:sz="0" w:space="0" w:color="auto"/>
        <w:right w:val="none" w:sz="0" w:space="0" w:color="auto"/>
      </w:divBdr>
    </w:div>
    <w:div w:id="177243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tartertutorials.com/uml/state-machin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f.mit.bme.hu/sites/default/files/materials/taxonomy/term/445/13/10_CES_Behavior-Modeling-with-StateMachines.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formal.iti.kit.edu/~beckert/teaching/Spezifikation-SS04/10StateCharts.pdf"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ptolemy.berkeley.edu/papers/98/InteractionFSM/InteractionFS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Biswas</dc:creator>
  <cp:keywords/>
  <dc:description/>
  <cp:lastModifiedBy>Kaveri Biswas</cp:lastModifiedBy>
  <cp:revision>19</cp:revision>
  <dcterms:created xsi:type="dcterms:W3CDTF">2021-04-29T05:49:00Z</dcterms:created>
  <dcterms:modified xsi:type="dcterms:W3CDTF">2021-04-29T08:43:00Z</dcterms:modified>
</cp:coreProperties>
</file>