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761F" w14:textId="77777777" w:rsidR="00F1111E" w:rsidRDefault="00F1111E" w:rsidP="00F1111E">
      <w:pPr>
        <w:jc w:val="center"/>
        <w:rPr>
          <w:b/>
          <w:bCs/>
          <w:sz w:val="32"/>
          <w:szCs w:val="32"/>
        </w:rPr>
      </w:pPr>
      <w:r w:rsidRPr="00F1111E">
        <w:rPr>
          <w:b/>
          <w:bCs/>
          <w:sz w:val="32"/>
          <w:szCs w:val="32"/>
        </w:rPr>
        <w:t xml:space="preserve">Heroes of </w:t>
      </w:r>
      <w:proofErr w:type="spellStart"/>
      <w:r w:rsidRPr="00F1111E">
        <w:rPr>
          <w:b/>
          <w:bCs/>
          <w:sz w:val="32"/>
          <w:szCs w:val="32"/>
        </w:rPr>
        <w:t>Pymoli</w:t>
      </w:r>
      <w:proofErr w:type="spellEnd"/>
    </w:p>
    <w:p w14:paraId="0FFA14E6" w14:textId="0DEB4C26" w:rsidR="00DE2085" w:rsidRDefault="00F1111E" w:rsidP="00F1111E">
      <w:pPr>
        <w:jc w:val="center"/>
        <w:rPr>
          <w:b/>
          <w:bCs/>
          <w:i/>
          <w:iCs/>
          <w:sz w:val="32"/>
          <w:szCs w:val="32"/>
        </w:rPr>
      </w:pPr>
      <w:r w:rsidRPr="00F1111E">
        <w:rPr>
          <w:b/>
          <w:bCs/>
          <w:i/>
          <w:iCs/>
          <w:sz w:val="32"/>
          <w:szCs w:val="32"/>
        </w:rPr>
        <w:t>Report</w:t>
      </w:r>
    </w:p>
    <w:p w14:paraId="16D5197C" w14:textId="0AE6343D" w:rsidR="001E4F59" w:rsidRPr="001E4F59" w:rsidRDefault="001E4F59" w:rsidP="00F1111E">
      <w:pPr>
        <w:jc w:val="center"/>
        <w:rPr>
          <w:sz w:val="32"/>
          <w:szCs w:val="32"/>
        </w:rPr>
      </w:pPr>
      <w:bookmarkStart w:id="0" w:name="_GoBack"/>
      <w:bookmarkEnd w:id="0"/>
      <w:r w:rsidRPr="001E4F59">
        <w:rPr>
          <w:sz w:val="32"/>
          <w:szCs w:val="32"/>
        </w:rPr>
        <w:t xml:space="preserve">Kaveh </w:t>
      </w:r>
      <w:proofErr w:type="spellStart"/>
      <w:r w:rsidRPr="001E4F59">
        <w:rPr>
          <w:sz w:val="32"/>
          <w:szCs w:val="32"/>
        </w:rPr>
        <w:t>Amini</w:t>
      </w:r>
      <w:proofErr w:type="spellEnd"/>
    </w:p>
    <w:p w14:paraId="3FB88410" w14:textId="24AF360D" w:rsidR="00C03F70" w:rsidRDefault="00C03F70" w:rsidP="00F1111E">
      <w:pPr>
        <w:jc w:val="center"/>
        <w:rPr>
          <w:b/>
          <w:bCs/>
          <w:i/>
          <w:iCs/>
          <w:sz w:val="32"/>
          <w:szCs w:val="32"/>
        </w:rPr>
      </w:pPr>
    </w:p>
    <w:p w14:paraId="70B95B33" w14:textId="0D6CC28D" w:rsidR="00C03F70" w:rsidRDefault="00C03F70" w:rsidP="00C03F70">
      <w:pPr>
        <w:rPr>
          <w:sz w:val="32"/>
          <w:szCs w:val="32"/>
        </w:rPr>
      </w:pPr>
      <w:r w:rsidRPr="00C03F70">
        <w:rPr>
          <w:sz w:val="32"/>
          <w:szCs w:val="32"/>
        </w:rPr>
        <w:t>The number of Male players is around 6 times greater than the number of Female players and 44 times greater than those who have said other/not disclosed to gender.</w:t>
      </w:r>
    </w:p>
    <w:p w14:paraId="207061E2" w14:textId="1267D998" w:rsidR="00C03F70" w:rsidRDefault="00C03F70" w:rsidP="00C03F70">
      <w:pPr>
        <w:rPr>
          <w:sz w:val="32"/>
          <w:szCs w:val="32"/>
        </w:rPr>
      </w:pPr>
    </w:p>
    <w:p w14:paraId="3513626D" w14:textId="3EFF41AE" w:rsidR="00C03F70" w:rsidRDefault="000C327A" w:rsidP="00C03F70">
      <w:pPr>
        <w:rPr>
          <w:sz w:val="32"/>
          <w:szCs w:val="32"/>
        </w:rPr>
      </w:pPr>
      <w:r>
        <w:rPr>
          <w:sz w:val="32"/>
          <w:szCs w:val="32"/>
        </w:rPr>
        <w:t xml:space="preserve">The total purchase value by male players is 5.4 times greater than Female players and 39.2 times greater than </w:t>
      </w:r>
      <w:r w:rsidRPr="000C327A">
        <w:rPr>
          <w:sz w:val="32"/>
          <w:szCs w:val="32"/>
        </w:rPr>
        <w:t>those who have said other/not disclosed to gender.</w:t>
      </w:r>
    </w:p>
    <w:p w14:paraId="618776CB" w14:textId="24E527A2" w:rsidR="001E4F59" w:rsidRDefault="001E4F59" w:rsidP="00C03F70">
      <w:pPr>
        <w:rPr>
          <w:sz w:val="32"/>
          <w:szCs w:val="32"/>
        </w:rPr>
      </w:pPr>
    </w:p>
    <w:p w14:paraId="062E3C2F" w14:textId="5F91ED44" w:rsidR="001E4F59" w:rsidRDefault="001E4F59" w:rsidP="00C03F70">
      <w:pPr>
        <w:rPr>
          <w:sz w:val="32"/>
          <w:szCs w:val="32"/>
        </w:rPr>
      </w:pPr>
      <w:r>
        <w:rPr>
          <w:sz w:val="32"/>
          <w:szCs w:val="32"/>
        </w:rPr>
        <w:t>The Greatest number of players are in the age group 20-24 (44.79%) and the smallest number of players are in the age group 40+(2.08%). The same groups have the greatest and least total purchase value as well respectively.</w:t>
      </w:r>
    </w:p>
    <w:p w14:paraId="7C483B5E" w14:textId="0EE54DEE" w:rsidR="001E4F59" w:rsidRDefault="001E4F59" w:rsidP="00C03F70">
      <w:pPr>
        <w:rPr>
          <w:sz w:val="32"/>
          <w:szCs w:val="32"/>
        </w:rPr>
      </w:pPr>
      <w:r>
        <w:rPr>
          <w:sz w:val="32"/>
          <w:szCs w:val="32"/>
        </w:rPr>
        <w:t xml:space="preserve">Player </w:t>
      </w:r>
      <w:r w:rsidRPr="001E4F59">
        <w:rPr>
          <w:sz w:val="32"/>
          <w:szCs w:val="32"/>
        </w:rPr>
        <w:t>Lisosia93</w:t>
      </w:r>
      <w:r>
        <w:rPr>
          <w:sz w:val="32"/>
          <w:szCs w:val="32"/>
        </w:rPr>
        <w:t xml:space="preserve"> with 5 total purchases and $18.96 total purchase is the top spender and the game “</w:t>
      </w:r>
      <w:proofErr w:type="spellStart"/>
      <w:r w:rsidRPr="001E4F59">
        <w:rPr>
          <w:sz w:val="32"/>
          <w:szCs w:val="32"/>
        </w:rPr>
        <w:t>Oathbreaker</w:t>
      </w:r>
      <w:proofErr w:type="spellEnd"/>
      <w:r w:rsidRPr="001E4F59">
        <w:rPr>
          <w:sz w:val="32"/>
          <w:szCs w:val="32"/>
        </w:rPr>
        <w:t>, Last Hope of the Breaking Storm</w:t>
      </w:r>
      <w:r w:rsidRPr="001E4F59">
        <w:rPr>
          <w:sz w:val="32"/>
          <w:szCs w:val="32"/>
        </w:rPr>
        <w:t>”</w:t>
      </w:r>
      <w:r>
        <w:rPr>
          <w:sz w:val="32"/>
          <w:szCs w:val="32"/>
        </w:rPr>
        <w:t xml:space="preserve"> with item ID “178” and Total Purchase value of $50.76 is the </w:t>
      </w:r>
      <w:proofErr w:type="gramStart"/>
      <w:r>
        <w:rPr>
          <w:sz w:val="32"/>
          <w:szCs w:val="32"/>
        </w:rPr>
        <w:t>best selling</w:t>
      </w:r>
      <w:proofErr w:type="gramEnd"/>
      <w:r>
        <w:rPr>
          <w:sz w:val="32"/>
          <w:szCs w:val="32"/>
        </w:rPr>
        <w:t xml:space="preserve"> game.</w:t>
      </w:r>
    </w:p>
    <w:p w14:paraId="63E29D3D" w14:textId="77777777" w:rsidR="001E4F59" w:rsidRPr="00C03F70" w:rsidRDefault="001E4F59" w:rsidP="00C03F70">
      <w:pPr>
        <w:rPr>
          <w:sz w:val="32"/>
          <w:szCs w:val="32"/>
        </w:rPr>
      </w:pPr>
    </w:p>
    <w:sectPr w:rsidR="001E4F59" w:rsidRPr="00C03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E"/>
    <w:rsid w:val="000C327A"/>
    <w:rsid w:val="001E4F59"/>
    <w:rsid w:val="00C03F70"/>
    <w:rsid w:val="00DE2085"/>
    <w:rsid w:val="00F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C9B2"/>
  <w15:chartTrackingRefBased/>
  <w15:docId w15:val="{ECAC506A-7E83-4CDD-A926-5FA0D45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4</cp:revision>
  <dcterms:created xsi:type="dcterms:W3CDTF">2019-10-23T22:58:00Z</dcterms:created>
  <dcterms:modified xsi:type="dcterms:W3CDTF">2019-10-24T03:10:00Z</dcterms:modified>
</cp:coreProperties>
</file>