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CA18" w14:textId="62ACC5D2" w:rsidR="00BA3801" w:rsidRDefault="00C230A5" w:rsidP="000B69E7">
      <w:r w:rsidRPr="00723CCD">
        <w:t xml:space="preserve">This is a class project on </w:t>
      </w:r>
      <w:r w:rsidR="000B69E7" w:rsidRPr="000B69E7">
        <w:t>Enterprise applications vendors</w:t>
      </w:r>
      <w:r w:rsidRPr="00723CCD">
        <w:t xml:space="preserve"> that I presented in Dr. Jafari's Advanced Management Information Systems (System Creation Methodology) course. </w:t>
      </w:r>
      <w:r w:rsidR="000B69E7" w:rsidRPr="000B69E7">
        <w:t>In this project, I will first give a brief description of enterprise applications and then introduce the famous and reputable vendors of each of these systems and explain the features of each.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75"/>
    <w:rsid w:val="000B69E7"/>
    <w:rsid w:val="00113C75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C230A5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35200-C1B4-42D8-80CC-8C942B36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3</cp:revision>
  <dcterms:created xsi:type="dcterms:W3CDTF">2021-08-24T07:12:00Z</dcterms:created>
  <dcterms:modified xsi:type="dcterms:W3CDTF">2021-08-24T07:17:00Z</dcterms:modified>
</cp:coreProperties>
</file>