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  <w:jc w:val="center"/>
      </w:pPr>
      <w:r>
        <w:rPr>
          <w:b/>
          <w:bCs/>
          <w:color w:val="1F3864"/>
          <w:sz w:val="32"/>
          <w:szCs w:val="32"/>
        </w:rPr>
        <w:t xml:space="preserve">Case Study on Design of Test Cases and a Maintenance Plan</w:t>
      </w:r>
    </w:p>
    <w:p>
      <w:pPr>
        <w:spacing w:after="300"/>
        <w:jc w:val="center"/>
      </w:pPr>
      <w:r>
        <w:rPr>
          <w:b/>
          <w:bCs/>
          <w:color w:val="1F3864"/>
          <w:sz w:val="26"/>
          <w:szCs w:val="26"/>
        </w:rPr>
        <w:t xml:space="preserve">For a Sample Application</w:t>
      </w:r>
    </w:p>
    <w:p>
      <w:pPr>
        <w:pBdr>
          <w:bottom w:val="single" w:color="1F3864" w:sz="6" w:space="1"/>
        </w:pBdr>
        <w:spacing w:after="200" w:before="100"/>
      </w:pPr>
      <w:r>
        <w:t xml:space="preserve"/>
      </w:r>
    </w:p>
    <w:p>
      <w:pPr>
        <w:pStyle w:val="Heading1"/>
        <w:spacing w:after="150" w:before="300"/>
      </w:pPr>
      <w:r>
        <w:rPr>
          <w:b/>
          <w:bCs/>
          <w:color w:val="1F3864"/>
          <w:sz w:val="28"/>
          <w:szCs w:val="28"/>
        </w:rPr>
        <w:t xml:space="preserve">Aim</w:t>
      </w:r>
    </w:p>
    <w:p>
      <w:pPr>
        <w:spacing w:after="100"/>
      </w:pPr>
      <w:r>
        <w:rPr>
          <w:sz w:val="22"/>
          <w:szCs w:val="22"/>
        </w:rPr>
        <w:t xml:space="preserve">To design a comprehensive set of test cases and a structured maintenance plan for a real-world software application, ensuring product quality at release and long-term reliability after deployment.</w:t>
      </w:r>
    </w:p>
    <w:p>
      <w:pPr>
        <w:pStyle w:val="Heading1"/>
        <w:spacing w:after="150" w:before="300"/>
      </w:pPr>
      <w:r>
        <w:rPr>
          <w:b/>
          <w:bCs/>
          <w:color w:val="1F3864"/>
          <w:sz w:val="28"/>
          <w:szCs w:val="28"/>
        </w:rPr>
        <w:t xml:space="preserve">Objective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Study the principles of test case design and software testing levels.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Design detailed test cases covering functional modules of the application.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Identify testing types and tools appropriate for the application.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Prepare a maintenance plan covering bug fixes, updates, and support.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Define metrics to monitor application health after deployment.</w:t>
      </w:r>
    </w:p>
    <w:p>
      <w:pPr>
        <w:pStyle w:val="Heading1"/>
        <w:spacing w:after="150" w:before="300"/>
      </w:pPr>
      <w:r>
        <w:rPr>
          <w:b/>
          <w:bCs/>
          <w:color w:val="1F3864"/>
          <w:sz w:val="28"/>
          <w:szCs w:val="28"/>
        </w:rPr>
        <w:t xml:space="preserve">Selected Software Application</w:t>
      </w:r>
    </w:p>
    <w:p>
      <w:pPr>
        <w:pStyle w:val="Heading2"/>
        <w:spacing w:after="100" w:before="200"/>
      </w:pPr>
      <w:r>
        <w:rPr>
          <w:b/>
          <w:bCs/>
          <w:color w:val="1F3864"/>
          <w:sz w:val="24"/>
          <w:szCs w:val="24"/>
        </w:rPr>
        <w:t xml:space="preserve">Online Learning Management System (e.g., Coursera/Udemy)</w:t>
      </w:r>
    </w:p>
    <w:p>
      <w:pPr>
        <w:pStyle w:val="Heading2"/>
        <w:spacing w:after="100" w:before="200"/>
      </w:pPr>
      <w:r>
        <w:rPr>
          <w:b/>
          <w:bCs/>
          <w:color w:val="1F3864"/>
          <w:sz w:val="24"/>
          <w:szCs w:val="24"/>
        </w:rPr>
        <w:t xml:space="preserve">Overview</w:t>
      </w:r>
    </w:p>
    <w:p>
      <w:pPr>
        <w:spacing w:after="100"/>
      </w:pPr>
      <w:r>
        <w:rPr>
          <w:sz w:val="22"/>
          <w:szCs w:val="22"/>
        </w:rPr>
        <w:t xml:space="preserve">An Online Learning Management System (LMS) allows students and instructors to: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Register/Login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Browse and enroll in courses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Watch video lectures and access study material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Take quizzes and assignments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Make online payments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Track learning progress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Receive certificates and provide ratings/reviews</w:t>
      </w:r>
    </w:p>
    <w:p>
      <w:pPr>
        <w:pStyle w:val="Heading1"/>
        <w:spacing w:after="150" w:before="300"/>
      </w:pPr>
      <w:r>
        <w:rPr>
          <w:b/>
          <w:bCs/>
          <w:color w:val="1F3864"/>
          <w:sz w:val="28"/>
          <w:szCs w:val="28"/>
        </w:rPr>
        <w:t xml:space="preserve">Test Case Design Approach</w:t>
      </w:r>
    </w:p>
    <w:p>
      <w:pPr>
        <w:spacing w:after="100"/>
      </w:pPr>
      <w:r>
        <w:rPr>
          <w:sz w:val="22"/>
          <w:szCs w:val="22"/>
        </w:rPr>
        <w:t xml:space="preserve">Test cases are designed using a combination of black-box techniques — equivalence partitioning, boundary value analysis, and decision-table testing — to achieve high functional coverage across student, instructor, certification, and admin modules.</w:t>
      </w:r>
    </w:p>
    <w:p>
      <w:pPr>
        <w:spacing w:after="40"/>
        <w:jc w:val="center"/>
      </w:pPr>
      <w:r>
        <w:rPr>
          <w:b/>
          <w:bCs/>
          <w:color w:val="1F3864"/>
          <w:sz w:val="22"/>
          <w:szCs w:val="22"/>
        </w:rPr>
        <w:t xml:space="preserve">Requirement Analysis</w:t>
      </w:r>
    </w:p>
    <w:p>
      <w:pPr>
        <w:spacing w:after="40"/>
        <w:jc w:val="center"/>
      </w:pPr>
      <w:r>
        <w:rPr>
          <w:b/>
          <w:bCs/>
          <w:sz w:val="24"/>
          <w:szCs w:val="24"/>
        </w:rPr>
        <w:t xml:space="preserve">↓</w:t>
      </w:r>
    </w:p>
    <w:p>
      <w:pPr>
        <w:spacing w:after="40"/>
        <w:jc w:val="center"/>
      </w:pPr>
      <w:r>
        <w:rPr>
          <w:b/>
          <w:bCs/>
          <w:color w:val="1F3864"/>
          <w:sz w:val="22"/>
          <w:szCs w:val="22"/>
        </w:rPr>
        <w:t xml:space="preserve">Test Plan Preparation</w:t>
      </w:r>
    </w:p>
    <w:p>
      <w:pPr>
        <w:spacing w:after="40"/>
        <w:jc w:val="center"/>
      </w:pPr>
      <w:r>
        <w:rPr>
          <w:b/>
          <w:bCs/>
          <w:sz w:val="24"/>
          <w:szCs w:val="24"/>
        </w:rPr>
        <w:t xml:space="preserve">↓</w:t>
      </w:r>
    </w:p>
    <w:p>
      <w:pPr>
        <w:spacing w:after="40"/>
        <w:jc w:val="center"/>
      </w:pPr>
      <w:r>
        <w:rPr>
          <w:b/>
          <w:bCs/>
          <w:color w:val="1F3864"/>
          <w:sz w:val="22"/>
          <w:szCs w:val="22"/>
        </w:rPr>
        <w:t xml:space="preserve">Test Case Design</w:t>
      </w:r>
    </w:p>
    <w:p>
      <w:pPr>
        <w:spacing w:after="40"/>
        <w:jc w:val="center"/>
      </w:pPr>
      <w:r>
        <w:rPr>
          <w:b/>
          <w:bCs/>
          <w:sz w:val="24"/>
          <w:szCs w:val="24"/>
        </w:rPr>
        <w:t xml:space="preserve">↓</w:t>
      </w:r>
    </w:p>
    <w:p>
      <w:pPr>
        <w:spacing w:after="40"/>
        <w:jc w:val="center"/>
      </w:pPr>
      <w:r>
        <w:rPr>
          <w:b/>
          <w:bCs/>
          <w:color w:val="1F3864"/>
          <w:sz w:val="22"/>
          <w:szCs w:val="22"/>
        </w:rPr>
        <w:t xml:space="preserve">Test Case Review</w:t>
      </w:r>
    </w:p>
    <w:p>
      <w:pPr>
        <w:spacing w:after="40"/>
        <w:jc w:val="center"/>
      </w:pPr>
      <w:r>
        <w:rPr>
          <w:b/>
          <w:bCs/>
          <w:sz w:val="24"/>
          <w:szCs w:val="24"/>
        </w:rPr>
        <w:t xml:space="preserve">↓</w:t>
      </w:r>
    </w:p>
    <w:p>
      <w:pPr>
        <w:spacing w:after="40"/>
        <w:jc w:val="center"/>
      </w:pPr>
      <w:r>
        <w:rPr>
          <w:b/>
          <w:bCs/>
          <w:color w:val="1F3864"/>
          <w:sz w:val="22"/>
          <w:szCs w:val="22"/>
        </w:rPr>
        <w:t xml:space="preserve">Test Execution</w:t>
      </w:r>
    </w:p>
    <w:p>
      <w:pPr>
        <w:spacing w:after="40"/>
        <w:jc w:val="center"/>
      </w:pPr>
      <w:r>
        <w:rPr>
          <w:b/>
          <w:bCs/>
          <w:sz w:val="24"/>
          <w:szCs w:val="24"/>
        </w:rPr>
        <w:t xml:space="preserve">↓</w:t>
      </w:r>
    </w:p>
    <w:p>
      <w:pPr>
        <w:spacing w:after="40"/>
        <w:jc w:val="center"/>
      </w:pPr>
      <w:r>
        <w:rPr>
          <w:b/>
          <w:bCs/>
          <w:color w:val="1F3864"/>
          <w:sz w:val="22"/>
          <w:szCs w:val="22"/>
        </w:rPr>
        <w:t xml:space="preserve">Defect Logging &amp; Retesting</w:t>
      </w:r>
    </w:p>
    <w:p>
      <w:pPr>
        <w:spacing w:after="40"/>
        <w:jc w:val="center"/>
      </w:pPr>
      <w:r>
        <w:rPr>
          <w:b/>
          <w:bCs/>
          <w:sz w:val="24"/>
          <w:szCs w:val="24"/>
        </w:rPr>
        <w:t xml:space="preserve">↓</w:t>
      </w:r>
    </w:p>
    <w:p>
      <w:pPr>
        <w:spacing w:after="40"/>
        <w:jc w:val="center"/>
      </w:pPr>
      <w:r>
        <w:rPr>
          <w:b/>
          <w:bCs/>
          <w:color w:val="1F3864"/>
          <w:sz w:val="22"/>
          <w:szCs w:val="22"/>
        </w:rPr>
        <w:t xml:space="preserve">Test Closure Report</w:t>
      </w:r>
    </w:p>
    <w:p>
      <w:pPr>
        <w:pStyle w:val="Heading1"/>
        <w:spacing w:after="150" w:before="300"/>
      </w:pPr>
      <w:r>
        <w:rPr>
          <w:b/>
          <w:bCs/>
          <w:color w:val="1F3864"/>
          <w:sz w:val="28"/>
          <w:szCs w:val="28"/>
        </w:rPr>
        <w:t xml:space="preserve">Testing Levels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700"/>
        <w:gridCol w:w="2000"/>
      </w:tblGrid>
      <w:tr>
        <w:trPr>
          <w:tblHeader/>
        </w:trPr>
        <w:tc>
          <w:tcPr>
            <w:tcW w:type="dxa" w:w="3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Testing Type</w:t>
            </w:r>
          </w:p>
        </w:tc>
        <w:tc>
          <w:tcPr>
            <w:tcW w:type="dxa" w:w="47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  <w:tc>
          <w:tcPr>
            <w:tcW w:type="dxa" w:w="2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Performed By</w:t>
            </w:r>
          </w:p>
        </w:tc>
      </w:tr>
      <w:tr>
        <w:tc>
          <w:tcPr>
            <w:tcW w:type="dxa" w:w="3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Unit Testing</w:t>
            </w:r>
          </w:p>
        </w:tc>
        <w:tc>
          <w:tcPr>
            <w:tcW w:type="dxa" w:w="47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Verify individual functions/modules in isolation</w:t>
            </w:r>
          </w:p>
        </w:tc>
        <w:tc>
          <w:tcPr>
            <w:tcW w:type="dxa" w:w="2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Developers</w:t>
            </w:r>
          </w:p>
        </w:tc>
      </w:tr>
      <w:tr>
        <w:tc>
          <w:tcPr>
            <w:tcW w:type="dxa" w:w="3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Integration Testing</w:t>
            </w:r>
          </w:p>
        </w:tc>
        <w:tc>
          <w:tcPr>
            <w:tcW w:type="dxa" w:w="47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Verify interaction between modules (e.g., payment + enrollment)</w:t>
            </w:r>
          </w:p>
        </w:tc>
        <w:tc>
          <w:tcPr>
            <w:tcW w:type="dxa" w:w="2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Developers/QA</w:t>
            </w:r>
          </w:p>
        </w:tc>
      </w:tr>
      <w:tr>
        <w:tc>
          <w:tcPr>
            <w:tcW w:type="dxa" w:w="3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System Testing</w:t>
            </w:r>
          </w:p>
        </w:tc>
        <w:tc>
          <w:tcPr>
            <w:tcW w:type="dxa" w:w="47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Verify the complete system against requirements</w:t>
            </w:r>
          </w:p>
        </w:tc>
        <w:tc>
          <w:tcPr>
            <w:tcW w:type="dxa" w:w="2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QA Team</w:t>
            </w:r>
          </w:p>
        </w:tc>
      </w:tr>
      <w:tr>
        <w:tc>
          <w:tcPr>
            <w:tcW w:type="dxa" w:w="3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User Acceptance Testing (UAT)</w:t>
            </w:r>
          </w:p>
        </w:tc>
        <w:tc>
          <w:tcPr>
            <w:tcW w:type="dxa" w:w="47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Validate the system meets business/user needs</w:t>
            </w:r>
          </w:p>
        </w:tc>
        <w:tc>
          <w:tcPr>
            <w:tcW w:type="dxa" w:w="2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End Users/Client</w:t>
            </w:r>
          </w:p>
        </w:tc>
      </w:tr>
      <w:tr>
        <w:tc>
          <w:tcPr>
            <w:tcW w:type="dxa" w:w="3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Regression Testing</w:t>
            </w:r>
          </w:p>
        </w:tc>
        <w:tc>
          <w:tcPr>
            <w:tcW w:type="dxa" w:w="47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Ensure new changes do not break existing features</w:t>
            </w:r>
          </w:p>
        </w:tc>
        <w:tc>
          <w:tcPr>
            <w:tcW w:type="dxa" w:w="2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QA Team</w:t>
            </w:r>
          </w:p>
        </w:tc>
      </w:tr>
      <w:tr>
        <w:tc>
          <w:tcPr>
            <w:tcW w:type="dxa" w:w="3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Performance Testing</w:t>
            </w:r>
          </w:p>
        </w:tc>
        <w:tc>
          <w:tcPr>
            <w:tcW w:type="dxa" w:w="47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Validate response time and load handling</w:t>
            </w:r>
          </w:p>
        </w:tc>
        <w:tc>
          <w:tcPr>
            <w:tcW w:type="dxa" w:w="2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QA/Performance Engineer</w:t>
            </w:r>
          </w:p>
        </w:tc>
      </w:tr>
    </w:tbl>
    <w:p>
      <w:pPr>
        <w:pStyle w:val="Heading1"/>
        <w:spacing w:after="150" w:before="300"/>
      </w:pPr>
      <w:r>
        <w:rPr>
          <w:b/>
          <w:bCs/>
          <w:color w:val="1F3864"/>
          <w:sz w:val="28"/>
          <w:szCs w:val="28"/>
        </w:rPr>
        <w:t xml:space="preserve">Detailed Test Cases</w:t>
      </w:r>
    </w:p>
    <w:p>
      <w:pPr>
        <w:pStyle w:val="Heading2"/>
        <w:spacing w:after="100" w:before="200"/>
      </w:pPr>
      <w:r>
        <w:rPr>
          <w:b/>
          <w:bCs/>
          <w:color w:val="1F3864"/>
          <w:sz w:val="24"/>
          <w:szCs w:val="24"/>
        </w:rPr>
        <w:t xml:space="preserve">1. Student Module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3300"/>
        <w:gridCol w:w="2800"/>
      </w:tblGrid>
      <w:tr>
        <w:trPr>
          <w:tblHeader/>
        </w:trPr>
        <w:tc>
          <w:tcPr>
            <w:tcW w:type="dxa" w:w="1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TC ID</w:t>
            </w:r>
          </w:p>
        </w:tc>
        <w:tc>
          <w:tcPr>
            <w:tcW w:type="dxa" w:w="2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Test Scenario</w:t>
            </w:r>
          </w:p>
        </w:tc>
        <w:tc>
          <w:tcPr>
            <w:tcW w:type="dxa" w:w="33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Test Steps</w:t>
            </w:r>
          </w:p>
        </w:tc>
        <w:tc>
          <w:tcPr>
            <w:tcW w:type="dxa" w:w="2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c>
          <w:tcPr>
            <w:tcW w:type="dxa" w:w="1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TC_01</w:t>
            </w:r>
          </w:p>
        </w:tc>
        <w:tc>
          <w:tcPr>
            <w:tcW w:type="dxa" w:w="2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Valid user registration</w:t>
            </w:r>
          </w:p>
        </w:tc>
        <w:tc>
          <w:tcPr>
            <w:tcW w:type="dxa" w:w="33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Enter valid name, email, password; click Register</w:t>
            </w:r>
          </w:p>
        </w:tc>
        <w:tc>
          <w:tcPr>
            <w:tcW w:type="dxa" w:w="2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Account created and confirmation email sent</w:t>
            </w:r>
          </w:p>
        </w:tc>
      </w:tr>
      <w:tr>
        <w:tc>
          <w:tcPr>
            <w:tcW w:type="dxa" w:w="1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TC_02</w:t>
            </w:r>
          </w:p>
        </w:tc>
        <w:tc>
          <w:tcPr>
            <w:tcW w:type="dxa" w:w="2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Registration with existing email</w:t>
            </w:r>
          </w:p>
        </w:tc>
        <w:tc>
          <w:tcPr>
            <w:tcW w:type="dxa" w:w="33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Enter an already-registered email; click Register</w:t>
            </w:r>
          </w:p>
        </w:tc>
        <w:tc>
          <w:tcPr>
            <w:tcW w:type="dxa" w:w="2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Error: Email already exists</w:t>
            </w:r>
          </w:p>
        </w:tc>
      </w:tr>
      <w:tr>
        <w:tc>
          <w:tcPr>
            <w:tcW w:type="dxa" w:w="1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TC_03</w:t>
            </w:r>
          </w:p>
        </w:tc>
        <w:tc>
          <w:tcPr>
            <w:tcW w:type="dxa" w:w="2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Valid login</w:t>
            </w:r>
          </w:p>
        </w:tc>
        <w:tc>
          <w:tcPr>
            <w:tcW w:type="dxa" w:w="33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Enter correct email and password; click Login</w:t>
            </w:r>
          </w:p>
        </w:tc>
        <w:tc>
          <w:tcPr>
            <w:tcW w:type="dxa" w:w="2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User redirected to dashboard</w:t>
            </w:r>
          </w:p>
        </w:tc>
      </w:tr>
      <w:tr>
        <w:tc>
          <w:tcPr>
            <w:tcW w:type="dxa" w:w="1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TC_04</w:t>
            </w:r>
          </w:p>
        </w:tc>
        <w:tc>
          <w:tcPr>
            <w:tcW w:type="dxa" w:w="2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Invalid login</w:t>
            </w:r>
          </w:p>
        </w:tc>
        <w:tc>
          <w:tcPr>
            <w:tcW w:type="dxa" w:w="33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Enter incorrect password; click Login</w:t>
            </w:r>
          </w:p>
        </w:tc>
        <w:tc>
          <w:tcPr>
            <w:tcW w:type="dxa" w:w="2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Error message displayed, access denied</w:t>
            </w:r>
          </w:p>
        </w:tc>
      </w:tr>
      <w:tr>
        <w:tc>
          <w:tcPr>
            <w:tcW w:type="dxa" w:w="1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TC_05</w:t>
            </w:r>
          </w:p>
        </w:tc>
        <w:tc>
          <w:tcPr>
            <w:tcW w:type="dxa" w:w="2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Search course by keyword</w:t>
            </w:r>
          </w:p>
        </w:tc>
        <w:tc>
          <w:tcPr>
            <w:tcW w:type="dxa" w:w="33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Enter keyword in search bar; press Enter</w:t>
            </w:r>
          </w:p>
        </w:tc>
        <w:tc>
          <w:tcPr>
            <w:tcW w:type="dxa" w:w="2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Matching courses displayed</w:t>
            </w:r>
          </w:p>
        </w:tc>
      </w:tr>
      <w:tr>
        <w:tc>
          <w:tcPr>
            <w:tcW w:type="dxa" w:w="1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TC_06</w:t>
            </w:r>
          </w:p>
        </w:tc>
        <w:tc>
          <w:tcPr>
            <w:tcW w:type="dxa" w:w="2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Enroll in a free course</w:t>
            </w:r>
          </w:p>
        </w:tc>
        <w:tc>
          <w:tcPr>
            <w:tcW w:type="dxa" w:w="33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Select a free course; click Enroll</w:t>
            </w:r>
          </w:p>
        </w:tc>
        <w:tc>
          <w:tcPr>
            <w:tcW w:type="dxa" w:w="2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Course added to 'My Courses'</w:t>
            </w:r>
          </w:p>
        </w:tc>
      </w:tr>
    </w:tbl>
    <w:p>
      <w:pPr>
        <w:pStyle w:val="Heading2"/>
        <w:spacing w:after="100" w:before="200"/>
      </w:pPr>
      <w:r>
        <w:rPr>
          <w:b/>
          <w:bCs/>
          <w:color w:val="1F3864"/>
          <w:sz w:val="24"/>
          <w:szCs w:val="24"/>
        </w:rPr>
        <w:t xml:space="preserve">2. Payment Module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3300"/>
        <w:gridCol w:w="2800"/>
      </w:tblGrid>
      <w:tr>
        <w:trPr>
          <w:tblHeader/>
        </w:trPr>
        <w:tc>
          <w:tcPr>
            <w:tcW w:type="dxa" w:w="1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TC ID</w:t>
            </w:r>
          </w:p>
        </w:tc>
        <w:tc>
          <w:tcPr>
            <w:tcW w:type="dxa" w:w="2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Test Scenario</w:t>
            </w:r>
          </w:p>
        </w:tc>
        <w:tc>
          <w:tcPr>
            <w:tcW w:type="dxa" w:w="33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Test Steps</w:t>
            </w:r>
          </w:p>
        </w:tc>
        <w:tc>
          <w:tcPr>
            <w:tcW w:type="dxa" w:w="2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c>
          <w:tcPr>
            <w:tcW w:type="dxa" w:w="1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TC_07</w:t>
            </w:r>
          </w:p>
        </w:tc>
        <w:tc>
          <w:tcPr>
            <w:tcW w:type="dxa" w:w="2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Successful payment</w:t>
            </w:r>
          </w:p>
        </w:tc>
        <w:tc>
          <w:tcPr>
            <w:tcW w:type="dxa" w:w="33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Select paid course; enter valid card details; click Pay</w:t>
            </w:r>
          </w:p>
        </w:tc>
        <w:tc>
          <w:tcPr>
            <w:tcW w:type="dxa" w:w="2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Payment confirmed, course unlocked</w:t>
            </w:r>
          </w:p>
        </w:tc>
      </w:tr>
      <w:tr>
        <w:tc>
          <w:tcPr>
            <w:tcW w:type="dxa" w:w="1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TC_08</w:t>
            </w:r>
          </w:p>
        </w:tc>
        <w:tc>
          <w:tcPr>
            <w:tcW w:type="dxa" w:w="2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Payment with insufficient funds</w:t>
            </w:r>
          </w:p>
        </w:tc>
        <w:tc>
          <w:tcPr>
            <w:tcW w:type="dxa" w:w="33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Use a card with insufficient balance; click Pay</w:t>
            </w:r>
          </w:p>
        </w:tc>
        <w:tc>
          <w:tcPr>
            <w:tcW w:type="dxa" w:w="2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Payment declined with error message</w:t>
            </w:r>
          </w:p>
        </w:tc>
      </w:tr>
      <w:tr>
        <w:tc>
          <w:tcPr>
            <w:tcW w:type="dxa" w:w="1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TC_09</w:t>
            </w:r>
          </w:p>
        </w:tc>
        <w:tc>
          <w:tcPr>
            <w:tcW w:type="dxa" w:w="2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Payment gateway timeout</w:t>
            </w:r>
          </w:p>
        </w:tc>
        <w:tc>
          <w:tcPr>
            <w:tcW w:type="dxa" w:w="33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Simulate network delay during transaction</w:t>
            </w:r>
          </w:p>
        </w:tc>
        <w:tc>
          <w:tcPr>
            <w:tcW w:type="dxa" w:w="2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Transaction rolled back; user notified to retry</w:t>
            </w:r>
          </w:p>
        </w:tc>
      </w:tr>
    </w:tbl>
    <w:p>
      <w:pPr>
        <w:pStyle w:val="Heading2"/>
        <w:spacing w:after="100" w:before="200"/>
      </w:pPr>
      <w:r>
        <w:rPr>
          <w:b/>
          <w:bCs/>
          <w:color w:val="1F3864"/>
          <w:sz w:val="24"/>
          <w:szCs w:val="24"/>
        </w:rPr>
        <w:t xml:space="preserve">3. Quiz/Assignment Module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3300"/>
        <w:gridCol w:w="2800"/>
      </w:tblGrid>
      <w:tr>
        <w:trPr>
          <w:tblHeader/>
        </w:trPr>
        <w:tc>
          <w:tcPr>
            <w:tcW w:type="dxa" w:w="1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TC ID</w:t>
            </w:r>
          </w:p>
        </w:tc>
        <w:tc>
          <w:tcPr>
            <w:tcW w:type="dxa" w:w="2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Test Scenario</w:t>
            </w:r>
          </w:p>
        </w:tc>
        <w:tc>
          <w:tcPr>
            <w:tcW w:type="dxa" w:w="33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Test Steps</w:t>
            </w:r>
          </w:p>
        </w:tc>
        <w:tc>
          <w:tcPr>
            <w:tcW w:type="dxa" w:w="2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c>
          <w:tcPr>
            <w:tcW w:type="dxa" w:w="1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TC_10</w:t>
            </w:r>
          </w:p>
        </w:tc>
        <w:tc>
          <w:tcPr>
            <w:tcW w:type="dxa" w:w="2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Attempt and submit quiz</w:t>
            </w:r>
          </w:p>
        </w:tc>
        <w:tc>
          <w:tcPr>
            <w:tcW w:type="dxa" w:w="33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Open quiz; answer all questions; click Submit</w:t>
            </w:r>
          </w:p>
        </w:tc>
        <w:tc>
          <w:tcPr>
            <w:tcW w:type="dxa" w:w="2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Score displayed and saved to profile</w:t>
            </w:r>
          </w:p>
        </w:tc>
      </w:tr>
      <w:tr>
        <w:tc>
          <w:tcPr>
            <w:tcW w:type="dxa" w:w="1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TC_11</w:t>
            </w:r>
          </w:p>
        </w:tc>
        <w:tc>
          <w:tcPr>
            <w:tcW w:type="dxa" w:w="2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Submit quiz after time expiry</w:t>
            </w:r>
          </w:p>
        </w:tc>
        <w:tc>
          <w:tcPr>
            <w:tcW w:type="dxa" w:w="33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Let quiz timer run out without submitting</w:t>
            </w:r>
          </w:p>
        </w:tc>
        <w:tc>
          <w:tcPr>
            <w:tcW w:type="dxa" w:w="2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Quiz auto-submitted with current answers</w:t>
            </w:r>
          </w:p>
        </w:tc>
      </w:tr>
      <w:tr>
        <w:tc>
          <w:tcPr>
            <w:tcW w:type="dxa" w:w="1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TC_12</w:t>
            </w:r>
          </w:p>
        </w:tc>
        <w:tc>
          <w:tcPr>
            <w:tcW w:type="dxa" w:w="2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Instructor grades assignment</w:t>
            </w:r>
          </w:p>
        </w:tc>
        <w:tc>
          <w:tcPr>
            <w:tcW w:type="dxa" w:w="33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Open submitted assignment; enter grade; save</w:t>
            </w:r>
          </w:p>
        </w:tc>
        <w:tc>
          <w:tcPr>
            <w:tcW w:type="dxa" w:w="2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Grade recorded and visible to student</w:t>
            </w:r>
          </w:p>
        </w:tc>
      </w:tr>
    </w:tbl>
    <w:p>
      <w:pPr>
        <w:pStyle w:val="Heading2"/>
        <w:spacing w:after="100" w:before="200"/>
      </w:pPr>
      <w:r>
        <w:rPr>
          <w:b/>
          <w:bCs/>
          <w:color w:val="1F3864"/>
          <w:sz w:val="24"/>
          <w:szCs w:val="24"/>
        </w:rPr>
        <w:t xml:space="preserve">4. Certification Module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3300"/>
        <w:gridCol w:w="2800"/>
      </w:tblGrid>
      <w:tr>
        <w:trPr>
          <w:tblHeader/>
        </w:trPr>
        <w:tc>
          <w:tcPr>
            <w:tcW w:type="dxa" w:w="1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TC ID</w:t>
            </w:r>
          </w:p>
        </w:tc>
        <w:tc>
          <w:tcPr>
            <w:tcW w:type="dxa" w:w="2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Test Scenario</w:t>
            </w:r>
          </w:p>
        </w:tc>
        <w:tc>
          <w:tcPr>
            <w:tcW w:type="dxa" w:w="33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Test Steps</w:t>
            </w:r>
          </w:p>
        </w:tc>
        <w:tc>
          <w:tcPr>
            <w:tcW w:type="dxa" w:w="2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c>
          <w:tcPr>
            <w:tcW w:type="dxa" w:w="1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TC_13</w:t>
            </w:r>
          </w:p>
        </w:tc>
        <w:tc>
          <w:tcPr>
            <w:tcW w:type="dxa" w:w="2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Generate certificate on course completion</w:t>
            </w:r>
          </w:p>
        </w:tc>
        <w:tc>
          <w:tcPr>
            <w:tcW w:type="dxa" w:w="33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Complete all modules and quizzes of a course</w:t>
            </w:r>
          </w:p>
        </w:tc>
        <w:tc>
          <w:tcPr>
            <w:tcW w:type="dxa" w:w="2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Certificate generated with correct name and date</w:t>
            </w:r>
          </w:p>
        </w:tc>
      </w:tr>
      <w:tr>
        <w:tc>
          <w:tcPr>
            <w:tcW w:type="dxa" w:w="1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TC_14</w:t>
            </w:r>
          </w:p>
        </w:tc>
        <w:tc>
          <w:tcPr>
            <w:tcW w:type="dxa" w:w="2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Verify certificate authenticity</w:t>
            </w:r>
          </w:p>
        </w:tc>
        <w:tc>
          <w:tcPr>
            <w:tcW w:type="dxa" w:w="33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Enter certificate ID on verification page</w:t>
            </w:r>
          </w:p>
        </w:tc>
        <w:tc>
          <w:tcPr>
            <w:tcW w:type="dxa" w:w="2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System confirms validity and displays details</w:t>
            </w:r>
          </w:p>
        </w:tc>
      </w:tr>
    </w:tbl>
    <w:p>
      <w:pPr>
        <w:pStyle w:val="Heading2"/>
        <w:spacing w:after="100" w:before="200"/>
      </w:pPr>
      <w:r>
        <w:rPr>
          <w:b/>
          <w:bCs/>
          <w:color w:val="1F3864"/>
          <w:sz w:val="24"/>
          <w:szCs w:val="24"/>
        </w:rPr>
        <w:t xml:space="preserve">5. Admin Module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3300"/>
        <w:gridCol w:w="2800"/>
      </w:tblGrid>
      <w:tr>
        <w:trPr>
          <w:tblHeader/>
        </w:trPr>
        <w:tc>
          <w:tcPr>
            <w:tcW w:type="dxa" w:w="1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TC ID</w:t>
            </w:r>
          </w:p>
        </w:tc>
        <w:tc>
          <w:tcPr>
            <w:tcW w:type="dxa" w:w="2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Test Scenario</w:t>
            </w:r>
          </w:p>
        </w:tc>
        <w:tc>
          <w:tcPr>
            <w:tcW w:type="dxa" w:w="33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Test Steps</w:t>
            </w:r>
          </w:p>
        </w:tc>
        <w:tc>
          <w:tcPr>
            <w:tcW w:type="dxa" w:w="2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c>
          <w:tcPr>
            <w:tcW w:type="dxa" w:w="1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TC_15</w:t>
            </w:r>
          </w:p>
        </w:tc>
        <w:tc>
          <w:tcPr>
            <w:tcW w:type="dxa" w:w="2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Approve new course submission</w:t>
            </w:r>
          </w:p>
        </w:tc>
        <w:tc>
          <w:tcPr>
            <w:tcW w:type="dxa" w:w="33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Open pending course; review; click Approve</w:t>
            </w:r>
          </w:p>
        </w:tc>
        <w:tc>
          <w:tcPr>
            <w:tcW w:type="dxa" w:w="2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Course becomes visible in catalog</w:t>
            </w:r>
          </w:p>
        </w:tc>
      </w:tr>
      <w:tr>
        <w:tc>
          <w:tcPr>
            <w:tcW w:type="dxa" w:w="1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TC_16</w:t>
            </w:r>
          </w:p>
        </w:tc>
        <w:tc>
          <w:tcPr>
            <w:tcW w:type="dxa" w:w="2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Generate analytics report</w:t>
            </w:r>
          </w:p>
        </w:tc>
        <w:tc>
          <w:tcPr>
            <w:tcW w:type="dxa" w:w="33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Navigate to Reports; select date range; click Generate</w:t>
            </w:r>
          </w:p>
        </w:tc>
        <w:tc>
          <w:tcPr>
            <w:tcW w:type="dxa" w:w="2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Report displayed/downloaded with correct data</w:t>
            </w:r>
          </w:p>
        </w:tc>
      </w:tr>
    </w:tbl>
    <w:p>
      <w:pPr>
        <w:pStyle w:val="Heading1"/>
        <w:spacing w:after="150" w:before="300"/>
      </w:pPr>
      <w:r>
        <w:rPr>
          <w:b/>
          <w:bCs/>
          <w:color w:val="1F3864"/>
          <w:sz w:val="28"/>
          <w:szCs w:val="28"/>
        </w:rPr>
        <w:t xml:space="preserve">Test Summary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00"/>
        <w:gridCol w:w="5200"/>
      </w:tblGrid>
      <w:tr>
        <w:trPr>
          <w:tblHeader/>
        </w:trPr>
        <w:tc>
          <w:tcPr>
            <w:tcW w:type="dxa" w:w="47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5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47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Total Test Cases Designed</w:t>
            </w:r>
          </w:p>
        </w:tc>
        <w:tc>
          <w:tcPr>
            <w:tcW w:type="dxa" w:w="5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16 (sample set across 5 modules)</w:t>
            </w:r>
          </w:p>
        </w:tc>
      </w:tr>
      <w:tr>
        <w:tc>
          <w:tcPr>
            <w:tcW w:type="dxa" w:w="47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Test Case Pass Rate (Target)</w:t>
            </w:r>
          </w:p>
        </w:tc>
        <w:tc>
          <w:tcPr>
            <w:tcW w:type="dxa" w:w="5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≥ 95% before release</w:t>
            </w:r>
          </w:p>
        </w:tc>
      </w:tr>
      <w:tr>
        <w:tc>
          <w:tcPr>
            <w:tcW w:type="dxa" w:w="47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Critical Defects at Release</w:t>
            </w:r>
          </w:p>
        </w:tc>
        <w:tc>
          <w:tcPr>
            <w:tcW w:type="dxa" w:w="5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 open</w:t>
            </w:r>
          </w:p>
        </w:tc>
      </w:tr>
      <w:tr>
        <w:tc>
          <w:tcPr>
            <w:tcW w:type="dxa" w:w="47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Test Coverage</w:t>
            </w:r>
          </w:p>
        </w:tc>
        <w:tc>
          <w:tcPr>
            <w:tcW w:type="dxa" w:w="5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All functional modules covered</w:t>
            </w:r>
          </w:p>
        </w:tc>
      </w:tr>
    </w:tbl>
    <w:p>
      <w:pPr>
        <w:pStyle w:val="Heading1"/>
        <w:spacing w:after="150" w:before="300"/>
      </w:pPr>
      <w:r>
        <w:rPr>
          <w:b/>
          <w:bCs/>
          <w:color w:val="1F3864"/>
          <w:sz w:val="28"/>
          <w:szCs w:val="28"/>
        </w:rPr>
        <w:t xml:space="preserve">Maintenance Plan</w:t>
      </w:r>
    </w:p>
    <w:p>
      <w:pPr>
        <w:spacing w:after="100"/>
      </w:pPr>
      <w:r>
        <w:rPr>
          <w:sz w:val="22"/>
          <w:szCs w:val="22"/>
        </w:rPr>
        <w:t xml:space="preserve">Post-deployment, the LMS enters a structured maintenance phase to ensure continued reliability, security, and performance.</w:t>
      </w:r>
    </w:p>
    <w:p>
      <w:pPr>
        <w:pStyle w:val="Heading2"/>
        <w:spacing w:after="100" w:before="200"/>
      </w:pPr>
      <w:r>
        <w:rPr>
          <w:b/>
          <w:bCs/>
          <w:color w:val="1F3864"/>
          <w:sz w:val="24"/>
          <w:szCs w:val="24"/>
        </w:rPr>
        <w:t xml:space="preserve">Types of Maintenance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700"/>
        <w:gridCol w:w="3200"/>
      </w:tblGrid>
      <w:tr>
        <w:trPr>
          <w:tblHeader/>
        </w:trPr>
        <w:tc>
          <w:tcPr>
            <w:tcW w:type="dxa" w:w="2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Maintenance Type</w:t>
            </w:r>
          </w:p>
        </w:tc>
        <w:tc>
          <w:tcPr>
            <w:tcW w:type="dxa" w:w="37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3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Example for LMS</w:t>
            </w:r>
          </w:p>
        </w:tc>
      </w:tr>
      <w:tr>
        <w:tc>
          <w:tcPr>
            <w:tcW w:type="dxa" w:w="2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Corrective</w:t>
            </w:r>
          </w:p>
        </w:tc>
        <w:tc>
          <w:tcPr>
            <w:tcW w:type="dxa" w:w="37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Fixing defects discovered after release</w:t>
            </w:r>
          </w:p>
        </w:tc>
        <w:tc>
          <w:tcPr>
            <w:tcW w:type="dxa" w:w="3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Fixing a bug where quiz scores are not saved</w:t>
            </w:r>
          </w:p>
        </w:tc>
      </w:tr>
      <w:tr>
        <w:tc>
          <w:tcPr>
            <w:tcW w:type="dxa" w:w="2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Adaptive</w:t>
            </w:r>
          </w:p>
        </w:tc>
        <w:tc>
          <w:tcPr>
            <w:tcW w:type="dxa" w:w="37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Adjusting the system to environment changes</w:t>
            </w:r>
          </w:p>
        </w:tc>
        <w:tc>
          <w:tcPr>
            <w:tcW w:type="dxa" w:w="3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Updating payment gateway API after vendor changes</w:t>
            </w:r>
          </w:p>
        </w:tc>
      </w:tr>
      <w:tr>
        <w:tc>
          <w:tcPr>
            <w:tcW w:type="dxa" w:w="2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Perfective</w:t>
            </w:r>
          </w:p>
        </w:tc>
        <w:tc>
          <w:tcPr>
            <w:tcW w:type="dxa" w:w="37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Enhancing features based on user feedback</w:t>
            </w:r>
          </w:p>
        </w:tc>
        <w:tc>
          <w:tcPr>
            <w:tcW w:type="dxa" w:w="3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Adding discussion forums based on learner requests</w:t>
            </w:r>
          </w:p>
        </w:tc>
      </w:tr>
      <w:tr>
        <w:tc>
          <w:tcPr>
            <w:tcW w:type="dxa" w:w="2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Preventive</w:t>
            </w:r>
          </w:p>
        </w:tc>
        <w:tc>
          <w:tcPr>
            <w:tcW w:type="dxa" w:w="37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Proactive changes to reduce future failures</w:t>
            </w:r>
          </w:p>
        </w:tc>
        <w:tc>
          <w:tcPr>
            <w:tcW w:type="dxa" w:w="3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Refactoring code, optimizing slow database queries</w:t>
            </w:r>
          </w:p>
        </w:tc>
      </w:tr>
    </w:tbl>
    <w:p>
      <w:pPr>
        <w:pStyle w:val="Heading2"/>
        <w:spacing w:after="100" w:before="200"/>
      </w:pPr>
      <w:r>
        <w:rPr>
          <w:b/>
          <w:bCs/>
          <w:color w:val="1F3864"/>
          <w:sz w:val="24"/>
          <w:szCs w:val="24"/>
        </w:rPr>
        <w:t xml:space="preserve">Maintenance Schedule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200"/>
        <w:gridCol w:w="2500"/>
      </w:tblGrid>
      <w:tr>
        <w:trPr>
          <w:tblHeader/>
        </w:trPr>
        <w:tc>
          <w:tcPr>
            <w:tcW w:type="dxa" w:w="3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Activity</w:t>
            </w:r>
          </w:p>
        </w:tc>
        <w:tc>
          <w:tcPr>
            <w:tcW w:type="dxa" w:w="3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Frequency</w:t>
            </w:r>
          </w:p>
        </w:tc>
        <w:tc>
          <w:tcPr>
            <w:tcW w:type="dxa" w:w="2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Responsible Team</w:t>
            </w:r>
          </w:p>
        </w:tc>
      </w:tr>
      <w:tr>
        <w:tc>
          <w:tcPr>
            <w:tcW w:type="dxa" w:w="3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Bug triage and hotfixes</w:t>
            </w:r>
          </w:p>
        </w:tc>
        <w:tc>
          <w:tcPr>
            <w:tcW w:type="dxa" w:w="3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As needed / weekly review</w:t>
            </w:r>
          </w:p>
        </w:tc>
        <w:tc>
          <w:tcPr>
            <w:tcW w:type="dxa" w:w="2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Development &amp; QA</w:t>
            </w:r>
          </w:p>
        </w:tc>
      </w:tr>
      <w:tr>
        <w:tc>
          <w:tcPr>
            <w:tcW w:type="dxa" w:w="3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Security patching</w:t>
            </w:r>
          </w:p>
        </w:tc>
        <w:tc>
          <w:tcPr>
            <w:tcW w:type="dxa" w:w="3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Monthly</w:t>
            </w:r>
          </w:p>
        </w:tc>
        <w:tc>
          <w:tcPr>
            <w:tcW w:type="dxa" w:w="2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DevOps/Security</w:t>
            </w:r>
          </w:p>
        </w:tc>
      </w:tr>
      <w:tr>
        <w:tc>
          <w:tcPr>
            <w:tcW w:type="dxa" w:w="3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Performance monitoring review</w:t>
            </w:r>
          </w:p>
        </w:tc>
        <w:tc>
          <w:tcPr>
            <w:tcW w:type="dxa" w:w="3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Weekly</w:t>
            </w:r>
          </w:p>
        </w:tc>
        <w:tc>
          <w:tcPr>
            <w:tcW w:type="dxa" w:w="2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DevOps</w:t>
            </w:r>
          </w:p>
        </w:tc>
      </w:tr>
      <w:tr>
        <w:tc>
          <w:tcPr>
            <w:tcW w:type="dxa" w:w="3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Feature enhancement releases</w:t>
            </w:r>
          </w:p>
        </w:tc>
        <w:tc>
          <w:tcPr>
            <w:tcW w:type="dxa" w:w="3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Every 4–6 weeks (sprint-based)</w:t>
            </w:r>
          </w:p>
        </w:tc>
        <w:tc>
          <w:tcPr>
            <w:tcW w:type="dxa" w:w="2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Development</w:t>
            </w:r>
          </w:p>
        </w:tc>
      </w:tr>
      <w:tr>
        <w:tc>
          <w:tcPr>
            <w:tcW w:type="dxa" w:w="3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Database backup verification</w:t>
            </w:r>
          </w:p>
        </w:tc>
        <w:tc>
          <w:tcPr>
            <w:tcW w:type="dxa" w:w="3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Daily (automated), weekly review</w:t>
            </w:r>
          </w:p>
        </w:tc>
        <w:tc>
          <w:tcPr>
            <w:tcW w:type="dxa" w:w="2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DBA</w:t>
            </w:r>
          </w:p>
        </w:tc>
      </w:tr>
      <w:tr>
        <w:tc>
          <w:tcPr>
            <w:tcW w:type="dxa" w:w="3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Server/infrastructure audit</w:t>
            </w:r>
          </w:p>
        </w:tc>
        <w:tc>
          <w:tcPr>
            <w:tcW w:type="dxa" w:w="3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Quarterly</w:t>
            </w:r>
          </w:p>
        </w:tc>
        <w:tc>
          <w:tcPr>
            <w:tcW w:type="dxa" w:w="2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DevOps</w:t>
            </w:r>
          </w:p>
        </w:tc>
      </w:tr>
    </w:tbl>
    <w:p>
      <w:pPr>
        <w:pStyle w:val="Heading2"/>
        <w:spacing w:after="100" w:before="200"/>
      </w:pPr>
      <w:r>
        <w:rPr>
          <w:b/>
          <w:bCs/>
          <w:color w:val="1F3864"/>
          <w:sz w:val="24"/>
          <w:szCs w:val="24"/>
        </w:rPr>
        <w:t xml:space="preserve">Monitoring &amp; Support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24/7 uptime monitoring using tools such as CloudWatch/Datadog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Centralized error logging and alerting for critical failures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Tiered support: L1 (helpdesk), L2 (technical support), L3 (engineering)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Defined Service Level Agreements (SLAs) for issue resolution time</w:t>
      </w:r>
    </w:p>
    <w:p>
      <w:pPr>
        <w:pStyle w:val="Heading2"/>
        <w:spacing w:after="100" w:before="200"/>
      </w:pPr>
      <w:r>
        <w:rPr>
          <w:b/>
          <w:bCs/>
          <w:color w:val="1F3864"/>
          <w:sz w:val="24"/>
          <w:szCs w:val="24"/>
        </w:rPr>
        <w:t xml:space="preserve">Support SLA Targets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900"/>
        <w:gridCol w:w="2000"/>
      </w:tblGrid>
      <w:tr>
        <w:trPr>
          <w:tblHeader/>
        </w:trPr>
        <w:tc>
          <w:tcPr>
            <w:tcW w:type="dxa" w:w="2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Severity</w:t>
            </w:r>
          </w:p>
        </w:tc>
        <w:tc>
          <w:tcPr>
            <w:tcW w:type="dxa" w:w="4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Target Resolution Time</w:t>
            </w:r>
          </w:p>
        </w:tc>
      </w:tr>
      <w:tr>
        <w:tc>
          <w:tcPr>
            <w:tcW w:type="dxa" w:w="2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Critical</w:t>
            </w:r>
          </w:p>
        </w:tc>
        <w:tc>
          <w:tcPr>
            <w:tcW w:type="dxa" w:w="4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System down, payments failing</w:t>
            </w:r>
          </w:p>
        </w:tc>
        <w:tc>
          <w:tcPr>
            <w:tcW w:type="dxa" w:w="2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 hours</w:t>
            </w:r>
          </w:p>
        </w:tc>
      </w:tr>
      <w:tr>
        <w:tc>
          <w:tcPr>
            <w:tcW w:type="dxa" w:w="2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4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Major feature not working (e.g., video playback)</w:t>
            </w:r>
          </w:p>
        </w:tc>
        <w:tc>
          <w:tcPr>
            <w:tcW w:type="dxa" w:w="2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8 hours</w:t>
            </w:r>
          </w:p>
        </w:tc>
      </w:tr>
      <w:tr>
        <w:tc>
          <w:tcPr>
            <w:tcW w:type="dxa" w:w="2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Medium</w:t>
            </w:r>
          </w:p>
        </w:tc>
        <w:tc>
          <w:tcPr>
            <w:tcW w:type="dxa" w:w="4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Minor feature issue with workaround available</w:t>
            </w:r>
          </w:p>
        </w:tc>
        <w:tc>
          <w:tcPr>
            <w:tcW w:type="dxa" w:w="2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 business days</w:t>
            </w:r>
          </w:p>
        </w:tc>
      </w:tr>
      <w:tr>
        <w:tc>
          <w:tcPr>
            <w:tcW w:type="dxa" w:w="2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4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Cosmetic/UI issue, enhancement request</w:t>
            </w:r>
          </w:p>
        </w:tc>
        <w:tc>
          <w:tcPr>
            <w:tcW w:type="dxa" w:w="2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Next release cycle</w:t>
            </w:r>
          </w:p>
        </w:tc>
      </w:tr>
    </w:tbl>
    <w:p>
      <w:pPr>
        <w:pStyle w:val="Heading1"/>
        <w:spacing w:after="150" w:before="300"/>
      </w:pPr>
      <w:r>
        <w:rPr>
          <w:b/>
          <w:bCs/>
          <w:color w:val="1F3864"/>
          <w:sz w:val="28"/>
          <w:szCs w:val="28"/>
        </w:rPr>
        <w:t xml:space="preserve">Results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 structured test case suite across student, payment, quiz, certification, and admin modules ensures high functional coverage before release.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Defined testing levels and SLA-driven support reduce the risk of critical defects reaching production.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 maintenance plan covering corrective, adaptive, perfective, and preventive activities keeps the LMS stable and up to date.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Scheduled monitoring and support tiers enable quick detection and resolution of production issues.</w:t>
      </w:r>
    </w:p>
    <w:p>
      <w:pPr>
        <w:pStyle w:val="Heading1"/>
        <w:spacing w:after="150" w:before="300"/>
      </w:pPr>
      <w:r>
        <w:rPr>
          <w:b/>
          <w:bCs/>
          <w:color w:val="1F3864"/>
          <w:sz w:val="28"/>
          <w:szCs w:val="28"/>
        </w:rPr>
        <w:t xml:space="preserve">Conclusion</w:t>
      </w:r>
    </w:p>
    <w:p>
      <w:pPr>
        <w:spacing w:after="100"/>
      </w:pPr>
      <w:r>
        <w:rPr>
          <w:sz w:val="22"/>
          <w:szCs w:val="22"/>
        </w:rPr>
        <w:t xml:space="preserve">This case study demonstrates that well-designed test cases combined with a disciplined, multi-type maintenance plan are essential for delivering and sustaining a reliable Online Learning Management System. Thorough testing minimizes defects at release, while a proactive maintenance strategy — supported by clear SLAs and regular monitoring — ensures the application remains secure, performant, and aligned with evolving learner and instructor needs over its lifecycle.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2026-08-01T03:26:50.901Z</dcterms:created>
  <dcterms:modified xsi:type="dcterms:W3CDTF">2026-08-01T03:26:50.936Z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