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0E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solution architecture for the Fitness Web Application ensures a scalable, efficient, and user-friendly platform for discovering and accessing exercise routines based on body parts and equipment.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Goals of the Solution Architecture: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Identify the Best Tech Solution: Utilize modern front-end frameworks and APIs to provide a seamless fitness discovery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Define Structure &amp; Characteristics: Ensure modular, scalable, and maintainable software architecture for future enhancements.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Outline Features &amp; Development Phases: Clearly structure project milestones for effective development and 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Establish Specifications for Development &amp; Delivery: Provide well-defined guidelines for the system's architecture, API integration, and data 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