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3E121" w14:textId="77777777" w:rsidR="009F76DB" w:rsidRDefault="00B5239F">
      <w:pPr>
        <w:spacing w:after="40"/>
      </w:pPr>
      <w:r>
        <w:rPr>
          <w:b/>
          <w:color w:val="35A29F"/>
          <w:sz w:val="20"/>
        </w:rPr>
        <w:t>CODEXUS TECHNOLOGIES | STOCKSENSE</w:t>
      </w:r>
    </w:p>
    <w:p w14:paraId="53C08801" w14:textId="77777777" w:rsidR="009F76DB" w:rsidRDefault="00B5239F">
      <w:pPr>
        <w:spacing w:after="240"/>
      </w:pPr>
      <w:r>
        <w:rPr>
          <w:b/>
          <w:color w:val="102C57"/>
          <w:sz w:val="40"/>
        </w:rPr>
        <w:t>Week 2 Deliverable Documentation: Market &amp; Competitor Study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9F76DB" w14:paraId="764A1582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601D" w14:textId="77777777" w:rsidR="009F76DB" w:rsidRDefault="00B5239F">
            <w:pPr>
              <w:spacing w:after="0"/>
            </w:pPr>
            <w:r>
              <w:rPr>
                <w:b/>
                <w:sz w:val="19"/>
              </w:rPr>
              <w:t>Trainee Name:</w:t>
            </w:r>
            <w:r>
              <w:rPr>
                <w:sz w:val="19"/>
              </w:rPr>
              <w:t xml:space="preserve"> Kavindu Hasaranga</w:t>
            </w:r>
          </w:p>
        </w:tc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F288" w14:textId="77777777" w:rsidR="009F76DB" w:rsidRDefault="00B5239F">
            <w:pPr>
              <w:spacing w:after="0"/>
            </w:pPr>
            <w:r>
              <w:rPr>
                <w:b/>
                <w:sz w:val="19"/>
              </w:rPr>
              <w:t>Role:</w:t>
            </w:r>
            <w:r>
              <w:rPr>
                <w:sz w:val="19"/>
              </w:rPr>
              <w:t xml:space="preserve"> Electronics &amp; IoT Trainee</w:t>
            </w:r>
          </w:p>
        </w:tc>
      </w:tr>
      <w:tr w:rsidR="009F76DB" w14:paraId="050C6341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0EB8" w14:textId="77777777" w:rsidR="009F76DB" w:rsidRDefault="00B5239F">
            <w:pPr>
              <w:spacing w:after="0"/>
            </w:pPr>
            <w:r>
              <w:rPr>
                <w:b/>
                <w:sz w:val="19"/>
              </w:rPr>
              <w:t>Supervisor:</w:t>
            </w:r>
            <w:r>
              <w:rPr>
                <w:sz w:val="19"/>
              </w:rPr>
              <w:t xml:space="preserve"> Anjana Suraweera</w:t>
            </w:r>
          </w:p>
        </w:tc>
        <w:tc>
          <w:tcPr>
            <w:tcW w:w="4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714E" w14:textId="77777777" w:rsidR="009F76DB" w:rsidRDefault="00B5239F">
            <w:pPr>
              <w:spacing w:after="0"/>
            </w:pPr>
            <w:r>
              <w:rPr>
                <w:b/>
                <w:sz w:val="19"/>
              </w:rPr>
              <w:t>Project Phase:</w:t>
            </w:r>
            <w:r>
              <w:rPr>
                <w:sz w:val="19"/>
              </w:rPr>
              <w:t xml:space="preserve"> Month 1 - Week 2 (2026/10/12)</w:t>
            </w:r>
          </w:p>
        </w:tc>
      </w:tr>
    </w:tbl>
    <w:p w14:paraId="474864A5" w14:textId="77777777" w:rsidR="009F76DB" w:rsidRDefault="009F76DB">
      <w:pPr>
        <w:spacing w:after="240"/>
      </w:pPr>
    </w:p>
    <w:p w14:paraId="3F49E8F8" w14:textId="77777777" w:rsidR="009F76DB" w:rsidRDefault="00B5239F">
      <w:pPr>
        <w:keepNext/>
        <w:pBdr>
          <w:bottom w:val="single" w:sz="12" w:space="4" w:color="35A29F"/>
        </w:pBdr>
        <w:spacing w:before="360" w:after="160"/>
      </w:pPr>
      <w:r>
        <w:rPr>
          <w:b/>
          <w:color w:val="102C57"/>
          <w:sz w:val="32"/>
        </w:rPr>
        <w:t>1. Competitor Analysis</w:t>
      </w:r>
    </w:p>
    <w:p w14:paraId="117B5740" w14:textId="77777777" w:rsidR="009F76DB" w:rsidRDefault="00B5239F">
      <w:r>
        <w:t>As part of Week 2 research for Project StockSense, an in-depth market comparison was conducted. StockSense is evaluated against existing commercial smart-shelf solutions, standard weight-only smart bi</w:t>
      </w:r>
      <w:r>
        <w:t>ns, and traditional barcode or manual counting methods currently prevalent in Sri Lankan enterprises.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F76DB" w14:paraId="7D3E63CC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2C5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CEEDF8" w14:textId="77777777" w:rsidR="009F76DB" w:rsidRDefault="00B5239F">
            <w:pPr>
              <w:spacing w:after="0"/>
            </w:pPr>
            <w:r>
              <w:rPr>
                <w:b/>
                <w:color w:val="FFFFFF"/>
                <w:sz w:val="18"/>
              </w:rPr>
              <w:t>Feature / Metric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2C5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48C1403" w14:textId="77777777" w:rsidR="009F76DB" w:rsidRDefault="00B5239F">
            <w:pPr>
              <w:spacing w:after="0"/>
            </w:pPr>
            <w:r>
              <w:rPr>
                <w:b/>
                <w:color w:val="FFFFFF"/>
                <w:sz w:val="18"/>
              </w:rPr>
              <w:t>High-End Smart Shelves</w:t>
            </w:r>
            <w:r>
              <w:rPr>
                <w:b/>
                <w:color w:val="FFFFFF"/>
                <w:sz w:val="18"/>
              </w:rPr>
              <w:br/>
              <w:t>(e.g., Apex Actylus, Modula)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2C5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E8BDE3" w14:textId="77777777" w:rsidR="009F76DB" w:rsidRDefault="00B5239F">
            <w:pPr>
              <w:spacing w:after="0"/>
            </w:pPr>
            <w:r>
              <w:rPr>
                <w:b/>
                <w:color w:val="FFFFFF"/>
                <w:sz w:val="18"/>
              </w:rPr>
              <w:t>Standard Weight-Only</w:t>
            </w:r>
            <w:r>
              <w:rPr>
                <w:b/>
                <w:color w:val="FFFFFF"/>
                <w:sz w:val="18"/>
              </w:rPr>
              <w:br/>
              <w:t>Smart Bins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2C5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7C97E9D" w14:textId="77777777" w:rsidR="009F76DB" w:rsidRDefault="00B5239F">
            <w:pPr>
              <w:spacing w:after="0"/>
            </w:pPr>
            <w:r>
              <w:rPr>
                <w:b/>
                <w:color w:val="FFFFFF"/>
                <w:sz w:val="18"/>
              </w:rPr>
              <w:t>Traditional Barcode /</w:t>
            </w:r>
            <w:r>
              <w:rPr>
                <w:b/>
                <w:color w:val="FFFFFF"/>
                <w:sz w:val="18"/>
              </w:rPr>
              <w:br/>
              <w:t>Manual Counting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2C5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0B1C03" w14:textId="77777777" w:rsidR="009F76DB" w:rsidRDefault="00B5239F">
            <w:pPr>
              <w:spacing w:after="0"/>
            </w:pPr>
            <w:r>
              <w:rPr>
                <w:b/>
                <w:color w:val="FFFFFF"/>
                <w:sz w:val="18"/>
              </w:rPr>
              <w:t>StockSense Solu</w:t>
            </w:r>
            <w:r>
              <w:rPr>
                <w:b/>
                <w:color w:val="FFFFFF"/>
                <w:sz w:val="18"/>
              </w:rPr>
              <w:t>tion</w:t>
            </w:r>
            <w:r>
              <w:rPr>
                <w:b/>
                <w:color w:val="FFFFFF"/>
                <w:sz w:val="18"/>
              </w:rPr>
              <w:br/>
              <w:t>(Proposed System)</w:t>
            </w:r>
          </w:p>
        </w:tc>
      </w:tr>
      <w:tr w:rsidR="009F76DB" w14:paraId="0FF88BEF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789A" w14:textId="77777777" w:rsidR="009F76DB" w:rsidRDefault="00B5239F">
            <w:pPr>
              <w:spacing w:after="0"/>
            </w:pPr>
            <w:r>
              <w:rPr>
                <w:sz w:val="17"/>
              </w:rPr>
              <w:t>Primary Sensing Tech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9093" w14:textId="77777777" w:rsidR="009F76DB" w:rsidRDefault="00B5239F">
            <w:pPr>
              <w:spacing w:after="0"/>
            </w:pPr>
            <w:r>
              <w:rPr>
                <w:sz w:val="17"/>
              </w:rPr>
              <w:t>Weight + RFID + Computer Vision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92F11" w14:textId="77777777" w:rsidR="009F76DB" w:rsidRDefault="00B5239F">
            <w:pPr>
              <w:spacing w:after="0"/>
            </w:pPr>
            <w:r>
              <w:rPr>
                <w:sz w:val="17"/>
              </w:rPr>
              <w:t>Load Cell / Weight strain gauge only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8CF3" w14:textId="77777777" w:rsidR="009F76DB" w:rsidRDefault="00B5239F">
            <w:pPr>
              <w:spacing w:after="0"/>
            </w:pPr>
            <w:r>
              <w:rPr>
                <w:sz w:val="17"/>
              </w:rPr>
              <w:t>Manual handheld barcode / QR scanner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EFDBA" w14:textId="77777777" w:rsidR="009F76DB" w:rsidRDefault="00B5239F">
            <w:pPr>
              <w:spacing w:after="0"/>
            </w:pPr>
            <w:r>
              <w:rPr>
                <w:b/>
                <w:sz w:val="17"/>
              </w:rPr>
              <w:t>Load Cell (HX711 24-bit ADC) + RFID (SPI/I²C)</w:t>
            </w:r>
          </w:p>
        </w:tc>
      </w:tr>
      <w:tr w:rsidR="009F76DB" w14:paraId="0F4C062A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0E9D" w14:textId="77777777" w:rsidR="009F76DB" w:rsidRDefault="00B5239F">
            <w:pPr>
              <w:spacing w:after="0"/>
            </w:pPr>
            <w:r>
              <w:rPr>
                <w:sz w:val="17"/>
              </w:rPr>
              <w:t>Environmental Monitoring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7F1D" w14:textId="77777777" w:rsidR="009F76DB" w:rsidRDefault="00B5239F">
            <w:pPr>
              <w:spacing w:after="0"/>
            </w:pPr>
            <w:r>
              <w:rPr>
                <w:sz w:val="17"/>
              </w:rPr>
              <w:t xml:space="preserve">High-end custom options </w:t>
            </w:r>
            <w:r>
              <w:rPr>
                <w:sz w:val="17"/>
              </w:rPr>
              <w:t>(expensive)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772D2" w14:textId="77777777" w:rsidR="009F76DB" w:rsidRDefault="00B5239F">
            <w:pPr>
              <w:spacing w:after="0"/>
            </w:pPr>
            <w:r>
              <w:rPr>
                <w:sz w:val="17"/>
              </w:rPr>
              <w:t>Rarely included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C2B9" w14:textId="77777777" w:rsidR="009F76DB" w:rsidRDefault="00B5239F">
            <w:pPr>
              <w:spacing w:after="0"/>
            </w:pPr>
            <w:r>
              <w:rPr>
                <w:sz w:val="17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0447" w14:textId="77777777" w:rsidR="009F76DB" w:rsidRDefault="00B5239F">
            <w:pPr>
              <w:spacing w:after="0"/>
            </w:pPr>
            <w:r>
              <w:rPr>
                <w:b/>
                <w:sz w:val="17"/>
              </w:rPr>
              <w:t>Integrated Temperature &amp; Humidity (I²C) per node</w:t>
            </w:r>
          </w:p>
        </w:tc>
      </w:tr>
      <w:tr w:rsidR="009F76DB" w14:paraId="04572E5F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4229" w14:textId="77777777" w:rsidR="009F76DB" w:rsidRDefault="00B5239F">
            <w:pPr>
              <w:spacing w:after="0"/>
            </w:pPr>
            <w:r>
              <w:rPr>
                <w:sz w:val="17"/>
              </w:rPr>
              <w:t>Hardware Price / Node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14FB" w14:textId="77777777" w:rsidR="009F76DB" w:rsidRDefault="00B5239F">
            <w:pPr>
              <w:spacing w:after="0"/>
            </w:pPr>
            <w:r>
              <w:rPr>
                <w:sz w:val="17"/>
              </w:rPr>
              <w:t>Very High ($800 – $2,500+ / LKR 240,000+)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C537" w14:textId="77777777" w:rsidR="009F76DB" w:rsidRDefault="00B5239F">
            <w:pPr>
              <w:spacing w:after="0"/>
            </w:pPr>
            <w:r>
              <w:rPr>
                <w:sz w:val="17"/>
              </w:rPr>
              <w:t>Moderate ($150 – $300 / LKR 45,000+)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9543" w14:textId="77777777" w:rsidR="009F76DB" w:rsidRDefault="00B5239F">
            <w:pPr>
              <w:spacing w:after="0"/>
            </w:pPr>
            <w:r>
              <w:rPr>
                <w:sz w:val="17"/>
              </w:rPr>
              <w:t>Low initial tool cost (Barcodes/Sheets)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13B7" w14:textId="77777777" w:rsidR="009F76DB" w:rsidRDefault="00B5239F">
            <w:pPr>
              <w:spacing w:after="0"/>
            </w:pPr>
            <w:r>
              <w:rPr>
                <w:b/>
                <w:sz w:val="17"/>
              </w:rPr>
              <w:t xml:space="preserve">Low-Cost (Target LKR </w:t>
            </w:r>
            <w:r>
              <w:rPr>
                <w:b/>
                <w:sz w:val="17"/>
              </w:rPr>
              <w:t>8,000–12,000 BOM / LKR 28,000 sale)</w:t>
            </w:r>
          </w:p>
        </w:tc>
      </w:tr>
      <w:tr w:rsidR="009F76DB" w14:paraId="0BE5976B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AB2A7" w14:textId="77777777" w:rsidR="009F76DB" w:rsidRDefault="00B5239F">
            <w:pPr>
              <w:spacing w:after="0"/>
            </w:pPr>
            <w:r>
              <w:rPr>
                <w:sz w:val="17"/>
              </w:rPr>
              <w:t>Offline Resilience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76BB" w14:textId="77777777" w:rsidR="009F76DB" w:rsidRDefault="00B5239F">
            <w:pPr>
              <w:spacing w:after="0"/>
            </w:pPr>
            <w:r>
              <w:rPr>
                <w:sz w:val="17"/>
              </w:rPr>
              <w:t>Cloud-reliant; requires active network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B910A" w14:textId="77777777" w:rsidR="009F76DB" w:rsidRDefault="00B5239F">
            <w:pPr>
              <w:spacing w:after="0"/>
            </w:pPr>
            <w:r>
              <w:rPr>
                <w:sz w:val="17"/>
              </w:rPr>
              <w:t>Basic offline buffer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813D0" w14:textId="77777777" w:rsidR="009F76DB" w:rsidRDefault="00B5239F">
            <w:pPr>
              <w:spacing w:after="0"/>
            </w:pPr>
            <w:r>
              <w:rPr>
                <w:sz w:val="17"/>
              </w:rPr>
              <w:t>N/A (Paper / Handheld)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CA9B" w14:textId="77777777" w:rsidR="009F76DB" w:rsidRDefault="00B5239F">
            <w:pPr>
              <w:spacing w:after="0"/>
            </w:pPr>
            <w:r>
              <w:rPr>
                <w:b/>
                <w:sz w:val="17"/>
              </w:rPr>
              <w:t>Offline-first architecture (Local EEPROM/SD queue + auto sync)</w:t>
            </w:r>
          </w:p>
        </w:tc>
      </w:tr>
      <w:tr w:rsidR="009F76DB" w14:paraId="6DCCF5DF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A823" w14:textId="77777777" w:rsidR="009F76DB" w:rsidRDefault="00B5239F">
            <w:pPr>
              <w:spacing w:after="0"/>
            </w:pPr>
            <w:r>
              <w:rPr>
                <w:sz w:val="17"/>
              </w:rPr>
              <w:t>Power Fault Tolerance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4E609" w14:textId="77777777" w:rsidR="009F76DB" w:rsidRDefault="00B5239F">
            <w:pPr>
              <w:spacing w:after="0"/>
            </w:pPr>
            <w:r>
              <w:rPr>
                <w:sz w:val="17"/>
              </w:rPr>
              <w:t xml:space="preserve">Requires </w:t>
            </w:r>
            <w:r>
              <w:rPr>
                <w:sz w:val="17"/>
              </w:rPr>
              <w:t>uninterrupted grid / large UPS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BE44" w14:textId="77777777" w:rsidR="009F76DB" w:rsidRDefault="00B5239F">
            <w:pPr>
              <w:spacing w:after="0"/>
            </w:pPr>
            <w:r>
              <w:rPr>
                <w:sz w:val="17"/>
              </w:rPr>
              <w:t>Grid powered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4FCC4" w14:textId="77777777" w:rsidR="009F76DB" w:rsidRDefault="00B5239F">
            <w:pPr>
              <w:spacing w:after="0"/>
            </w:pPr>
            <w:r>
              <w:rPr>
                <w:sz w:val="17"/>
              </w:rPr>
              <w:t>Manual (No power needed)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984F" w14:textId="77777777" w:rsidR="009F76DB" w:rsidRDefault="00B5239F">
            <w:pPr>
              <w:spacing w:after="0"/>
            </w:pPr>
            <w:r>
              <w:rPr>
                <w:b/>
                <w:sz w:val="17"/>
              </w:rPr>
              <w:t>Onboard Li-ion Battery Backup + Power Cut Outage Reporting</w:t>
            </w:r>
          </w:p>
        </w:tc>
      </w:tr>
      <w:tr w:rsidR="009F76DB" w14:paraId="1038E3B2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70DB" w14:textId="77777777" w:rsidR="009F76DB" w:rsidRDefault="00B5239F">
            <w:pPr>
              <w:spacing w:after="0"/>
            </w:pPr>
            <w:r>
              <w:rPr>
                <w:sz w:val="17"/>
              </w:rPr>
              <w:t>Language Support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83B6" w14:textId="77777777" w:rsidR="009F76DB" w:rsidRDefault="00B5239F">
            <w:pPr>
              <w:spacing w:after="0"/>
            </w:pPr>
            <w:r>
              <w:rPr>
                <w:sz w:val="17"/>
              </w:rPr>
              <w:t>English / Major global languages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A439" w14:textId="77777777" w:rsidR="009F76DB" w:rsidRDefault="00B5239F">
            <w:pPr>
              <w:spacing w:after="0"/>
            </w:pPr>
            <w:r>
              <w:rPr>
                <w:sz w:val="17"/>
              </w:rPr>
              <w:t>English only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90703" w14:textId="77777777" w:rsidR="009F76DB" w:rsidRDefault="00B5239F">
            <w:pPr>
              <w:spacing w:after="0"/>
            </w:pPr>
            <w:r>
              <w:rPr>
                <w:sz w:val="17"/>
              </w:rPr>
              <w:t>Manual input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AB92" w14:textId="77777777" w:rsidR="009F76DB" w:rsidRDefault="00B5239F">
            <w:pPr>
              <w:spacing w:after="0"/>
            </w:pPr>
            <w:r>
              <w:rPr>
                <w:b/>
                <w:sz w:val="17"/>
              </w:rPr>
              <w:t xml:space="preserve">Trilingual Dashboard (English, Sinhala, </w:t>
            </w:r>
            <w:r>
              <w:rPr>
                <w:b/>
                <w:sz w:val="17"/>
              </w:rPr>
              <w:t>Tamil)</w:t>
            </w:r>
          </w:p>
        </w:tc>
      </w:tr>
      <w:tr w:rsidR="009F76DB" w14:paraId="5A30DD57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ED77" w14:textId="77777777" w:rsidR="009F76DB" w:rsidRDefault="00B5239F">
            <w:pPr>
              <w:spacing w:after="0"/>
            </w:pPr>
            <w:r>
              <w:rPr>
                <w:sz w:val="17"/>
              </w:rPr>
              <w:t>Analytics &amp; AI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EB35" w14:textId="77777777" w:rsidR="009F76DB" w:rsidRDefault="00B5239F">
            <w:pPr>
              <w:spacing w:after="0"/>
            </w:pPr>
            <w:r>
              <w:rPr>
                <w:sz w:val="17"/>
              </w:rPr>
              <w:t xml:space="preserve">Standard ERP </w:t>
            </w:r>
            <w:r>
              <w:rPr>
                <w:sz w:val="17"/>
              </w:rPr>
              <w:lastRenderedPageBreak/>
              <w:t>integration / reorder rules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4F8E" w14:textId="77777777" w:rsidR="009F76DB" w:rsidRDefault="00B5239F">
            <w:pPr>
              <w:spacing w:after="0"/>
            </w:pPr>
            <w:r>
              <w:rPr>
                <w:sz w:val="17"/>
              </w:rPr>
              <w:lastRenderedPageBreak/>
              <w:t>Basic threshold alerts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EBCD" w14:textId="77777777" w:rsidR="009F76DB" w:rsidRDefault="00B5239F">
            <w:pPr>
              <w:spacing w:after="0"/>
            </w:pPr>
            <w:r>
              <w:rPr>
                <w:sz w:val="17"/>
              </w:rPr>
              <w:t xml:space="preserve">Delayed manual </w:t>
            </w:r>
            <w:r>
              <w:rPr>
                <w:sz w:val="17"/>
              </w:rPr>
              <w:lastRenderedPageBreak/>
              <w:t>audits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02EB" w14:textId="77777777" w:rsidR="009F76DB" w:rsidRDefault="00B5239F">
            <w:pPr>
              <w:spacing w:after="0"/>
            </w:pPr>
            <w:r>
              <w:rPr>
                <w:b/>
                <w:sz w:val="17"/>
              </w:rPr>
              <w:lastRenderedPageBreak/>
              <w:t xml:space="preserve">Local &amp; Cloud AI </w:t>
            </w:r>
            <w:r>
              <w:rPr>
                <w:b/>
                <w:sz w:val="17"/>
              </w:rPr>
              <w:lastRenderedPageBreak/>
              <w:t>(consumption forecasting, anomaly/theft alerts, run-out date prediction)</w:t>
            </w:r>
          </w:p>
        </w:tc>
      </w:tr>
    </w:tbl>
    <w:p w14:paraId="1FA848FF" w14:textId="77777777" w:rsidR="009F76DB" w:rsidRDefault="009F76DB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F76DB" w14:paraId="145E65E7" w14:textId="77777777">
        <w:trPr>
          <w:jc w:val="center"/>
        </w:trPr>
        <w:tc>
          <w:tcPr>
            <w:tcW w:w="9360" w:type="dxa"/>
            <w:tcBorders>
              <w:left w:val="single" w:sz="24" w:space="0" w:color="35A29F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0511D1" w14:textId="77777777" w:rsidR="009F76DB" w:rsidRDefault="00B5239F">
            <w:pPr>
              <w:spacing w:after="80"/>
            </w:pPr>
            <w:r>
              <w:rPr>
                <w:b/>
                <w:color w:val="102C57"/>
                <w:sz w:val="22"/>
              </w:rPr>
              <w:t>Key Strategic Market Gaps Identified</w:t>
            </w:r>
            <w:r>
              <w:rPr>
                <w:b/>
                <w:color w:val="102C57"/>
                <w:sz w:val="22"/>
              </w:rPr>
              <w:br/>
            </w:r>
          </w:p>
          <w:p w14:paraId="5B8934B9" w14:textId="77777777" w:rsidR="009F76DB" w:rsidRDefault="00B5239F">
            <w:pPr>
              <w:spacing w:after="80"/>
            </w:pPr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Unadapted to Local Realities: Imported solutions cost upward of LKR 240,000 per node and fail during local power/internet drops. StockSense offers battery backup and offline queueing.</w:t>
            </w:r>
          </w:p>
          <w:p w14:paraId="39B88715" w14:textId="77777777" w:rsidR="009F76DB" w:rsidRDefault="00B5239F">
            <w:pPr>
              <w:spacing w:after="80"/>
            </w:pPr>
            <w:r>
              <w:rPr>
                <w:sz w:val="20"/>
              </w:rPr>
              <w:t>2. Environmental Vulnerability: Heat &amp; humidity cause major stock degrad</w:t>
            </w:r>
            <w:r>
              <w:rPr>
                <w:sz w:val="20"/>
              </w:rPr>
              <w:t>ation in local setups (pharmacies, garments, food). StockSense embeds climate monitoring into every node.</w:t>
            </w:r>
          </w:p>
          <w:p w14:paraId="7722FD5A" w14:textId="77777777" w:rsidR="009F76DB" w:rsidRDefault="00B5239F">
            <w:pPr>
              <w:spacing w:after="80"/>
            </w:pPr>
            <w:r>
              <w:rPr>
                <w:sz w:val="20"/>
              </w:rPr>
              <w:t>3. Usability &amp; Pricing: High cost prevents SME adoption. StockSense targets an accessible price point (LKR 28,000) with a trilingual UI tailored for l</w:t>
            </w:r>
            <w:r>
              <w:rPr>
                <w:sz w:val="20"/>
              </w:rPr>
              <w:t>ocal shop-floor staff.</w:t>
            </w:r>
          </w:p>
        </w:tc>
      </w:tr>
    </w:tbl>
    <w:p w14:paraId="0477FA4E" w14:textId="77777777" w:rsidR="009F76DB" w:rsidRDefault="00B5239F">
      <w:pPr>
        <w:keepNext/>
        <w:pBdr>
          <w:bottom w:val="single" w:sz="12" w:space="4" w:color="35A29F"/>
        </w:pBdr>
        <w:spacing w:before="360" w:after="160"/>
      </w:pPr>
      <w:r>
        <w:rPr>
          <w:b/>
          <w:color w:val="102C57"/>
          <w:sz w:val="32"/>
        </w:rPr>
        <w:t>2. Customer Personas &amp; Operational Use-Cases</w:t>
      </w:r>
    </w:p>
    <w:p w14:paraId="09CA3C56" w14:textId="77777777" w:rsidR="009F76DB" w:rsidRDefault="00B5239F">
      <w:pPr>
        <w:keepNext/>
        <w:spacing w:before="280"/>
      </w:pPr>
      <w:r>
        <w:rPr>
          <w:b/>
          <w:color w:val="35A29F"/>
          <w:sz w:val="26"/>
        </w:rPr>
        <w:t>2.1 Target Customer Personas</w:t>
      </w:r>
    </w:p>
    <w:p w14:paraId="2E7952FC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Persona: Dr. Nimanthi Jayasuriya – Chief Pharmacist &amp; Clinic Owner</w:t>
      </w:r>
    </w:p>
    <w:p w14:paraId="7F7159AC" w14:textId="77777777" w:rsidR="009F76DB" w:rsidRDefault="00B5239F">
      <w:pPr>
        <w:spacing w:after="80"/>
      </w:pPr>
      <w:r>
        <w:rPr>
          <w:b/>
        </w:rPr>
        <w:t xml:space="preserve">• Pain Points: </w:t>
      </w:r>
      <w:r>
        <w:t>Time-consuming manual counts, risk of expired vaccines/degraded heat-sensiti</w:t>
      </w:r>
      <w:r>
        <w:t>ve drugs, power cuts disrupting cloud tools.</w:t>
      </w:r>
      <w:r>
        <w:br/>
      </w:r>
      <w:r>
        <w:rPr>
          <w:b/>
        </w:rPr>
        <w:t xml:space="preserve">• Goals: </w:t>
      </w:r>
      <w:r>
        <w:t>Real-time unit tracking, automated expiry/FEFO alerts, zero stock-outs of critical lifesaving medicines.</w:t>
      </w:r>
      <w:r>
        <w:br/>
      </w:r>
      <w:r>
        <w:rPr>
          <w:b/>
        </w:rPr>
        <w:t xml:space="preserve">• StockSense Alignment: </w:t>
      </w:r>
      <w:r>
        <w:t>HX711 load cell unit counts, on-node temperature/humidity sensing, and 8+</w:t>
      </w:r>
      <w:r>
        <w:t xml:space="preserve"> hour battery backup.</w:t>
      </w:r>
    </w:p>
    <w:p w14:paraId="3A8A0A4E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Persona: Keshara Perera – Garment Factory Floor Supervisor</w:t>
      </w:r>
    </w:p>
    <w:p w14:paraId="5CBA1EB0" w14:textId="77777777" w:rsidR="009F76DB" w:rsidRDefault="00B5239F">
      <w:pPr>
        <w:spacing w:after="80"/>
      </w:pPr>
      <w:r>
        <w:rPr>
          <w:b/>
        </w:rPr>
        <w:t xml:space="preserve">• Pain Points: </w:t>
      </w:r>
      <w:r>
        <w:t>Assembly downtime from sudden shortages of small parts (buttons, zippers, thread), skipped manual logging during rush shifts, line-side theft.</w:t>
      </w:r>
      <w:r>
        <w:br/>
      </w:r>
      <w:r>
        <w:rPr>
          <w:b/>
        </w:rPr>
        <w:t xml:space="preserve">• Goals: </w:t>
      </w:r>
      <w:r>
        <w:t>Automate</w:t>
      </w:r>
      <w:r>
        <w:t>d bin replenishment warnings before stock-outs, hands-free audit logs.</w:t>
      </w:r>
      <w:r>
        <w:br/>
      </w:r>
      <w:r>
        <w:rPr>
          <w:b/>
        </w:rPr>
        <w:t xml:space="preserve">• StockSense Alignment: </w:t>
      </w:r>
      <w:r>
        <w:t>Continuous weight tracking triggers low-stock alerts; RFID tags identify restricted bins and batch material usage.</w:t>
      </w:r>
    </w:p>
    <w:p w14:paraId="6B38234C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Persona: Dilshan Silva – Operations Manager, R</w:t>
      </w:r>
      <w:r>
        <w:rPr>
          <w:b/>
          <w:color w:val="102C57"/>
          <w:sz w:val="22"/>
        </w:rPr>
        <w:t>etail Supermarket Chain</w:t>
      </w:r>
    </w:p>
    <w:p w14:paraId="63AF00E2" w14:textId="77777777" w:rsidR="009F76DB" w:rsidRDefault="00B5239F">
      <w:pPr>
        <w:spacing w:after="80"/>
      </w:pPr>
      <w:r>
        <w:rPr>
          <w:b/>
        </w:rPr>
        <w:t xml:space="preserve">• Pain Points: </w:t>
      </w:r>
      <w:r>
        <w:t>Unannounced shelf stock-outs during peak hours, hours spent manually auditing shelves, floor staff struggling with English-only software.</w:t>
      </w:r>
      <w:r>
        <w:br/>
      </w:r>
      <w:r>
        <w:rPr>
          <w:b/>
        </w:rPr>
        <w:t xml:space="preserve">• Goals: </w:t>
      </w:r>
      <w:r>
        <w:t>Live shelf visualization, predictive restock alerts, intuitive multili</w:t>
      </w:r>
      <w:r>
        <w:t>ngual dashboard.</w:t>
      </w:r>
      <w:r>
        <w:br/>
      </w:r>
      <w:r>
        <w:rPr>
          <w:b/>
        </w:rPr>
        <w:t xml:space="preserve">• StockSense Alignment: </w:t>
      </w:r>
      <w:r>
        <w:t>Smart-shelf weight telemetry updates local &amp; cloud web dashboards continuously, supported by a trilingual UI (English, Sinhala, Tamil).</w:t>
      </w:r>
    </w:p>
    <w:p w14:paraId="4BC1DC0E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lastRenderedPageBreak/>
        <w:t>Persona: Ruwanthi Bandara – Cafe &amp; Restaurant General Manager</w:t>
      </w:r>
    </w:p>
    <w:p w14:paraId="6723EBE3" w14:textId="77777777" w:rsidR="009F76DB" w:rsidRDefault="00B5239F">
      <w:pPr>
        <w:spacing w:after="80"/>
      </w:pPr>
      <w:r>
        <w:rPr>
          <w:b/>
        </w:rPr>
        <w:t xml:space="preserve">• Pain Points: </w:t>
      </w:r>
      <w:r>
        <w:t>Un</w:t>
      </w:r>
      <w:r>
        <w:t>recorded ingredient usage, internal shrinkage, food spoilage from storage temperature spikes, over-ordering perishables.</w:t>
      </w:r>
      <w:r>
        <w:br/>
      </w:r>
      <w:r>
        <w:rPr>
          <w:b/>
        </w:rPr>
        <w:t xml:space="preserve">• Goals: </w:t>
      </w:r>
      <w:r>
        <w:t>Automate raw ingredient usage tracking and storage climate control.</w:t>
      </w:r>
      <w:r>
        <w:br/>
      </w:r>
      <w:r>
        <w:rPr>
          <w:b/>
        </w:rPr>
        <w:t xml:space="preserve">• StockSense Alignment: </w:t>
      </w:r>
      <w:r>
        <w:t>Weight sensors calculate ingredien</w:t>
      </w:r>
      <w:r>
        <w:t>t mass consumption; AI engine predicts run-out dates and alerts on abnormal usage spikes.</w:t>
      </w:r>
    </w:p>
    <w:p w14:paraId="681D4565" w14:textId="77777777" w:rsidR="009F76DB" w:rsidRDefault="00B5239F">
      <w:pPr>
        <w:keepNext/>
        <w:spacing w:before="280"/>
      </w:pPr>
      <w:r>
        <w:rPr>
          <w:b/>
          <w:color w:val="35A29F"/>
          <w:sz w:val="26"/>
        </w:rPr>
        <w:t>2.2 Top 10 Operational Use-Cases</w:t>
      </w:r>
    </w:p>
    <w:p w14:paraId="45FC1D0A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1. Real-Time Automated Weight-to-Quantity Conversion</w:t>
      </w:r>
    </w:p>
    <w:p w14:paraId="73F2F14E" w14:textId="77777777" w:rsidR="009F76DB" w:rsidRDefault="00B5239F">
      <w:pPr>
        <w:spacing w:after="40"/>
      </w:pPr>
      <w:r>
        <w:rPr>
          <w:i/>
          <w:color w:val="646464"/>
        </w:rPr>
        <w:t>Primary Actor: Floor Worker / System Automated Trigger</w:t>
      </w:r>
    </w:p>
    <w:p w14:paraId="4A203406" w14:textId="77777777" w:rsidR="009F76DB" w:rsidRDefault="00B5239F">
      <w:r>
        <w:t xml:space="preserve">1. Operator places </w:t>
      </w:r>
      <w:r>
        <w:t>batch items onto StockSense shelf bin.</w:t>
      </w:r>
      <w:r>
        <w:br/>
        <w:t>2. HX711 ADC reads strain gauge differential voltage.</w:t>
      </w:r>
      <w:r>
        <w:br/>
        <w:t>3. Firmware applies tare weight and average unit weight formula to derive exact item count.</w:t>
      </w:r>
      <w:r>
        <w:br/>
        <w:t>4. Live count publishes over MQTT to dashboard.</w:t>
      </w:r>
    </w:p>
    <w:p w14:paraId="5078993A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2. Restock Threshold Al</w:t>
      </w:r>
      <w:r>
        <w:rPr>
          <w:b/>
          <w:color w:val="102C57"/>
          <w:sz w:val="22"/>
        </w:rPr>
        <w:t>ert &amp; Reorder Prompt</w:t>
      </w:r>
    </w:p>
    <w:p w14:paraId="3D9B381D" w14:textId="77777777" w:rsidR="009F76DB" w:rsidRDefault="00B5239F">
      <w:pPr>
        <w:spacing w:after="40"/>
      </w:pPr>
      <w:r>
        <w:rPr>
          <w:i/>
          <w:color w:val="646464"/>
        </w:rPr>
        <w:t>Primary Actor: Pharmacy / Retail Manager</w:t>
      </w:r>
    </w:p>
    <w:p w14:paraId="06C4758C" w14:textId="77777777" w:rsidR="009F76DB" w:rsidRDefault="00B5239F">
      <w:r>
        <w:t>1. Stock falls below pre-configured safety threshold after items are removed.</w:t>
      </w:r>
      <w:r>
        <w:br/>
        <w:t>2. StockSense detects step-drop in weight and evaluates threshold rule.</w:t>
      </w:r>
      <w:r>
        <w:br/>
        <w:t>3. System dispatches push/SMS notification t</w:t>
      </w:r>
      <w:r>
        <w:t>o manager with bin ID and required restock count.</w:t>
      </w:r>
    </w:p>
    <w:p w14:paraId="39DE3A80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3. Expiry Date &amp; Batch Tracking via RFID Integration</w:t>
      </w:r>
    </w:p>
    <w:p w14:paraId="1D7714A6" w14:textId="77777777" w:rsidR="009F76DB" w:rsidRDefault="00B5239F">
      <w:pPr>
        <w:spacing w:after="40"/>
      </w:pPr>
      <w:r>
        <w:rPr>
          <w:i/>
          <w:color w:val="646464"/>
        </w:rPr>
        <w:t>Primary Actor: Storekeeper</w:t>
      </w:r>
    </w:p>
    <w:p w14:paraId="7C5FD71A" w14:textId="77777777" w:rsidR="009F76DB" w:rsidRDefault="00B5239F">
      <w:r>
        <w:t>1. New batch arrives with tagged RFID labels.</w:t>
      </w:r>
      <w:r>
        <w:br/>
        <w:t>2. Storekeeper scans tag via MFRC522/PN532 reader prior to bin placement.</w:t>
      </w:r>
      <w:r>
        <w:br/>
        <w:t>3. Fir</w:t>
      </w:r>
      <w:r>
        <w:t>mware links tag UID with batch and expiry details in TimescaleDB.</w:t>
      </w:r>
      <w:r>
        <w:br/>
        <w:t>4. System flags First-Expired, First-Out (FEFO) alerts if old batches remain.</w:t>
      </w:r>
    </w:p>
    <w:p w14:paraId="03CC067F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4. Cold Chain / Storage Environment Excursion Alert</w:t>
      </w:r>
    </w:p>
    <w:p w14:paraId="4521E7F7" w14:textId="77777777" w:rsidR="009F76DB" w:rsidRDefault="00B5239F">
      <w:pPr>
        <w:spacing w:after="40"/>
      </w:pPr>
      <w:r>
        <w:rPr>
          <w:i/>
          <w:color w:val="646464"/>
        </w:rPr>
        <w:t>Primary Actor: Quality Assurance Officer</w:t>
      </w:r>
    </w:p>
    <w:p w14:paraId="40CCC08D" w14:textId="77777777" w:rsidR="009F76DB" w:rsidRDefault="00B5239F">
      <w:r>
        <w:t>1. Integrated I²C t</w:t>
      </w:r>
      <w:r>
        <w:t>emperature/humidity sensors monitor storage conditions.</w:t>
      </w:r>
      <w:r>
        <w:br/>
        <w:t>2. Cooler door left open causes temperature to exceed &gt;8°C for &gt;10 mins.</w:t>
      </w:r>
      <w:r>
        <w:br/>
        <w:t>3. Node triggers immediate high-priority alert on web dashboard and local buzzer.</w:t>
      </w:r>
    </w:p>
    <w:p w14:paraId="0A03C88D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5. Mains Power Outage Detection &amp; Battery Fai</w:t>
      </w:r>
      <w:r>
        <w:rPr>
          <w:b/>
          <w:color w:val="102C57"/>
          <w:sz w:val="22"/>
        </w:rPr>
        <w:t>lover</w:t>
      </w:r>
    </w:p>
    <w:p w14:paraId="4E318F35" w14:textId="77777777" w:rsidR="009F76DB" w:rsidRDefault="00B5239F">
      <w:pPr>
        <w:spacing w:after="40"/>
      </w:pPr>
      <w:r>
        <w:rPr>
          <w:i/>
          <w:color w:val="646464"/>
        </w:rPr>
        <w:t>Primary Actor: Hardware Node / System Admin</w:t>
      </w:r>
    </w:p>
    <w:p w14:paraId="5E4FB0C1" w14:textId="77777777" w:rsidR="009F76DB" w:rsidRDefault="00B5239F">
      <w:r>
        <w:t>1. Local grid power drops.</w:t>
      </w:r>
      <w:r>
        <w:br/>
        <w:t>2. Power circuit switches seamlessly to internal Li-ion battery without MCU reset.</w:t>
      </w:r>
      <w:r>
        <w:br/>
        <w:t>3. ESP32 detects grid loss, transmits 'Power Cut Event' MQTT payload, and enters power-save cycl</w:t>
      </w:r>
      <w:r>
        <w:t>e (8+ hours uptime).</w:t>
      </w:r>
    </w:p>
    <w:p w14:paraId="323CC769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6. Store Network Disconnection &amp; Offline Telemetry Queueing</w:t>
      </w:r>
    </w:p>
    <w:p w14:paraId="60BAE52E" w14:textId="77777777" w:rsidR="009F76DB" w:rsidRDefault="00B5239F">
      <w:pPr>
        <w:spacing w:after="40"/>
      </w:pPr>
      <w:r>
        <w:rPr>
          <w:i/>
          <w:color w:val="646464"/>
        </w:rPr>
        <w:t>Primary Actor: Firmware Network Manager</w:t>
      </w:r>
    </w:p>
    <w:p w14:paraId="7CF6EDF9" w14:textId="77777777" w:rsidR="009F76DB" w:rsidRDefault="00B5239F">
      <w:r>
        <w:lastRenderedPageBreak/>
        <w:t>1. Wi-Fi router loses internet connection.</w:t>
      </w:r>
      <w:r>
        <w:br/>
        <w:t>2. ESP32 switches state to Offline Mode and buffers timestamped weight/sensor logs to EEPROM</w:t>
      </w:r>
      <w:r>
        <w:t>/SD.</w:t>
      </w:r>
      <w:r>
        <w:br/>
        <w:t>3. When connectivity restores, node flushes buffered payloads to Mosquitto broker sequentially without data loss.</w:t>
      </w:r>
    </w:p>
    <w:p w14:paraId="2814689D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7. Anomaly &amp; Unaccounted Shrinkage/Theft Detection</w:t>
      </w:r>
    </w:p>
    <w:p w14:paraId="31FE0BF4" w14:textId="77777777" w:rsidR="009F76DB" w:rsidRDefault="00B5239F">
      <w:pPr>
        <w:spacing w:after="40"/>
      </w:pPr>
      <w:r>
        <w:rPr>
          <w:i/>
          <w:color w:val="646464"/>
        </w:rPr>
        <w:t>Primary Actor: Store Manager / AI Engine</w:t>
      </w:r>
    </w:p>
    <w:p w14:paraId="7A1D5CF7" w14:textId="77777777" w:rsidR="009F76DB" w:rsidRDefault="00B5239F">
      <w:r>
        <w:t>1. Unscheduled weight reduction occurs outsid</w:t>
      </w:r>
      <w:r>
        <w:t>e operating hours (e.g., 2:00 AM) or without POS transaction.</w:t>
      </w:r>
      <w:r>
        <w:br/>
        <w:t>2. Python AI forecasting engine flags deviation as suspicious event.</w:t>
      </w:r>
      <w:r>
        <w:br/>
        <w:t>3. Dashboard alerts security personnel with exact shelf ID and estimated loss quantity.</w:t>
      </w:r>
    </w:p>
    <w:p w14:paraId="53845AF4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8. Multilingual Floor-Staff Inventory</w:t>
      </w:r>
      <w:r>
        <w:rPr>
          <w:b/>
          <w:color w:val="102C57"/>
          <w:sz w:val="22"/>
        </w:rPr>
        <w:t xml:space="preserve"> Lookup</w:t>
      </w:r>
    </w:p>
    <w:p w14:paraId="17A219C9" w14:textId="77777777" w:rsidR="009F76DB" w:rsidRDefault="00B5239F">
      <w:pPr>
        <w:spacing w:after="40"/>
      </w:pPr>
      <w:r>
        <w:rPr>
          <w:i/>
          <w:color w:val="646464"/>
        </w:rPr>
        <w:t>Primary Actor: Local Floor Staff Member</w:t>
      </w:r>
    </w:p>
    <w:p w14:paraId="40C3F103" w14:textId="77777777" w:rsidR="009F76DB" w:rsidRDefault="00B5239F">
      <w:r>
        <w:t>1. Floor worker accesses web UI on a tablet in Sinhala or Tamil.</w:t>
      </w:r>
      <w:r>
        <w:br/>
        <w:t>2. Worker selects SKU to view live bin location, stock quantity, and shelf map.</w:t>
      </w:r>
      <w:r>
        <w:br/>
        <w:t xml:space="preserve">3. Performs fast audit without requiring technical training or </w:t>
      </w:r>
      <w:r>
        <w:t>English fluency.</w:t>
      </w:r>
    </w:p>
    <w:p w14:paraId="3801D463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9. AI Consumption Forecasting &amp; Automated Reordering</w:t>
      </w:r>
    </w:p>
    <w:p w14:paraId="393D9AB4" w14:textId="77777777" w:rsidR="009F76DB" w:rsidRDefault="00B5239F">
      <w:pPr>
        <w:spacing w:after="40"/>
      </w:pPr>
      <w:r>
        <w:rPr>
          <w:i/>
          <w:color w:val="646464"/>
        </w:rPr>
        <w:t>Primary Actor: Supply Chain Manager</w:t>
      </w:r>
    </w:p>
    <w:p w14:paraId="0B64C2D6" w14:textId="77777777" w:rsidR="009F76DB" w:rsidRDefault="00B5239F">
      <w:r>
        <w:t>1. Machine learning models analyze historical telemetry in TimescaleDB.</w:t>
      </w:r>
      <w:r>
        <w:br/>
        <w:t>2. Engine projects daily usage rates and run-out dates based on lead times.</w:t>
      </w:r>
      <w:r>
        <w:br/>
        <w:t>3.</w:t>
      </w:r>
      <w:r>
        <w:t xml:space="preserve"> System generates draft Purchase Orders (POs) automatically for supplier approval.</w:t>
      </w:r>
    </w:p>
    <w:p w14:paraId="33933E3F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10. Multi-Node Calibration &amp; Zero-Point Tare Setup</w:t>
      </w:r>
    </w:p>
    <w:p w14:paraId="32C7BAB3" w14:textId="77777777" w:rsidR="009F76DB" w:rsidRDefault="00B5239F">
      <w:pPr>
        <w:spacing w:after="40"/>
      </w:pPr>
      <w:r>
        <w:rPr>
          <w:i/>
          <w:color w:val="646464"/>
        </w:rPr>
        <w:t>Primary Actor: Field Hardware Technician</w:t>
      </w:r>
    </w:p>
    <w:p w14:paraId="33522744" w14:textId="77777777" w:rsidR="009F76DB" w:rsidRDefault="00B5239F">
      <w:r>
        <w:t>1. Technician attaches new load cell platform to node.</w:t>
      </w:r>
      <w:r>
        <w:br/>
        <w:t xml:space="preserve">2. Triggers </w:t>
      </w:r>
      <w:r>
        <w:t>calibration routine via web UI or physical setup button.</w:t>
      </w:r>
      <w:r>
        <w:br/>
        <w:t>3. Node saves zero-offset (empty bin), prompts for known test weight (e.g., 1000g), calculates calibration factor, and saves to flash storage.</w:t>
      </w:r>
    </w:p>
    <w:p w14:paraId="71B9250E" w14:textId="77777777" w:rsidR="009F76DB" w:rsidRDefault="00B5239F">
      <w:pPr>
        <w:keepNext/>
        <w:pBdr>
          <w:bottom w:val="single" w:sz="12" w:space="4" w:color="35A29F"/>
        </w:pBdr>
        <w:spacing w:before="360" w:after="160"/>
      </w:pPr>
      <w:r>
        <w:rPr>
          <w:b/>
          <w:color w:val="102C57"/>
          <w:sz w:val="32"/>
        </w:rPr>
        <w:t>3. Customer Survey Preparation</w:t>
      </w:r>
    </w:p>
    <w:p w14:paraId="66CF839E" w14:textId="77777777" w:rsidR="009F76DB" w:rsidRDefault="00B5239F">
      <w:r>
        <w:t>To validate field require</w:t>
      </w:r>
      <w:r>
        <w:t>ments and test pricing/feature assumptions directly against real-world users, a short 5-question interview script was prepared for conducting calls/interviews with 5 local target business owners.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F76DB" w14:paraId="1F0DBF94" w14:textId="77777777">
        <w:trPr>
          <w:jc w:val="center"/>
        </w:trPr>
        <w:tc>
          <w:tcPr>
            <w:tcW w:w="9360" w:type="dxa"/>
            <w:tcBorders>
              <w:left w:val="single" w:sz="24" w:space="0" w:color="35A29F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F93637" w14:textId="77777777" w:rsidR="009F76DB" w:rsidRDefault="00B5239F">
            <w:pPr>
              <w:spacing w:after="80"/>
            </w:pPr>
            <w:r>
              <w:rPr>
                <w:b/>
                <w:color w:val="102C57"/>
                <w:sz w:val="22"/>
              </w:rPr>
              <w:t>Survey Protocol Overview</w:t>
            </w:r>
            <w:r>
              <w:rPr>
                <w:b/>
                <w:color w:val="102C57"/>
                <w:sz w:val="22"/>
              </w:rPr>
              <w:br/>
            </w:r>
          </w:p>
          <w:p w14:paraId="10A1B273" w14:textId="77777777" w:rsidR="009F76DB" w:rsidRDefault="00B5239F">
            <w:pPr>
              <w:spacing w:after="80"/>
            </w:pPr>
            <w:r>
              <w:rPr>
                <w:sz w:val="20"/>
              </w:rPr>
              <w:t>Target Interviewees: Store Manager</w:t>
            </w:r>
            <w:r>
              <w:rPr>
                <w:sz w:val="20"/>
              </w:rPr>
              <w:t>s, Operations Supervisors, Pharmacy Owners, Factory Supervisors</w:t>
            </w:r>
          </w:p>
          <w:p w14:paraId="2647B0C8" w14:textId="77777777" w:rsidR="009F76DB" w:rsidRDefault="00B5239F">
            <w:pPr>
              <w:spacing w:after="80"/>
            </w:pPr>
            <w:r>
              <w:rPr>
                <w:sz w:val="20"/>
              </w:rPr>
              <w:t>Estimated Time: 5–7 Minutes per session</w:t>
            </w:r>
          </w:p>
          <w:p w14:paraId="2755BBAE" w14:textId="77777777" w:rsidR="009F76DB" w:rsidRDefault="00B5239F">
            <w:pPr>
              <w:spacing w:after="80"/>
            </w:pPr>
            <w:r>
              <w:rPr>
                <w:sz w:val="20"/>
              </w:rPr>
              <w:lastRenderedPageBreak/>
              <w:t>Primary Objective: Gather feedback on stock-out costs, shrinkage, power outage frequencies, and target price feasibility.</w:t>
            </w:r>
          </w:p>
        </w:tc>
      </w:tr>
    </w:tbl>
    <w:p w14:paraId="6D7B6189" w14:textId="77777777" w:rsidR="009F76DB" w:rsidRDefault="00B5239F">
      <w:pPr>
        <w:keepNext/>
        <w:spacing w:before="280"/>
      </w:pPr>
      <w:r>
        <w:rPr>
          <w:b/>
          <w:color w:val="35A29F"/>
          <w:sz w:val="26"/>
        </w:rPr>
        <w:lastRenderedPageBreak/>
        <w:t>3.1 Call &amp; Survey Script Temp</w:t>
      </w:r>
      <w:r>
        <w:rPr>
          <w:b/>
          <w:color w:val="35A29F"/>
          <w:sz w:val="26"/>
        </w:rPr>
        <w:t>late</w:t>
      </w:r>
    </w:p>
    <w:p w14:paraId="3159BDA1" w14:textId="27FC1C40" w:rsidR="009F76DB" w:rsidRDefault="00B5239F">
      <w:pPr>
        <w:spacing w:after="160"/>
      </w:pPr>
      <w:r>
        <w:rPr>
          <w:b/>
        </w:rPr>
        <w:t>Opening Script / Introduction:</w:t>
      </w:r>
      <w:r>
        <w:rPr>
          <w:b/>
        </w:rPr>
        <w:br/>
      </w:r>
      <w:r>
        <w:rPr>
          <w:i/>
        </w:rPr>
        <w:t xml:space="preserve">"Hello </w:t>
      </w:r>
      <w:r w:rsidR="00D932AC">
        <w:rPr>
          <w:i/>
        </w:rPr>
        <w:t>Kasun</w:t>
      </w:r>
      <w:r>
        <w:rPr>
          <w:i/>
        </w:rPr>
        <w:t>, my name is Kavindu from Codexus Technologies. We are developing StockSense, an automated smart inventory and shelf monitoring solution designed specifically for local businesses. I am reaching out to under</w:t>
      </w:r>
      <w:r>
        <w:rPr>
          <w:i/>
        </w:rPr>
        <w:t>stand how your team currently manages stock and where the biggest operational headaches occur. This will take less than 5 minutes. Do you have a moment?"</w:t>
      </w:r>
    </w:p>
    <w:p w14:paraId="5ACCA2E0" w14:textId="77777777" w:rsidR="009F76DB" w:rsidRDefault="00B5239F">
      <w:pPr>
        <w:keepNext/>
        <w:spacing w:before="280"/>
      </w:pPr>
      <w:r>
        <w:rPr>
          <w:b/>
          <w:color w:val="35A29F"/>
          <w:sz w:val="26"/>
        </w:rPr>
        <w:t>3.2 5 Core Survey Questions</w:t>
      </w:r>
    </w:p>
    <w:p w14:paraId="77915FF6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Question 1: Manual Counting &amp; Audit Frequency</w:t>
      </w:r>
    </w:p>
    <w:p w14:paraId="1F1B527C" w14:textId="77777777" w:rsidR="009F76DB" w:rsidRDefault="00B5239F">
      <w:pPr>
        <w:spacing w:after="60"/>
      </w:pPr>
      <w:r>
        <w:rPr>
          <w:b/>
          <w:color w:val="102C57"/>
        </w:rPr>
        <w:t xml:space="preserve">"How do you </w:t>
      </w:r>
      <w:r>
        <w:rPr>
          <w:b/>
          <w:color w:val="102C57"/>
        </w:rPr>
        <w:t>currently track inventory levels, and how much time does your staff spend performing manual stock counts every week?"</w:t>
      </w:r>
    </w:p>
    <w:p w14:paraId="76382B19" w14:textId="77777777" w:rsidR="009F76DB" w:rsidRDefault="00B5239F">
      <w:r>
        <w:rPr>
          <w:b/>
        </w:rPr>
        <w:t xml:space="preserve">• Primary Objective: </w:t>
      </w:r>
      <w:r>
        <w:t>Quantify labor costs and time wasted on manual audits vs. automated weight/RFID monitoring.</w:t>
      </w:r>
      <w:r>
        <w:br/>
      </w:r>
      <w:r>
        <w:rPr>
          <w:b/>
        </w:rPr>
        <w:t xml:space="preserve">• Follow-up Probe: </w:t>
      </w:r>
      <w:r>
        <w:t>Do you</w:t>
      </w:r>
      <w:r>
        <w:t xml:space="preserve"> experience human errors or unrecorded stock usage during peak working hours?</w:t>
      </w:r>
    </w:p>
    <w:p w14:paraId="63DA45EE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Question 2: Business Impact of Stock-outs &amp; Discrepancies</w:t>
      </w:r>
    </w:p>
    <w:p w14:paraId="47B9B25F" w14:textId="77777777" w:rsidR="009F76DB" w:rsidRDefault="00B5239F">
      <w:pPr>
        <w:spacing w:after="60"/>
      </w:pPr>
      <w:r>
        <w:rPr>
          <w:b/>
          <w:color w:val="102C57"/>
        </w:rPr>
        <w:t>"How often do unexpected stock-outs or stock discrepancies occur, and what is the direct financial or operational cost t</w:t>
      </w:r>
      <w:r>
        <w:rPr>
          <w:b/>
          <w:color w:val="102C57"/>
        </w:rPr>
        <w:t>o your business?"</w:t>
      </w:r>
    </w:p>
    <w:p w14:paraId="39FCCA77" w14:textId="77777777" w:rsidR="009F76DB" w:rsidRDefault="00B5239F">
      <w:r>
        <w:rPr>
          <w:b/>
        </w:rPr>
        <w:t xml:space="preserve">• Primary Objective: </w:t>
      </w:r>
      <w:r>
        <w:t>Validate the urgency of real-time low-stock alerts and weight-to-quantity tracking.</w:t>
      </w:r>
      <w:r>
        <w:br/>
      </w:r>
      <w:r>
        <w:rPr>
          <w:b/>
        </w:rPr>
        <w:t xml:space="preserve">• Follow-up Probe: </w:t>
      </w:r>
      <w:r>
        <w:t>Have you ever lost customers or delayed line production due to missing items?</w:t>
      </w:r>
    </w:p>
    <w:p w14:paraId="31F01CE9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 xml:space="preserve">Question 3: </w:t>
      </w:r>
      <w:r>
        <w:rPr>
          <w:b/>
          <w:color w:val="102C57"/>
          <w:sz w:val="22"/>
        </w:rPr>
        <w:t>Infrastructure Constraints (Power Cuts &amp; Connectivity)</w:t>
      </w:r>
    </w:p>
    <w:p w14:paraId="6391DCC7" w14:textId="77777777" w:rsidR="009F76DB" w:rsidRDefault="00B5239F">
      <w:pPr>
        <w:spacing w:after="60"/>
      </w:pPr>
      <w:r>
        <w:rPr>
          <w:b/>
          <w:color w:val="102C57"/>
        </w:rPr>
        <w:t>"When grid power cuts or Wi-Fi disconnections occur at your facility, how are your operations affected, and what backup systems do you rely on?"</w:t>
      </w:r>
    </w:p>
    <w:p w14:paraId="6DCF98BB" w14:textId="77777777" w:rsidR="009F76DB" w:rsidRDefault="00B5239F">
      <w:r>
        <w:rPr>
          <w:b/>
        </w:rPr>
        <w:t xml:space="preserve">• Primary Objective: </w:t>
      </w:r>
      <w:r>
        <w:t>Validate the necessity of StockSens</w:t>
      </w:r>
      <w:r>
        <w:t>e's 8-hour battery backup and offline-first telemetry queueing.</w:t>
      </w:r>
      <w:r>
        <w:br/>
      </w:r>
      <w:r>
        <w:rPr>
          <w:b/>
        </w:rPr>
        <w:t xml:space="preserve">• Follow-up Probe: </w:t>
      </w:r>
      <w:r>
        <w:t>Would offline queueing and power-failure reporting be critical features for your setup?</w:t>
      </w:r>
    </w:p>
    <w:p w14:paraId="502320FD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t>Question 4: Cold-Chain &amp; Environmental Storage Sensitivity</w:t>
      </w:r>
    </w:p>
    <w:p w14:paraId="6EB568D7" w14:textId="77777777" w:rsidR="009F76DB" w:rsidRDefault="00B5239F">
      <w:pPr>
        <w:spacing w:after="60"/>
      </w:pPr>
      <w:r>
        <w:rPr>
          <w:b/>
          <w:color w:val="102C57"/>
        </w:rPr>
        <w:t>"Do you handle items sensi</w:t>
      </w:r>
      <w:r>
        <w:rPr>
          <w:b/>
          <w:color w:val="102C57"/>
        </w:rPr>
        <w:t>tive to temperature or humidity (e.g., medicines, raw food items, textiles), and how do you monitor storage conditions?"</w:t>
      </w:r>
    </w:p>
    <w:p w14:paraId="408405A1" w14:textId="77777777" w:rsidR="009F76DB" w:rsidRDefault="00B5239F">
      <w:r>
        <w:rPr>
          <w:b/>
        </w:rPr>
        <w:t xml:space="preserve">• Primary Objective: </w:t>
      </w:r>
      <w:r>
        <w:t>Justify integrating onboard temperature/humidity sensors directly into the smart bin hardware.</w:t>
      </w:r>
      <w:r>
        <w:br/>
      </w:r>
      <w:r>
        <w:rPr>
          <w:b/>
        </w:rPr>
        <w:t xml:space="preserve">• Follow-up Probe: </w:t>
      </w:r>
      <w:r>
        <w:t>Have you ever experienced stock spoilage due to undetected climate fluctuations or open storage doors?</w:t>
      </w:r>
    </w:p>
    <w:p w14:paraId="23D8BF57" w14:textId="77777777" w:rsidR="009F76DB" w:rsidRDefault="00B5239F">
      <w:pPr>
        <w:keepNext/>
        <w:spacing w:before="200" w:after="80"/>
      </w:pPr>
      <w:r>
        <w:rPr>
          <w:b/>
          <w:color w:val="102C57"/>
          <w:sz w:val="22"/>
        </w:rPr>
        <w:lastRenderedPageBreak/>
        <w:t>Question 5: Adoption Feasibility &amp; Target Price Sensitivity</w:t>
      </w:r>
    </w:p>
    <w:p w14:paraId="4D313BE1" w14:textId="77777777" w:rsidR="009F76DB" w:rsidRDefault="00B5239F">
      <w:pPr>
        <w:spacing w:after="60"/>
      </w:pPr>
      <w:r>
        <w:rPr>
          <w:b/>
          <w:color w:val="102C57"/>
        </w:rPr>
        <w:t>"If a smart system automatically tracked item counts, predicted restock dates, and sent insta</w:t>
      </w:r>
      <w:r>
        <w:rPr>
          <w:b/>
          <w:color w:val="102C57"/>
        </w:rPr>
        <w:t>nt alerts, what price range would make sense for your business per smart shelf/bin unit?"</w:t>
      </w:r>
    </w:p>
    <w:p w14:paraId="74D30751" w14:textId="77777777" w:rsidR="009F76DB" w:rsidRDefault="00B5239F">
      <w:r>
        <w:rPr>
          <w:b/>
        </w:rPr>
        <w:t xml:space="preserve">• Primary Objective: </w:t>
      </w:r>
      <w:r>
        <w:t>Validate market viability against StockSense's target price point (LKR 28,000 / ~$85 USD vs. expensive $800+ global imports).</w:t>
      </w:r>
      <w:r>
        <w:br/>
      </w:r>
      <w:r>
        <w:rPr>
          <w:b/>
        </w:rPr>
        <w:t xml:space="preserve">• Follow-up Probe: </w:t>
      </w:r>
      <w:r>
        <w:t>Would your floor staff benefit from a dashboard available in local languages (Sinhala/Tamil)?</w:t>
      </w:r>
    </w:p>
    <w:p w14:paraId="5ECCB3CC" w14:textId="77777777" w:rsidR="009F76DB" w:rsidRDefault="00B5239F">
      <w:pPr>
        <w:keepNext/>
        <w:spacing w:before="280"/>
      </w:pPr>
      <w:r>
        <w:rPr>
          <w:b/>
          <w:color w:val="35A29F"/>
          <w:sz w:val="26"/>
        </w:rPr>
        <w:t>3.3 Feedback Log Sheet Template</w:t>
      </w:r>
    </w:p>
    <w:p w14:paraId="6E1A7F3C" w14:textId="77777777" w:rsidR="009F76DB" w:rsidRDefault="00B5239F">
      <w:r>
        <w:t>The following log table will be used to record findings from the 5 target business interviews: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F76DB" w14:paraId="1D848606" w14:textId="77777777">
        <w:trPr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2C5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99010BE" w14:textId="77777777" w:rsidR="009F76DB" w:rsidRDefault="00B5239F">
            <w:pPr>
              <w:spacing w:after="0"/>
            </w:pPr>
            <w:r>
              <w:rPr>
                <w:b/>
                <w:color w:val="FFFFFF"/>
                <w:sz w:val="17"/>
              </w:rPr>
              <w:t>Business Name &amp; Sector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2C5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DF0AE2" w14:textId="77777777" w:rsidR="009F76DB" w:rsidRDefault="00B5239F">
            <w:pPr>
              <w:spacing w:after="0"/>
            </w:pPr>
            <w:r>
              <w:rPr>
                <w:b/>
                <w:color w:val="FFFFFF"/>
                <w:sz w:val="17"/>
              </w:rPr>
              <w:t>Contact Pers</w:t>
            </w:r>
            <w:r>
              <w:rPr>
                <w:b/>
                <w:color w:val="FFFFFF"/>
                <w:sz w:val="17"/>
              </w:rPr>
              <w:t>on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2C5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5B17357" w14:textId="77777777" w:rsidR="009F76DB" w:rsidRDefault="00B5239F">
            <w:pPr>
              <w:spacing w:after="0"/>
            </w:pPr>
            <w:r>
              <w:rPr>
                <w:b/>
                <w:color w:val="FFFFFF"/>
                <w:sz w:val="17"/>
              </w:rPr>
              <w:t>Current Counting Method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2C5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A2B887" w14:textId="77777777" w:rsidR="009F76DB" w:rsidRDefault="00B5239F">
            <w:pPr>
              <w:spacing w:after="0"/>
            </w:pPr>
            <w:r>
              <w:rPr>
                <w:b/>
                <w:color w:val="FFFFFF"/>
                <w:sz w:val="17"/>
              </w:rPr>
              <w:t>Main Pain Point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2C5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48E10C5" w14:textId="77777777" w:rsidR="009F76DB" w:rsidRDefault="00B5239F">
            <w:pPr>
              <w:spacing w:after="0"/>
            </w:pPr>
            <w:r>
              <w:rPr>
                <w:b/>
                <w:color w:val="FFFFFF"/>
                <w:sz w:val="17"/>
              </w:rPr>
              <w:t>Max Target Price / Node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2C5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9264DD4" w14:textId="77777777" w:rsidR="009F76DB" w:rsidRDefault="00B5239F">
            <w:pPr>
              <w:spacing w:after="0"/>
            </w:pPr>
            <w:r>
              <w:rPr>
                <w:b/>
                <w:color w:val="FFFFFF"/>
                <w:sz w:val="17"/>
              </w:rPr>
              <w:t>Notes / Feature Requests</w:t>
            </w:r>
          </w:p>
        </w:tc>
      </w:tr>
      <w:tr w:rsidR="009F76DB" w14:paraId="477418FB" w14:textId="77777777">
        <w:trPr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65D04" w14:textId="77777777" w:rsidR="009F76DB" w:rsidRDefault="00B5239F">
            <w:pPr>
              <w:spacing w:after="0"/>
            </w:pPr>
            <w:r>
              <w:rPr>
                <w:sz w:val="16"/>
              </w:rPr>
              <w:t>City Pharmacy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B04D8" w14:textId="77777777" w:rsidR="009F76DB" w:rsidRDefault="00B5239F">
            <w:pPr>
              <w:spacing w:after="0"/>
            </w:pPr>
            <w:r>
              <w:rPr>
                <w:sz w:val="16"/>
              </w:rPr>
              <w:t>Dr. Perera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5BA9E" w14:textId="77777777" w:rsidR="009F76DB" w:rsidRDefault="00B5239F">
            <w:pPr>
              <w:spacing w:after="0"/>
            </w:pPr>
            <w:r>
              <w:rPr>
                <w:sz w:val="16"/>
              </w:rPr>
              <w:t>Nightly manual log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53975" w14:textId="77777777" w:rsidR="009F76DB" w:rsidRDefault="00B5239F">
            <w:pPr>
              <w:spacing w:after="0"/>
            </w:pPr>
            <w:r>
              <w:rPr>
                <w:sz w:val="16"/>
              </w:rPr>
              <w:t>Cold chain &amp; unrecorded counts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A133A" w14:textId="77777777" w:rsidR="009F76DB" w:rsidRDefault="00B5239F">
            <w:pPr>
              <w:spacing w:after="0"/>
            </w:pPr>
            <w:r>
              <w:rPr>
                <w:sz w:val="16"/>
              </w:rPr>
              <w:t>LKR 25,000–30,000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043C2" w14:textId="77777777" w:rsidR="009F76DB" w:rsidRDefault="00B5239F">
            <w:pPr>
              <w:spacing w:after="0"/>
            </w:pPr>
            <w:r>
              <w:rPr>
                <w:sz w:val="16"/>
              </w:rPr>
              <w:t>Wants Sinhala UI &amp; SMS alerts</w:t>
            </w:r>
          </w:p>
        </w:tc>
      </w:tr>
      <w:tr w:rsidR="009F76DB" w14:paraId="0F270C80" w14:textId="77777777">
        <w:trPr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F352B" w14:textId="77777777" w:rsidR="009F76DB" w:rsidRDefault="00B5239F">
            <w:pPr>
              <w:spacing w:after="0"/>
            </w:pPr>
            <w:r>
              <w:rPr>
                <w:sz w:val="16"/>
              </w:rPr>
              <w:t>Apex Apparel Ltd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7803F" w14:textId="77777777" w:rsidR="009F76DB" w:rsidRDefault="00B5239F">
            <w:pPr>
              <w:spacing w:after="0"/>
            </w:pPr>
            <w:r>
              <w:rPr>
                <w:sz w:val="16"/>
              </w:rPr>
              <w:t xml:space="preserve">K. </w:t>
            </w:r>
            <w:r>
              <w:rPr>
                <w:sz w:val="16"/>
              </w:rPr>
              <w:t>Wickramasinghe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FD19F" w14:textId="77777777" w:rsidR="009F76DB" w:rsidRDefault="00B5239F">
            <w:pPr>
              <w:spacing w:after="0"/>
            </w:pPr>
            <w:r>
              <w:rPr>
                <w:sz w:val="16"/>
              </w:rPr>
              <w:t>Handheld barcode / Paper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98758" w14:textId="77777777" w:rsidR="009F76DB" w:rsidRDefault="00B5239F">
            <w:pPr>
              <w:spacing w:after="0"/>
            </w:pPr>
            <w:r>
              <w:rPr>
                <w:sz w:val="16"/>
              </w:rPr>
              <w:t>Line downtime due to missing buttons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A18DA" w14:textId="77777777" w:rsidR="009F76DB" w:rsidRDefault="00B5239F">
            <w:pPr>
              <w:spacing w:after="0"/>
            </w:pPr>
            <w:r>
              <w:rPr>
                <w:sz w:val="16"/>
              </w:rPr>
              <w:t>LKR 30,000–35,000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853E2" w14:textId="77777777" w:rsidR="009F76DB" w:rsidRDefault="00B5239F">
            <w:pPr>
              <w:spacing w:after="0"/>
            </w:pPr>
            <w:r>
              <w:rPr>
                <w:sz w:val="16"/>
              </w:rPr>
              <w:t>Needs fast RFID batch scan</w:t>
            </w:r>
          </w:p>
        </w:tc>
      </w:tr>
      <w:tr w:rsidR="009F76DB" w14:paraId="68BC4793" w14:textId="77777777">
        <w:trPr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746AA" w14:textId="77777777" w:rsidR="009F76DB" w:rsidRDefault="00B5239F">
            <w:pPr>
              <w:spacing w:after="0"/>
            </w:pPr>
            <w:r>
              <w:rPr>
                <w:sz w:val="16"/>
              </w:rPr>
              <w:t>Central Cafe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EE27D" w14:textId="77777777" w:rsidR="009F76DB" w:rsidRDefault="00B5239F">
            <w:pPr>
              <w:spacing w:after="0"/>
            </w:pPr>
            <w:r>
              <w:rPr>
                <w:sz w:val="16"/>
              </w:rPr>
              <w:t>M. Fernando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3C37B" w14:textId="77777777" w:rsidR="009F76DB" w:rsidRDefault="00B5239F">
            <w:pPr>
              <w:spacing w:after="0"/>
            </w:pPr>
            <w:r>
              <w:rPr>
                <w:sz w:val="16"/>
              </w:rPr>
              <w:t>Weekly manual audit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F1901" w14:textId="77777777" w:rsidR="009F76DB" w:rsidRDefault="00B5239F">
            <w:pPr>
              <w:spacing w:after="0"/>
            </w:pPr>
            <w:r>
              <w:rPr>
                <w:sz w:val="16"/>
              </w:rPr>
              <w:t>Perishable ingredient shrinkage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F149B" w14:textId="77777777" w:rsidR="009F76DB" w:rsidRDefault="00B5239F">
            <w:pPr>
              <w:spacing w:after="0"/>
            </w:pPr>
            <w:r>
              <w:rPr>
                <w:sz w:val="16"/>
              </w:rPr>
              <w:t>LKR 20,000–25,000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63E99" w14:textId="77777777" w:rsidR="009F76DB" w:rsidRDefault="00B5239F">
            <w:pPr>
              <w:spacing w:after="0"/>
            </w:pPr>
            <w:r>
              <w:rPr>
                <w:sz w:val="16"/>
              </w:rPr>
              <w:t xml:space="preserve">Temperature graph on </w:t>
            </w:r>
            <w:r>
              <w:rPr>
                <w:sz w:val="16"/>
              </w:rPr>
              <w:t>dashboard</w:t>
            </w:r>
          </w:p>
        </w:tc>
      </w:tr>
      <w:tr w:rsidR="009F76DB" w14:paraId="30802B44" w14:textId="77777777">
        <w:trPr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2C3FF" w14:textId="20E882AA" w:rsidR="009F76DB" w:rsidRDefault="00B5239F">
            <w:pPr>
              <w:spacing w:after="0"/>
            </w:pPr>
            <w:r>
              <w:rPr>
                <w:sz w:val="16"/>
              </w:rPr>
              <w:t>Target 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5CF33" w14:textId="77777777" w:rsidR="009F76DB" w:rsidRDefault="009F76DB">
            <w:pPr>
              <w:spacing w:after="0"/>
            </w:pP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AAEE4" w14:textId="77777777" w:rsidR="009F76DB" w:rsidRDefault="009F76DB">
            <w:pPr>
              <w:spacing w:after="0"/>
            </w:pP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45916" w14:textId="77777777" w:rsidR="009F76DB" w:rsidRDefault="009F76DB">
            <w:pPr>
              <w:spacing w:after="0"/>
            </w:pP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A8F4A" w14:textId="77777777" w:rsidR="009F76DB" w:rsidRDefault="009F76DB">
            <w:pPr>
              <w:spacing w:after="0"/>
            </w:pP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7CBBF" w14:textId="77777777" w:rsidR="009F76DB" w:rsidRDefault="009F76DB">
            <w:pPr>
              <w:spacing w:after="0"/>
            </w:pPr>
          </w:p>
        </w:tc>
      </w:tr>
      <w:tr w:rsidR="009F76DB" w14:paraId="1336D478" w14:textId="77777777">
        <w:trPr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8911E" w14:textId="1F5278A9" w:rsidR="009F76DB" w:rsidRDefault="00B5239F">
            <w:pPr>
              <w:spacing w:after="0"/>
            </w:pPr>
            <w:r>
              <w:rPr>
                <w:sz w:val="16"/>
              </w:rPr>
              <w:t>Target 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3F555" w14:textId="77777777" w:rsidR="009F76DB" w:rsidRDefault="009F76DB">
            <w:pPr>
              <w:spacing w:after="0"/>
            </w:pP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771A7" w14:textId="77777777" w:rsidR="009F76DB" w:rsidRDefault="009F76DB">
            <w:pPr>
              <w:spacing w:after="0"/>
            </w:pP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00136" w14:textId="77777777" w:rsidR="009F76DB" w:rsidRDefault="009F76DB">
            <w:pPr>
              <w:spacing w:after="0"/>
            </w:pP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B63E2" w14:textId="77777777" w:rsidR="009F76DB" w:rsidRDefault="009F76DB">
            <w:pPr>
              <w:spacing w:after="0"/>
            </w:pP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3CB30" w14:textId="77777777" w:rsidR="009F76DB" w:rsidRDefault="009F76DB">
            <w:pPr>
              <w:spacing w:after="0"/>
            </w:pPr>
          </w:p>
        </w:tc>
      </w:tr>
    </w:tbl>
    <w:p w14:paraId="3981C5E1" w14:textId="77777777" w:rsidR="00B5239F" w:rsidRDefault="00B5239F"/>
    <w:sectPr w:rsidR="00B523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76DB"/>
    <w:rsid w:val="00AA1D8D"/>
    <w:rsid w:val="00B47730"/>
    <w:rsid w:val="00B5239F"/>
    <w:rsid w:val="00CA7E14"/>
    <w:rsid w:val="00CB0664"/>
    <w:rsid w:val="00D932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64290"/>
  <w14:defaultImageDpi w14:val="300"/>
  <w15:docId w15:val="{B216F376-447C-41FC-83A6-9C797870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1731</Words>
  <Characters>9869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Kavindu Gamhatha</cp:lastModifiedBy>
  <cp:revision>2</cp:revision>
  <dcterms:created xsi:type="dcterms:W3CDTF">2013-12-23T23:15:00Z</dcterms:created>
  <dcterms:modified xsi:type="dcterms:W3CDTF">2026-10-07T16:44:00Z</dcterms:modified>
  <cp:category/>
</cp:coreProperties>
</file>