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A59F9" w14:textId="19A0B9B0" w:rsidR="007502D9" w:rsidRPr="00CC5BFC" w:rsidRDefault="007502D9" w:rsidP="00CC5BFC">
      <w:pPr>
        <w:spacing w:line="360" w:lineRule="auto"/>
        <w:jc w:val="center"/>
        <w:rPr>
          <w:rFonts w:asciiTheme="minorBidi" w:hAnsiTheme="minorBidi"/>
          <w:b/>
          <w:color w:val="2F5496" w:themeColor="accent1" w:themeShade="BF"/>
          <w:sz w:val="28"/>
          <w:szCs w:val="28"/>
        </w:rPr>
      </w:pPr>
      <w:r w:rsidRPr="00CC5BFC">
        <w:rPr>
          <w:rFonts w:asciiTheme="minorBidi" w:hAnsiTheme="minorBidi"/>
          <w:color w:val="2F5496" w:themeColor="accent1" w:themeShade="BF"/>
          <w:sz w:val="28"/>
          <w:szCs w:val="28"/>
        </w:rPr>
        <w:t>Coursework Submission Cover Sheet</w:t>
      </w:r>
    </w:p>
    <w:tbl>
      <w:tblPr>
        <w:tblStyle w:val="TableGridLight"/>
        <w:tblW w:w="10045" w:type="dxa"/>
        <w:jc w:val="center"/>
        <w:tblLook w:val="04A0" w:firstRow="1" w:lastRow="0" w:firstColumn="1" w:lastColumn="0" w:noHBand="0" w:noVBand="1"/>
      </w:tblPr>
      <w:tblGrid>
        <w:gridCol w:w="3964"/>
        <w:gridCol w:w="6081"/>
      </w:tblGrid>
      <w:tr w:rsidR="00C660DB" w:rsidRPr="00EE6AFA" w14:paraId="120B33D8" w14:textId="77777777" w:rsidTr="0012433D">
        <w:trPr>
          <w:jc w:val="center"/>
        </w:trPr>
        <w:tc>
          <w:tcPr>
            <w:tcW w:w="3964" w:type="dxa"/>
            <w:shd w:val="clear" w:color="auto" w:fill="D0CECE" w:themeFill="background2" w:themeFillShade="E6"/>
          </w:tcPr>
          <w:p w14:paraId="7C8F3E12" w14:textId="4EF1E41B" w:rsidR="00C660DB"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Student ID (LMU ID)</w:t>
            </w:r>
          </w:p>
        </w:tc>
        <w:tc>
          <w:tcPr>
            <w:tcW w:w="6081" w:type="dxa"/>
          </w:tcPr>
          <w:p w14:paraId="1E4D2EDA" w14:textId="394D7DE8" w:rsidR="00C660DB" w:rsidRPr="00F75D3B" w:rsidRDefault="00EE74AE" w:rsidP="009F3F65">
            <w:pPr>
              <w:rPr>
                <w:rFonts w:ascii="Arial" w:hAnsi="Arial" w:cs="Arial"/>
              </w:rPr>
            </w:pPr>
            <w:r w:rsidRPr="00F75D3B">
              <w:rPr>
                <w:rFonts w:ascii="Arial" w:hAnsi="Arial" w:cs="Arial"/>
                <w:color w:val="212121"/>
              </w:rPr>
              <w:t>24077283</w:t>
            </w:r>
          </w:p>
        </w:tc>
      </w:tr>
      <w:tr w:rsidR="007502D9" w:rsidRPr="00EE6AFA" w14:paraId="603E3223" w14:textId="77777777" w:rsidTr="0012433D">
        <w:trPr>
          <w:jc w:val="center"/>
        </w:trPr>
        <w:tc>
          <w:tcPr>
            <w:tcW w:w="3964" w:type="dxa"/>
            <w:shd w:val="clear" w:color="auto" w:fill="D0CECE" w:themeFill="background2" w:themeFillShade="E6"/>
          </w:tcPr>
          <w:p w14:paraId="7A96DF59" w14:textId="5C6CA48F" w:rsidR="007502D9"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Module Code and Name</w:t>
            </w:r>
          </w:p>
        </w:tc>
        <w:tc>
          <w:tcPr>
            <w:tcW w:w="6081" w:type="dxa"/>
          </w:tcPr>
          <w:p w14:paraId="09035771" w14:textId="35F3330E" w:rsidR="007502D9" w:rsidRPr="00F75D3B" w:rsidRDefault="00682F79" w:rsidP="009F3F65">
            <w:pPr>
              <w:rPr>
                <w:rFonts w:ascii="Arial" w:hAnsi="Arial" w:cs="Arial"/>
              </w:rPr>
            </w:pPr>
            <w:r w:rsidRPr="00F75D3B">
              <w:rPr>
                <w:rFonts w:ascii="Arial" w:hAnsi="Arial" w:cs="Arial"/>
              </w:rPr>
              <w:t>CS7P01NM - MSc Project</w:t>
            </w:r>
          </w:p>
        </w:tc>
      </w:tr>
      <w:tr w:rsidR="007502D9" w:rsidRPr="00EE6AFA" w14:paraId="6C6B486A" w14:textId="77777777" w:rsidTr="0012433D">
        <w:trPr>
          <w:jc w:val="center"/>
        </w:trPr>
        <w:tc>
          <w:tcPr>
            <w:tcW w:w="3964" w:type="dxa"/>
            <w:shd w:val="clear" w:color="auto" w:fill="D0CECE" w:themeFill="background2" w:themeFillShade="E6"/>
          </w:tcPr>
          <w:p w14:paraId="4D16495F" w14:textId="4DF0CA2D"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No/Title</w:t>
            </w:r>
          </w:p>
        </w:tc>
        <w:tc>
          <w:tcPr>
            <w:tcW w:w="6081" w:type="dxa"/>
          </w:tcPr>
          <w:p w14:paraId="6B09A77D" w14:textId="6E9CD2E1" w:rsidR="007502D9" w:rsidRPr="00F75D3B" w:rsidRDefault="00F75D3B" w:rsidP="009F3F65">
            <w:pPr>
              <w:rPr>
                <w:rFonts w:ascii="Arial" w:hAnsi="Arial" w:cs="Arial"/>
              </w:rPr>
            </w:pPr>
            <w:r w:rsidRPr="00F75D3B">
              <w:rPr>
                <w:rFonts w:ascii="Arial" w:hAnsi="Arial" w:cs="Arial"/>
              </w:rPr>
              <w:t>Draft 1</w:t>
            </w:r>
          </w:p>
        </w:tc>
      </w:tr>
      <w:tr w:rsidR="007502D9" w:rsidRPr="00EE6AFA" w14:paraId="398346E7" w14:textId="77777777" w:rsidTr="0012433D">
        <w:trPr>
          <w:jc w:val="center"/>
        </w:trPr>
        <w:tc>
          <w:tcPr>
            <w:tcW w:w="3964" w:type="dxa"/>
            <w:shd w:val="clear" w:color="auto" w:fill="D0CECE" w:themeFill="background2" w:themeFillShade="E6"/>
          </w:tcPr>
          <w:p w14:paraId="33827FEE" w14:textId="50DE5D17"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Submission Deadline</w:t>
            </w:r>
          </w:p>
        </w:tc>
        <w:tc>
          <w:tcPr>
            <w:tcW w:w="6081" w:type="dxa"/>
          </w:tcPr>
          <w:p w14:paraId="3072A727" w14:textId="5428ADA2" w:rsidR="007502D9" w:rsidRPr="00F75D3B" w:rsidRDefault="007C7621" w:rsidP="009F3F65">
            <w:pPr>
              <w:rPr>
                <w:rFonts w:ascii="Arial" w:hAnsi="Arial" w:cs="Arial"/>
              </w:rPr>
            </w:pPr>
            <w:r w:rsidRPr="007C7621">
              <w:rPr>
                <w:rFonts w:ascii="Arial" w:hAnsi="Arial" w:cs="Arial"/>
              </w:rPr>
              <w:t>1</w:t>
            </w:r>
            <w:r>
              <w:rPr>
                <w:rFonts w:ascii="Arial" w:hAnsi="Arial" w:cs="Arial"/>
              </w:rPr>
              <w:t>st of</w:t>
            </w:r>
            <w:r w:rsidRPr="007C7621">
              <w:rPr>
                <w:rFonts w:ascii="Arial" w:hAnsi="Arial" w:cs="Arial"/>
              </w:rPr>
              <w:t xml:space="preserve"> August 2026, 11:59 PM</w:t>
            </w:r>
          </w:p>
        </w:tc>
      </w:tr>
      <w:tr w:rsidR="007502D9" w:rsidRPr="00EE6AFA" w14:paraId="0A1D30FA" w14:textId="77777777" w:rsidTr="0012433D">
        <w:trPr>
          <w:jc w:val="center"/>
        </w:trPr>
        <w:tc>
          <w:tcPr>
            <w:tcW w:w="3964" w:type="dxa"/>
            <w:shd w:val="clear" w:color="auto" w:fill="D0CECE" w:themeFill="background2" w:themeFillShade="E6"/>
          </w:tcPr>
          <w:p w14:paraId="7C43ED8C" w14:textId="365BF244"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Module Leader</w:t>
            </w:r>
          </w:p>
        </w:tc>
        <w:tc>
          <w:tcPr>
            <w:tcW w:w="6081" w:type="dxa"/>
          </w:tcPr>
          <w:p w14:paraId="54FD07B3" w14:textId="0801CFF3" w:rsidR="007502D9" w:rsidRPr="00F75D3B" w:rsidRDefault="003C73EC" w:rsidP="009F3F65">
            <w:pPr>
              <w:rPr>
                <w:rFonts w:ascii="Arial" w:hAnsi="Arial" w:cs="Arial"/>
              </w:rPr>
            </w:pPr>
            <w:r w:rsidRPr="00F75D3B">
              <w:rPr>
                <w:rFonts w:ascii="Arial" w:hAnsi="Arial" w:cs="Arial"/>
              </w:rPr>
              <w:t>Dr. Kaneeka Vidanage</w:t>
            </w:r>
          </w:p>
        </w:tc>
      </w:tr>
    </w:tbl>
    <w:p w14:paraId="2E0E81EC" w14:textId="7AC5B129" w:rsidR="00205EFE" w:rsidRPr="007D7EC6" w:rsidRDefault="00205EFE" w:rsidP="007D7EC6">
      <w:pPr>
        <w:spacing w:before="240"/>
        <w:rPr>
          <w:rFonts w:ascii="Arial" w:hAnsi="Arial" w:cs="Arial"/>
          <w:color w:val="2F5496" w:themeColor="accent1" w:themeShade="BF"/>
        </w:rPr>
      </w:pPr>
      <w:r w:rsidRPr="007D7EC6">
        <w:rPr>
          <w:rFonts w:ascii="Arial" w:hAnsi="Arial" w:cs="Arial"/>
          <w:color w:val="2F5496" w:themeColor="accent1" w:themeShade="BF"/>
        </w:rPr>
        <w:t>Academic Integrity and Plagiarism</w:t>
      </w:r>
    </w:p>
    <w:p w14:paraId="28322FDC" w14:textId="0AB61472" w:rsidR="00205EFE" w:rsidRPr="00EE6AFA" w:rsidRDefault="00205EFE" w:rsidP="00417FD9">
      <w:pPr>
        <w:rPr>
          <w:rFonts w:ascii="Arial" w:hAnsi="Arial" w:cs="Arial"/>
        </w:rPr>
      </w:pPr>
      <w:r w:rsidRPr="00EE6AFA">
        <w:rPr>
          <w:rFonts w:ascii="Arial" w:hAnsi="Arial" w:cs="Arial"/>
        </w:rPr>
        <w:t>You are reminded that there exist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7502D9" w:rsidRPr="00EE6AFA" w14:paraId="2587B4F6" w14:textId="77777777" w:rsidTr="006F1952">
        <w:trPr>
          <w:trHeight w:val="7370"/>
          <w:jc w:val="center"/>
        </w:trPr>
        <w:tc>
          <w:tcPr>
            <w:tcW w:w="10047" w:type="dxa"/>
          </w:tcPr>
          <w:p w14:paraId="3ED0BD00"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This header sheet should be attached to the work you submit. </w:t>
            </w:r>
            <w:r w:rsidRPr="00EE6AFA">
              <w:rPr>
                <w:rFonts w:ascii="Arial" w:hAnsi="Arial" w:cs="Arial"/>
                <w:b/>
                <w:bCs/>
                <w:sz w:val="18"/>
                <w:szCs w:val="18"/>
              </w:rPr>
              <w:t xml:space="preserve">No work will be accepted without it. </w:t>
            </w:r>
          </w:p>
          <w:p w14:paraId="6B0751FB" w14:textId="7B6CEEF3"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Extracts from University Regulations on </w:t>
            </w:r>
          </w:p>
          <w:p w14:paraId="5D27976B" w14:textId="77777777" w:rsidR="007502D9" w:rsidRPr="00EE6AFA" w:rsidRDefault="007502D9" w:rsidP="007502D9">
            <w:pPr>
              <w:spacing w:line="276" w:lineRule="auto"/>
              <w:rPr>
                <w:rFonts w:ascii="Arial" w:hAnsi="Arial" w:cs="Arial"/>
                <w:b/>
                <w:bCs/>
                <w:sz w:val="18"/>
                <w:szCs w:val="18"/>
                <w:u w:val="single"/>
              </w:rPr>
            </w:pPr>
            <w:r w:rsidRPr="00EE6AFA">
              <w:rPr>
                <w:rFonts w:ascii="Arial" w:hAnsi="Arial" w:cs="Arial"/>
                <w:b/>
                <w:bCs/>
                <w:sz w:val="18"/>
                <w:szCs w:val="18"/>
                <w:u w:val="single"/>
              </w:rPr>
              <w:t xml:space="preserve">Cheating, Plagiarism and Collusion </w:t>
            </w:r>
          </w:p>
          <w:p w14:paraId="48F5FBEE"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Section 2.3:</w:t>
            </w:r>
            <w:r w:rsidRPr="00EE6AFA">
              <w:rPr>
                <w:rFonts w:ascii="Arial" w:hAnsi="Arial" w:cs="Arial"/>
                <w:sz w:val="18"/>
                <w:szCs w:val="18"/>
              </w:rPr>
              <w:tab/>
              <w:t xml:space="preserve">"The following broad types of offence can be identified and are provided as indicative examples …. </w:t>
            </w:r>
          </w:p>
          <w:p w14:paraId="777B2E72" w14:textId="0B5C75F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Cheating: including taking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into an examination; consulting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outside the examination hall during the examination; obtaining an unseen examination paper in advance of the examination; copying from another examinee; using an </w:t>
            </w:r>
            <w:r w:rsidR="00A52A7A" w:rsidRPr="00EE6AFA">
              <w:rPr>
                <w:rFonts w:ascii="Arial" w:hAnsi="Arial" w:cs="Arial"/>
                <w:b/>
                <w:bCs/>
                <w:sz w:val="18"/>
                <w:szCs w:val="18"/>
              </w:rPr>
              <w:t>unauthorized</w:t>
            </w:r>
            <w:r w:rsidRPr="00EE6AFA">
              <w:rPr>
                <w:rFonts w:ascii="Arial" w:hAnsi="Arial" w:cs="Arial"/>
                <w:b/>
                <w:bCs/>
                <w:sz w:val="18"/>
                <w:szCs w:val="18"/>
              </w:rPr>
              <w:t xml:space="preserve"> calculator during the examination or storing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 the memory of a programmable calculator which is taken into the examination; copying coursework. </w:t>
            </w:r>
          </w:p>
          <w:p w14:paraId="7C595B1C" w14:textId="6235502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Falsifying data in experimental results. </w:t>
            </w:r>
          </w:p>
          <w:p w14:paraId="7E73E24E" w14:textId="2836F42F"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Personation, where a substitute takes an examination or test on behalf of the candidate. Both candidate and substitute may be guilty of an offence under these Regulations. </w:t>
            </w:r>
          </w:p>
          <w:p w14:paraId="0F949E8A" w14:textId="0DD06F9F"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Bribery or attempted bribery of a person thought to have some influence on the candidate's assessment. </w:t>
            </w:r>
          </w:p>
          <w:p w14:paraId="41879744" w14:textId="2EEE7A31"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Collusion to present joint work as the work solely of one individual. </w:t>
            </w:r>
          </w:p>
          <w:p w14:paraId="32CF7E28" w14:textId="61377989" w:rsidR="0058394B"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Plagiarism, where the work or ideas of another are presented as the candidate's own.</w:t>
            </w:r>
          </w:p>
          <w:p w14:paraId="3CADDB17" w14:textId="77777777" w:rsidR="00606856" w:rsidRPr="00EE6AFA" w:rsidRDefault="00606856"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Other conduct calculated to secure an advantage on assessment. </w:t>
            </w:r>
          </w:p>
          <w:p w14:paraId="12748798" w14:textId="1340EC17" w:rsidR="007502D9"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Assisting in any of the above. </w:t>
            </w:r>
          </w:p>
          <w:p w14:paraId="26E1C35C" w14:textId="677303A6"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Some notes on what this means for students: </w:t>
            </w:r>
          </w:p>
          <w:p w14:paraId="5C1FDF4E" w14:textId="53BBDA96"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57745903" w14:textId="204CE60E"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Text Box</w:t>
            </w:r>
            <w:r w:rsidR="006F1952" w:rsidRPr="00EE6AFA">
              <w:rPr>
                <w:rFonts w:ascii="Arial" w:hAnsi="Arial" w:cs="Arial"/>
                <w:sz w:val="18"/>
                <w:szCs w:val="18"/>
              </w:rPr>
              <w:t xml:space="preserve"> </w:t>
            </w:r>
            <w:r w:rsidRPr="00EE6AFA">
              <w:rPr>
                <w:rFonts w:ascii="Arial" w:hAnsi="Arial" w:cs="Arial"/>
                <w:sz w:val="18"/>
                <w:szCs w:val="18"/>
              </w:rPr>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w:t>
            </w:r>
            <w:r w:rsidR="00606856" w:rsidRPr="00EE6AFA">
              <w:rPr>
                <w:rFonts w:ascii="Arial" w:hAnsi="Arial" w:cs="Arial"/>
                <w:sz w:val="18"/>
                <w:szCs w:val="18"/>
              </w:rPr>
              <w:t xml:space="preserve"> quotation with an attribution.</w:t>
            </w:r>
          </w:p>
        </w:tc>
      </w:tr>
    </w:tbl>
    <w:p w14:paraId="6DA02DA9" w14:textId="763B574F" w:rsidR="00606856" w:rsidRDefault="00417FD9" w:rsidP="00450A69">
      <w:pPr>
        <w:spacing w:before="240" w:line="276" w:lineRule="auto"/>
        <w:rPr>
          <w:rFonts w:ascii="Arial" w:hAnsi="Arial" w:cs="Arial"/>
        </w:rPr>
      </w:pPr>
      <w:r w:rsidRPr="00EE6AFA">
        <w:rPr>
          <w:rFonts w:ascii="Arial" w:hAnsi="Arial" w:cs="Arial"/>
        </w:rPr>
        <w:t>Please sign below to say that you have read and understand these extracts:</w:t>
      </w:r>
    </w:p>
    <w:p w14:paraId="068B040B" w14:textId="5B9E28E2" w:rsidR="0012433D" w:rsidRDefault="00995B6D" w:rsidP="00450A69">
      <w:pPr>
        <w:spacing w:before="240" w:line="276" w:lineRule="auto"/>
        <w:rPr>
          <w:rFonts w:ascii="Arial" w:hAnsi="Arial" w:cs="Arial"/>
        </w:rPr>
      </w:pPr>
      <w:r w:rsidRPr="00532DBB">
        <w:rPr>
          <w:noProof/>
        </w:rPr>
        <w:drawing>
          <wp:anchor distT="0" distB="0" distL="114300" distR="114300" simplePos="0" relativeHeight="251659264" behindDoc="1" locked="0" layoutInCell="1" allowOverlap="1" wp14:anchorId="66F6FB9E" wp14:editId="475AEE81">
            <wp:simplePos x="0" y="0"/>
            <wp:positionH relativeFrom="column">
              <wp:posOffset>911225</wp:posOffset>
            </wp:positionH>
            <wp:positionV relativeFrom="paragraph">
              <wp:posOffset>198247</wp:posOffset>
            </wp:positionV>
            <wp:extent cx="911335" cy="576934"/>
            <wp:effectExtent l="0" t="0" r="3175" b="0"/>
            <wp:wrapNone/>
            <wp:docPr id="277250525" name="Picture 1" descr="A blue line drawing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0525" name="Picture 1" descr="A blue line drawing of a bi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1335" cy="576934"/>
                    </a:xfrm>
                    <a:prstGeom prst="rect">
                      <a:avLst/>
                    </a:prstGeom>
                  </pic:spPr>
                </pic:pic>
              </a:graphicData>
            </a:graphic>
            <wp14:sizeRelH relativeFrom="page">
              <wp14:pctWidth>0</wp14:pctWidth>
            </wp14:sizeRelH>
            <wp14:sizeRelV relativeFrom="page">
              <wp14:pctHeight>0</wp14:pctHeight>
            </wp14:sizeRelV>
          </wp:anchor>
        </w:drawing>
      </w:r>
    </w:p>
    <w:p w14:paraId="5201687D" w14:textId="322BF68C" w:rsidR="0012433D" w:rsidRPr="00EE6AFA" w:rsidRDefault="0012433D" w:rsidP="00450A69">
      <w:pPr>
        <w:spacing w:before="240" w:line="276"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25"/>
      </w:tblGrid>
      <w:tr w:rsidR="00D02B4D" w:rsidRPr="00EE6AFA" w14:paraId="1C24DD88" w14:textId="77777777" w:rsidTr="00AF30A9">
        <w:tc>
          <w:tcPr>
            <w:tcW w:w="5035" w:type="dxa"/>
          </w:tcPr>
          <w:p w14:paraId="68E1B82C" w14:textId="11D9D578" w:rsidR="00D02B4D" w:rsidRPr="00EE6AFA" w:rsidRDefault="00450A69" w:rsidP="00D02B4D">
            <w:pPr>
              <w:spacing w:line="276" w:lineRule="auto"/>
              <w:jc w:val="center"/>
              <w:rPr>
                <w:rFonts w:ascii="Arial" w:hAnsi="Arial" w:cs="Arial"/>
              </w:rPr>
            </w:pPr>
            <w:r w:rsidRPr="00EE6AFA">
              <w:rPr>
                <w:rFonts w:ascii="Arial" w:hAnsi="Arial" w:cs="Arial"/>
              </w:rPr>
              <w:t>-----------------------------</w:t>
            </w:r>
          </w:p>
        </w:tc>
        <w:sdt>
          <w:sdtPr>
            <w:rPr>
              <w:rFonts w:ascii="Arial" w:hAnsi="Arial" w:cs="Arial"/>
            </w:rPr>
            <w:id w:val="637310472"/>
            <w:placeholder>
              <w:docPart w:val="DefaultPlaceholder_-1854013437"/>
            </w:placeholder>
            <w:date w:fullDate="2026-08-01T00:00:00Z">
              <w:dateFormat w:val="M/d/yyyy"/>
              <w:lid w:val="en-US"/>
              <w:storeMappedDataAs w:val="dateTime"/>
              <w:calendar w:val="gregorian"/>
            </w:date>
          </w:sdtPr>
          <w:sdtContent>
            <w:tc>
              <w:tcPr>
                <w:tcW w:w="5035" w:type="dxa"/>
              </w:tcPr>
              <w:p w14:paraId="3663579C" w14:textId="43054C4A" w:rsidR="00D02B4D" w:rsidRPr="00EE6AFA" w:rsidRDefault="0004128D" w:rsidP="00D02B4D">
                <w:pPr>
                  <w:spacing w:line="276" w:lineRule="auto"/>
                  <w:jc w:val="center"/>
                  <w:rPr>
                    <w:rFonts w:ascii="Arial" w:hAnsi="Arial" w:cs="Arial"/>
                  </w:rPr>
                </w:pPr>
                <w:r>
                  <w:rPr>
                    <w:rFonts w:ascii="Arial" w:hAnsi="Arial" w:cs="Arial"/>
                    <w:lang w:val="en-US"/>
                  </w:rPr>
                  <w:t>8/1/2026</w:t>
                </w:r>
              </w:p>
            </w:tc>
          </w:sdtContent>
        </w:sdt>
      </w:tr>
      <w:tr w:rsidR="00D02B4D" w:rsidRPr="00EE6AFA" w14:paraId="299244DB" w14:textId="77777777" w:rsidTr="00AF30A9">
        <w:tc>
          <w:tcPr>
            <w:tcW w:w="5035" w:type="dxa"/>
          </w:tcPr>
          <w:p w14:paraId="4D53666C" w14:textId="7724F536" w:rsidR="00D02B4D" w:rsidRPr="00EE6AFA" w:rsidRDefault="00D02B4D" w:rsidP="00D02B4D">
            <w:pPr>
              <w:spacing w:line="276" w:lineRule="auto"/>
              <w:jc w:val="center"/>
              <w:rPr>
                <w:rFonts w:ascii="Arial" w:hAnsi="Arial" w:cs="Arial"/>
              </w:rPr>
            </w:pPr>
            <w:r w:rsidRPr="00EE6AFA">
              <w:rPr>
                <w:rFonts w:ascii="Arial" w:hAnsi="Arial" w:cs="Arial"/>
              </w:rPr>
              <w:t>Student Signature</w:t>
            </w:r>
          </w:p>
        </w:tc>
        <w:tc>
          <w:tcPr>
            <w:tcW w:w="5035" w:type="dxa"/>
          </w:tcPr>
          <w:p w14:paraId="138D2A09" w14:textId="6534903F" w:rsidR="00D02B4D" w:rsidRPr="00EE6AFA" w:rsidRDefault="008B14AF" w:rsidP="008B14AF">
            <w:pPr>
              <w:tabs>
                <w:tab w:val="center" w:pos="2133"/>
                <w:tab w:val="right" w:pos="4266"/>
              </w:tabs>
              <w:spacing w:line="276" w:lineRule="auto"/>
              <w:rPr>
                <w:rFonts w:ascii="Arial" w:hAnsi="Arial" w:cs="Arial"/>
              </w:rPr>
            </w:pPr>
            <w:r>
              <w:rPr>
                <w:rFonts w:ascii="Arial" w:hAnsi="Arial" w:cs="Arial"/>
              </w:rPr>
              <w:tab/>
            </w:r>
            <w:r w:rsidR="00D02B4D" w:rsidRPr="00EE6AFA">
              <w:rPr>
                <w:rFonts w:ascii="Arial" w:hAnsi="Arial" w:cs="Arial"/>
              </w:rPr>
              <w:t>Date</w:t>
            </w:r>
            <w:r>
              <w:rPr>
                <w:rFonts w:ascii="Arial" w:hAnsi="Arial" w:cs="Arial"/>
              </w:rPr>
              <w:tab/>
            </w:r>
          </w:p>
        </w:tc>
      </w:tr>
    </w:tbl>
    <w:p w14:paraId="2551608F" w14:textId="42EAB31D" w:rsidR="006F1952" w:rsidRDefault="006F1952" w:rsidP="007502D9">
      <w:pPr>
        <w:spacing w:line="276" w:lineRule="auto"/>
        <w:rPr>
          <w:rFonts w:ascii="Arial" w:hAnsi="Arial" w:cs="Arial"/>
        </w:rPr>
      </w:pPr>
    </w:p>
    <w:p w14:paraId="4A5BDF23" w14:textId="77777777" w:rsidR="0033674C" w:rsidRDefault="0033674C" w:rsidP="007502D9">
      <w:pPr>
        <w:spacing w:line="276" w:lineRule="auto"/>
        <w:rPr>
          <w:rFonts w:ascii="Arial" w:hAnsi="Arial" w:cs="Arial"/>
        </w:rPr>
        <w:sectPr w:rsidR="0033674C" w:rsidSect="00517FA3">
          <w:headerReference w:type="even" r:id="rId12"/>
          <w:headerReference w:type="default" r:id="rId13"/>
          <w:footerReference w:type="default" r:id="rId14"/>
          <w:headerReference w:type="first" r:id="rId15"/>
          <w:pgSz w:w="11900" w:h="16840"/>
          <w:pgMar w:top="1440" w:right="1440" w:bottom="1440" w:left="1440" w:header="720" w:footer="720" w:gutter="0"/>
          <w:cols w:space="720"/>
          <w:docGrid w:linePitch="360"/>
        </w:sectPr>
      </w:pPr>
    </w:p>
    <w:p w14:paraId="7CB7C96D" w14:textId="77777777" w:rsidR="00577AAC" w:rsidRDefault="00577AAC" w:rsidP="007502D9">
      <w:pPr>
        <w:spacing w:line="276" w:lineRule="auto"/>
        <w:rPr>
          <w:rFonts w:ascii="Arial" w:hAnsi="Arial" w:cs="Arial"/>
        </w:rPr>
      </w:pPr>
    </w:p>
    <w:p w14:paraId="366BAF6E" w14:textId="77777777" w:rsidR="002B5A15" w:rsidRDefault="002B5A15" w:rsidP="002B5A15">
      <w:pPr>
        <w:pStyle w:val="Title"/>
        <w:jc w:val="center"/>
        <w:rPr>
          <w:b/>
          <w:bCs/>
        </w:rPr>
      </w:pPr>
    </w:p>
    <w:p w14:paraId="199E6441" w14:textId="77777777" w:rsidR="002B5A15" w:rsidRDefault="002B5A15" w:rsidP="002B5A15">
      <w:pPr>
        <w:pStyle w:val="Title"/>
        <w:jc w:val="center"/>
        <w:rPr>
          <w:b/>
          <w:bCs/>
        </w:rPr>
      </w:pPr>
    </w:p>
    <w:p w14:paraId="70561337" w14:textId="77777777" w:rsidR="002B5A15" w:rsidRDefault="002B5A15" w:rsidP="002B5A15">
      <w:pPr>
        <w:pStyle w:val="Title"/>
        <w:jc w:val="center"/>
        <w:rPr>
          <w:b/>
          <w:bCs/>
        </w:rPr>
      </w:pPr>
    </w:p>
    <w:p w14:paraId="02A46FF8" w14:textId="77777777" w:rsidR="002B5A15" w:rsidRDefault="002B5A15" w:rsidP="002B5A15">
      <w:pPr>
        <w:pStyle w:val="Title"/>
        <w:jc w:val="center"/>
        <w:rPr>
          <w:b/>
          <w:bCs/>
        </w:rPr>
      </w:pPr>
    </w:p>
    <w:p w14:paraId="2A6761E2" w14:textId="77777777" w:rsidR="002B5A15" w:rsidRDefault="002B5A15" w:rsidP="002B5A15">
      <w:pPr>
        <w:pStyle w:val="Title"/>
        <w:jc w:val="center"/>
        <w:rPr>
          <w:b/>
          <w:bCs/>
        </w:rPr>
      </w:pPr>
    </w:p>
    <w:p w14:paraId="641935E1" w14:textId="77777777" w:rsidR="002B5A15" w:rsidRDefault="002B5A15" w:rsidP="002B5A15">
      <w:pPr>
        <w:pStyle w:val="Title"/>
        <w:jc w:val="center"/>
        <w:rPr>
          <w:b/>
          <w:bCs/>
        </w:rPr>
      </w:pPr>
    </w:p>
    <w:p w14:paraId="6B2E3186" w14:textId="3634F066" w:rsidR="004E7CF4" w:rsidRPr="004E7CF4" w:rsidRDefault="00CF531F" w:rsidP="002B5A15">
      <w:pPr>
        <w:pStyle w:val="Title"/>
        <w:jc w:val="center"/>
        <w:rPr>
          <w:b/>
          <w:bCs/>
        </w:rPr>
      </w:pPr>
      <w:r w:rsidRPr="004E7CF4">
        <w:rPr>
          <w:b/>
          <w:bCs/>
        </w:rPr>
        <w:t>A Multi-Signal Framework for Detecting Knowledge Decay in Enterprise Knowledge Bases Using Authoritative Source Comparison</w:t>
      </w:r>
    </w:p>
    <w:p w14:paraId="2D43A7CE" w14:textId="77777777" w:rsidR="004E7CF4" w:rsidRDefault="004E7CF4">
      <w:pPr>
        <w:spacing w:line="259" w:lineRule="auto"/>
        <w:rPr>
          <w:rFonts w:ascii="Arial" w:hAnsi="Arial" w:cs="Arial"/>
        </w:rPr>
      </w:pPr>
      <w:r>
        <w:rPr>
          <w:rFonts w:ascii="Arial" w:hAnsi="Arial" w:cs="Arial"/>
        </w:rPr>
        <w:br w:type="page"/>
      </w:r>
    </w:p>
    <w:p w14:paraId="70DDF248" w14:textId="0DA4ADC5" w:rsidR="00425282" w:rsidRDefault="00425282" w:rsidP="00CC5BFC">
      <w:pPr>
        <w:spacing w:line="259" w:lineRule="auto"/>
        <w:rPr>
          <w:rFonts w:ascii="Arial" w:hAnsi="Arial" w:cs="Arial"/>
          <w:b/>
          <w:bCs/>
          <w:sz w:val="28"/>
          <w:szCs w:val="28"/>
        </w:rPr>
      </w:pPr>
    </w:p>
    <w:sdt>
      <w:sdtPr>
        <w:id w:val="-1615210736"/>
        <w:docPartObj>
          <w:docPartGallery w:val="Table of Contents"/>
          <w:docPartUnique/>
        </w:docPartObj>
      </w:sdtPr>
      <w:sdtEndPr>
        <w:rPr>
          <w:b/>
          <w:bCs/>
          <w:noProof/>
        </w:rPr>
      </w:sdtEndPr>
      <w:sdtContent>
        <w:p w14:paraId="028FED11" w14:textId="77D992B4" w:rsidR="00CC5BFC" w:rsidRPr="00425282" w:rsidRDefault="00CC5BFC" w:rsidP="00CC5BFC">
          <w:pPr>
            <w:spacing w:line="259" w:lineRule="auto"/>
            <w:rPr>
              <w:rFonts w:ascii="Arial" w:hAnsi="Arial" w:cs="Arial"/>
              <w:b/>
              <w:bCs/>
              <w:sz w:val="28"/>
              <w:szCs w:val="28"/>
            </w:rPr>
          </w:pPr>
          <w:r>
            <w:t>Table of Contents</w:t>
          </w:r>
        </w:p>
        <w:p w14:paraId="79ED9F00" w14:textId="5FDB693E" w:rsidR="00CB3B2E" w:rsidRDefault="00CC5BFC">
          <w:pPr>
            <w:pStyle w:val="TOC1"/>
            <w:tabs>
              <w:tab w:val="right" w:leader="dot" w:pos="9010"/>
            </w:tabs>
            <w:rPr>
              <w:rFonts w:eastAsiaTheme="minorEastAsia" w:cs="Arial Unicode MS"/>
              <w:b w:val="0"/>
              <w:bCs w:val="0"/>
              <w:i w:val="0"/>
              <w:iCs w:val="0"/>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236517432" w:history="1">
            <w:r w:rsidR="00CB3B2E" w:rsidRPr="0035424C">
              <w:rPr>
                <w:rStyle w:val="Hyperlink"/>
                <w:rFonts w:ascii="Arial" w:hAnsi="Arial" w:cs="Arial"/>
                <w:noProof/>
              </w:rPr>
              <w:t>Chapter 1. Introduction</w:t>
            </w:r>
            <w:r w:rsidR="00CB3B2E">
              <w:rPr>
                <w:noProof/>
                <w:webHidden/>
              </w:rPr>
              <w:tab/>
            </w:r>
            <w:r w:rsidR="00CB3B2E">
              <w:rPr>
                <w:noProof/>
                <w:webHidden/>
              </w:rPr>
              <w:fldChar w:fldCharType="begin"/>
            </w:r>
            <w:r w:rsidR="00CB3B2E">
              <w:rPr>
                <w:noProof/>
                <w:webHidden/>
              </w:rPr>
              <w:instrText xml:space="preserve"> PAGEREF _Toc236517432 \h </w:instrText>
            </w:r>
            <w:r w:rsidR="00CB3B2E">
              <w:rPr>
                <w:noProof/>
                <w:webHidden/>
              </w:rPr>
            </w:r>
            <w:r w:rsidR="00CB3B2E">
              <w:rPr>
                <w:noProof/>
                <w:webHidden/>
              </w:rPr>
              <w:fldChar w:fldCharType="separate"/>
            </w:r>
            <w:r w:rsidR="00CB3B2E">
              <w:rPr>
                <w:noProof/>
                <w:webHidden/>
              </w:rPr>
              <w:t>4</w:t>
            </w:r>
            <w:r w:rsidR="00CB3B2E">
              <w:rPr>
                <w:noProof/>
                <w:webHidden/>
              </w:rPr>
              <w:fldChar w:fldCharType="end"/>
            </w:r>
          </w:hyperlink>
        </w:p>
        <w:p w14:paraId="2BF9BF02" w14:textId="53EBF393"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33" w:history="1">
            <w:r w:rsidRPr="0035424C">
              <w:rPr>
                <w:rStyle w:val="Hyperlink"/>
                <w:rFonts w:ascii="Arial" w:hAnsi="Arial" w:cs="Arial"/>
                <w:noProof/>
              </w:rPr>
              <w:t>1.1.</w:t>
            </w:r>
            <w:r>
              <w:rPr>
                <w:rFonts w:eastAsiaTheme="minorEastAsia" w:cs="Arial Unicode MS"/>
                <w:b w:val="0"/>
                <w:bCs w:val="0"/>
                <w:noProof/>
                <w:kern w:val="2"/>
                <w:szCs w:val="24"/>
                <w14:ligatures w14:val="standardContextual"/>
              </w:rPr>
              <w:tab/>
            </w:r>
            <w:r w:rsidRPr="0035424C">
              <w:rPr>
                <w:rStyle w:val="Hyperlink"/>
                <w:rFonts w:ascii="Arial" w:hAnsi="Arial" w:cs="Arial"/>
                <w:noProof/>
              </w:rPr>
              <w:t>Background</w:t>
            </w:r>
            <w:r>
              <w:rPr>
                <w:noProof/>
                <w:webHidden/>
              </w:rPr>
              <w:tab/>
            </w:r>
            <w:r>
              <w:rPr>
                <w:noProof/>
                <w:webHidden/>
              </w:rPr>
              <w:fldChar w:fldCharType="begin"/>
            </w:r>
            <w:r>
              <w:rPr>
                <w:noProof/>
                <w:webHidden/>
              </w:rPr>
              <w:instrText xml:space="preserve"> PAGEREF _Toc236517433 \h </w:instrText>
            </w:r>
            <w:r>
              <w:rPr>
                <w:noProof/>
                <w:webHidden/>
              </w:rPr>
            </w:r>
            <w:r>
              <w:rPr>
                <w:noProof/>
                <w:webHidden/>
              </w:rPr>
              <w:fldChar w:fldCharType="separate"/>
            </w:r>
            <w:r>
              <w:rPr>
                <w:noProof/>
                <w:webHidden/>
              </w:rPr>
              <w:t>4</w:t>
            </w:r>
            <w:r>
              <w:rPr>
                <w:noProof/>
                <w:webHidden/>
              </w:rPr>
              <w:fldChar w:fldCharType="end"/>
            </w:r>
          </w:hyperlink>
        </w:p>
        <w:p w14:paraId="27217AE2" w14:textId="09911006"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34" w:history="1">
            <w:r w:rsidRPr="0035424C">
              <w:rPr>
                <w:rStyle w:val="Hyperlink"/>
                <w:noProof/>
              </w:rPr>
              <w:t>1.2.</w:t>
            </w:r>
            <w:r>
              <w:rPr>
                <w:rFonts w:eastAsiaTheme="minorEastAsia" w:cs="Arial Unicode MS"/>
                <w:b w:val="0"/>
                <w:bCs w:val="0"/>
                <w:noProof/>
                <w:kern w:val="2"/>
                <w:szCs w:val="24"/>
                <w14:ligatures w14:val="standardContextual"/>
              </w:rPr>
              <w:tab/>
            </w:r>
            <w:r w:rsidRPr="0035424C">
              <w:rPr>
                <w:rStyle w:val="Hyperlink"/>
                <w:noProof/>
              </w:rPr>
              <w:t>Anchoring</w:t>
            </w:r>
            <w:r>
              <w:rPr>
                <w:noProof/>
                <w:webHidden/>
              </w:rPr>
              <w:tab/>
            </w:r>
            <w:r>
              <w:rPr>
                <w:noProof/>
                <w:webHidden/>
              </w:rPr>
              <w:fldChar w:fldCharType="begin"/>
            </w:r>
            <w:r>
              <w:rPr>
                <w:noProof/>
                <w:webHidden/>
              </w:rPr>
              <w:instrText xml:space="preserve"> PAGEREF _Toc236517434 \h </w:instrText>
            </w:r>
            <w:r>
              <w:rPr>
                <w:noProof/>
                <w:webHidden/>
              </w:rPr>
            </w:r>
            <w:r>
              <w:rPr>
                <w:noProof/>
                <w:webHidden/>
              </w:rPr>
              <w:fldChar w:fldCharType="separate"/>
            </w:r>
            <w:r>
              <w:rPr>
                <w:noProof/>
                <w:webHidden/>
              </w:rPr>
              <w:t>4</w:t>
            </w:r>
            <w:r>
              <w:rPr>
                <w:noProof/>
                <w:webHidden/>
              </w:rPr>
              <w:fldChar w:fldCharType="end"/>
            </w:r>
          </w:hyperlink>
        </w:p>
        <w:p w14:paraId="4A73EAB2" w14:textId="00D55472"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35" w:history="1">
            <w:r w:rsidRPr="0035424C">
              <w:rPr>
                <w:rStyle w:val="Hyperlink"/>
                <w:noProof/>
              </w:rPr>
              <w:t>1.3.</w:t>
            </w:r>
            <w:r>
              <w:rPr>
                <w:rFonts w:eastAsiaTheme="minorEastAsia" w:cs="Arial Unicode MS"/>
                <w:b w:val="0"/>
                <w:bCs w:val="0"/>
                <w:noProof/>
                <w:kern w:val="2"/>
                <w:szCs w:val="24"/>
                <w14:ligatures w14:val="standardContextual"/>
              </w:rPr>
              <w:tab/>
            </w:r>
            <w:r w:rsidRPr="0035424C">
              <w:rPr>
                <w:rStyle w:val="Hyperlink"/>
                <w:noProof/>
              </w:rPr>
              <w:t>General Problem</w:t>
            </w:r>
            <w:r>
              <w:rPr>
                <w:noProof/>
                <w:webHidden/>
              </w:rPr>
              <w:tab/>
            </w:r>
            <w:r>
              <w:rPr>
                <w:noProof/>
                <w:webHidden/>
              </w:rPr>
              <w:fldChar w:fldCharType="begin"/>
            </w:r>
            <w:r>
              <w:rPr>
                <w:noProof/>
                <w:webHidden/>
              </w:rPr>
              <w:instrText xml:space="preserve"> PAGEREF _Toc236517435 \h </w:instrText>
            </w:r>
            <w:r>
              <w:rPr>
                <w:noProof/>
                <w:webHidden/>
              </w:rPr>
            </w:r>
            <w:r>
              <w:rPr>
                <w:noProof/>
                <w:webHidden/>
              </w:rPr>
              <w:fldChar w:fldCharType="separate"/>
            </w:r>
            <w:r>
              <w:rPr>
                <w:noProof/>
                <w:webHidden/>
              </w:rPr>
              <w:t>5</w:t>
            </w:r>
            <w:r>
              <w:rPr>
                <w:noProof/>
                <w:webHidden/>
              </w:rPr>
              <w:fldChar w:fldCharType="end"/>
            </w:r>
          </w:hyperlink>
        </w:p>
        <w:p w14:paraId="5BFF8A26" w14:textId="34FF83CF"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36" w:history="1">
            <w:r w:rsidRPr="0035424C">
              <w:rPr>
                <w:rStyle w:val="Hyperlink"/>
                <w:noProof/>
              </w:rPr>
              <w:t>1.4.</w:t>
            </w:r>
            <w:r>
              <w:rPr>
                <w:rFonts w:eastAsiaTheme="minorEastAsia" w:cs="Arial Unicode MS"/>
                <w:b w:val="0"/>
                <w:bCs w:val="0"/>
                <w:noProof/>
                <w:kern w:val="2"/>
                <w:szCs w:val="24"/>
                <w14:ligatures w14:val="standardContextual"/>
              </w:rPr>
              <w:tab/>
            </w:r>
            <w:r w:rsidRPr="0035424C">
              <w:rPr>
                <w:rStyle w:val="Hyperlink"/>
                <w:noProof/>
              </w:rPr>
              <w:t>Specific Problem</w:t>
            </w:r>
            <w:r>
              <w:rPr>
                <w:noProof/>
                <w:webHidden/>
              </w:rPr>
              <w:tab/>
            </w:r>
            <w:r>
              <w:rPr>
                <w:noProof/>
                <w:webHidden/>
              </w:rPr>
              <w:fldChar w:fldCharType="begin"/>
            </w:r>
            <w:r>
              <w:rPr>
                <w:noProof/>
                <w:webHidden/>
              </w:rPr>
              <w:instrText xml:space="preserve"> PAGEREF _Toc236517436 \h </w:instrText>
            </w:r>
            <w:r>
              <w:rPr>
                <w:noProof/>
                <w:webHidden/>
              </w:rPr>
            </w:r>
            <w:r>
              <w:rPr>
                <w:noProof/>
                <w:webHidden/>
              </w:rPr>
              <w:fldChar w:fldCharType="separate"/>
            </w:r>
            <w:r>
              <w:rPr>
                <w:noProof/>
                <w:webHidden/>
              </w:rPr>
              <w:t>5</w:t>
            </w:r>
            <w:r>
              <w:rPr>
                <w:noProof/>
                <w:webHidden/>
              </w:rPr>
              <w:fldChar w:fldCharType="end"/>
            </w:r>
          </w:hyperlink>
        </w:p>
        <w:p w14:paraId="7563CBB0" w14:textId="7B0138A4"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37" w:history="1">
            <w:r w:rsidRPr="0035424C">
              <w:rPr>
                <w:rStyle w:val="Hyperlink"/>
                <w:noProof/>
              </w:rPr>
              <w:t>1.5.</w:t>
            </w:r>
            <w:r>
              <w:rPr>
                <w:rFonts w:eastAsiaTheme="minorEastAsia" w:cs="Arial Unicode MS"/>
                <w:b w:val="0"/>
                <w:bCs w:val="0"/>
                <w:noProof/>
                <w:kern w:val="2"/>
                <w:szCs w:val="24"/>
                <w14:ligatures w14:val="standardContextual"/>
              </w:rPr>
              <w:tab/>
            </w:r>
            <w:r w:rsidRPr="0035424C">
              <w:rPr>
                <w:rStyle w:val="Hyperlink"/>
                <w:noProof/>
              </w:rPr>
              <w:t>Aim and Research Question</w:t>
            </w:r>
            <w:r>
              <w:rPr>
                <w:noProof/>
                <w:webHidden/>
              </w:rPr>
              <w:tab/>
            </w:r>
            <w:r>
              <w:rPr>
                <w:noProof/>
                <w:webHidden/>
              </w:rPr>
              <w:fldChar w:fldCharType="begin"/>
            </w:r>
            <w:r>
              <w:rPr>
                <w:noProof/>
                <w:webHidden/>
              </w:rPr>
              <w:instrText xml:space="preserve"> PAGEREF _Toc236517437 \h </w:instrText>
            </w:r>
            <w:r>
              <w:rPr>
                <w:noProof/>
                <w:webHidden/>
              </w:rPr>
            </w:r>
            <w:r>
              <w:rPr>
                <w:noProof/>
                <w:webHidden/>
              </w:rPr>
              <w:fldChar w:fldCharType="separate"/>
            </w:r>
            <w:r>
              <w:rPr>
                <w:noProof/>
                <w:webHidden/>
              </w:rPr>
              <w:t>6</w:t>
            </w:r>
            <w:r>
              <w:rPr>
                <w:noProof/>
                <w:webHidden/>
              </w:rPr>
              <w:fldChar w:fldCharType="end"/>
            </w:r>
          </w:hyperlink>
        </w:p>
        <w:p w14:paraId="108A10C2" w14:textId="4DB0EC3F"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38" w:history="1">
            <w:r w:rsidRPr="0035424C">
              <w:rPr>
                <w:rStyle w:val="Hyperlink"/>
                <w:noProof/>
              </w:rPr>
              <w:t>1.6.</w:t>
            </w:r>
            <w:r>
              <w:rPr>
                <w:rFonts w:eastAsiaTheme="minorEastAsia" w:cs="Arial Unicode MS"/>
                <w:b w:val="0"/>
                <w:bCs w:val="0"/>
                <w:noProof/>
                <w:kern w:val="2"/>
                <w:szCs w:val="24"/>
                <w14:ligatures w14:val="standardContextual"/>
              </w:rPr>
              <w:tab/>
            </w:r>
            <w:r w:rsidRPr="0035424C">
              <w:rPr>
                <w:rStyle w:val="Hyperlink"/>
                <w:noProof/>
              </w:rPr>
              <w:t>Objectives</w:t>
            </w:r>
            <w:r>
              <w:rPr>
                <w:noProof/>
                <w:webHidden/>
              </w:rPr>
              <w:tab/>
            </w:r>
            <w:r>
              <w:rPr>
                <w:noProof/>
                <w:webHidden/>
              </w:rPr>
              <w:fldChar w:fldCharType="begin"/>
            </w:r>
            <w:r>
              <w:rPr>
                <w:noProof/>
                <w:webHidden/>
              </w:rPr>
              <w:instrText xml:space="preserve"> PAGEREF _Toc236517438 \h </w:instrText>
            </w:r>
            <w:r>
              <w:rPr>
                <w:noProof/>
                <w:webHidden/>
              </w:rPr>
            </w:r>
            <w:r>
              <w:rPr>
                <w:noProof/>
                <w:webHidden/>
              </w:rPr>
              <w:fldChar w:fldCharType="separate"/>
            </w:r>
            <w:r>
              <w:rPr>
                <w:noProof/>
                <w:webHidden/>
              </w:rPr>
              <w:t>7</w:t>
            </w:r>
            <w:r>
              <w:rPr>
                <w:noProof/>
                <w:webHidden/>
              </w:rPr>
              <w:fldChar w:fldCharType="end"/>
            </w:r>
          </w:hyperlink>
        </w:p>
        <w:p w14:paraId="1BB192A8" w14:textId="76767BCE" w:rsidR="00CB3B2E" w:rsidRDefault="00CB3B2E">
          <w:pPr>
            <w:pStyle w:val="TOC1"/>
            <w:tabs>
              <w:tab w:val="right" w:leader="dot" w:pos="9010"/>
            </w:tabs>
            <w:rPr>
              <w:rFonts w:eastAsiaTheme="minorEastAsia" w:cs="Arial Unicode MS"/>
              <w:b w:val="0"/>
              <w:bCs w:val="0"/>
              <w:i w:val="0"/>
              <w:iCs w:val="0"/>
              <w:noProof/>
              <w:kern w:val="2"/>
              <w:szCs w:val="24"/>
              <w14:ligatures w14:val="standardContextual"/>
            </w:rPr>
          </w:pPr>
          <w:hyperlink w:anchor="_Toc236517439" w:history="1">
            <w:r w:rsidRPr="0035424C">
              <w:rPr>
                <w:rStyle w:val="Hyperlink"/>
                <w:rFonts w:ascii="Arial" w:hAnsi="Arial" w:cs="Arial"/>
                <w:noProof/>
              </w:rPr>
              <w:t>Chapter 2. Literature Review</w:t>
            </w:r>
            <w:r>
              <w:rPr>
                <w:noProof/>
                <w:webHidden/>
              </w:rPr>
              <w:tab/>
            </w:r>
            <w:r>
              <w:rPr>
                <w:noProof/>
                <w:webHidden/>
              </w:rPr>
              <w:fldChar w:fldCharType="begin"/>
            </w:r>
            <w:r>
              <w:rPr>
                <w:noProof/>
                <w:webHidden/>
              </w:rPr>
              <w:instrText xml:space="preserve"> PAGEREF _Toc236517439 \h </w:instrText>
            </w:r>
            <w:r>
              <w:rPr>
                <w:noProof/>
                <w:webHidden/>
              </w:rPr>
            </w:r>
            <w:r>
              <w:rPr>
                <w:noProof/>
                <w:webHidden/>
              </w:rPr>
              <w:fldChar w:fldCharType="separate"/>
            </w:r>
            <w:r>
              <w:rPr>
                <w:noProof/>
                <w:webHidden/>
              </w:rPr>
              <w:t>7</w:t>
            </w:r>
            <w:r>
              <w:rPr>
                <w:noProof/>
                <w:webHidden/>
              </w:rPr>
              <w:fldChar w:fldCharType="end"/>
            </w:r>
          </w:hyperlink>
        </w:p>
        <w:p w14:paraId="06540902" w14:textId="3B5E84DE"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40" w:history="1">
            <w:r w:rsidRPr="0035424C">
              <w:rPr>
                <w:rStyle w:val="Hyperlink"/>
                <w:rFonts w:ascii="Arial" w:hAnsi="Arial" w:cs="Arial"/>
                <w:noProof/>
              </w:rPr>
              <w:t>2.1.</w:t>
            </w:r>
            <w:r>
              <w:rPr>
                <w:rFonts w:eastAsiaTheme="minorEastAsia" w:cs="Arial Unicode MS"/>
                <w:b w:val="0"/>
                <w:bCs w:val="0"/>
                <w:noProof/>
                <w:kern w:val="2"/>
                <w:szCs w:val="24"/>
                <w14:ligatures w14:val="standardContextual"/>
              </w:rPr>
              <w:tab/>
            </w:r>
            <w:r w:rsidRPr="0035424C">
              <w:rPr>
                <w:rStyle w:val="Hyperlink"/>
                <w:rFonts w:ascii="Arial" w:hAnsi="Arial" w:cs="Arial"/>
                <w:noProof/>
              </w:rPr>
              <w:t>Domain Overview</w:t>
            </w:r>
            <w:r>
              <w:rPr>
                <w:noProof/>
                <w:webHidden/>
              </w:rPr>
              <w:tab/>
            </w:r>
            <w:r>
              <w:rPr>
                <w:noProof/>
                <w:webHidden/>
              </w:rPr>
              <w:fldChar w:fldCharType="begin"/>
            </w:r>
            <w:r>
              <w:rPr>
                <w:noProof/>
                <w:webHidden/>
              </w:rPr>
              <w:instrText xml:space="preserve"> PAGEREF _Toc236517440 \h </w:instrText>
            </w:r>
            <w:r>
              <w:rPr>
                <w:noProof/>
                <w:webHidden/>
              </w:rPr>
            </w:r>
            <w:r>
              <w:rPr>
                <w:noProof/>
                <w:webHidden/>
              </w:rPr>
              <w:fldChar w:fldCharType="separate"/>
            </w:r>
            <w:r>
              <w:rPr>
                <w:noProof/>
                <w:webHidden/>
              </w:rPr>
              <w:t>7</w:t>
            </w:r>
            <w:r>
              <w:rPr>
                <w:noProof/>
                <w:webHidden/>
              </w:rPr>
              <w:fldChar w:fldCharType="end"/>
            </w:r>
          </w:hyperlink>
        </w:p>
        <w:p w14:paraId="60EA3A43" w14:textId="320CCD75"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41" w:history="1">
            <w:r w:rsidRPr="0035424C">
              <w:rPr>
                <w:rStyle w:val="Hyperlink"/>
                <w:rFonts w:asciiTheme="minorBidi" w:hAnsiTheme="minorBidi" w:cstheme="minorBidi"/>
                <w:noProof/>
              </w:rPr>
              <w:t>2.2.</w:t>
            </w:r>
            <w:r>
              <w:rPr>
                <w:rFonts w:eastAsiaTheme="minorEastAsia" w:cs="Arial Unicode MS"/>
                <w:b w:val="0"/>
                <w:bCs w:val="0"/>
                <w:noProof/>
                <w:kern w:val="2"/>
                <w:szCs w:val="24"/>
                <w14:ligatures w14:val="standardContextual"/>
              </w:rPr>
              <w:tab/>
            </w:r>
            <w:r w:rsidRPr="0035424C">
              <w:rPr>
                <w:rStyle w:val="Hyperlink"/>
                <w:rFonts w:asciiTheme="minorBidi" w:hAnsiTheme="minorBidi" w:cstheme="minorBidi"/>
                <w:noProof/>
              </w:rPr>
              <w:t>Existing Systems and Algorithmic Review</w:t>
            </w:r>
            <w:r>
              <w:rPr>
                <w:noProof/>
                <w:webHidden/>
              </w:rPr>
              <w:tab/>
            </w:r>
            <w:r>
              <w:rPr>
                <w:noProof/>
                <w:webHidden/>
              </w:rPr>
              <w:fldChar w:fldCharType="begin"/>
            </w:r>
            <w:r>
              <w:rPr>
                <w:noProof/>
                <w:webHidden/>
              </w:rPr>
              <w:instrText xml:space="preserve"> PAGEREF _Toc236517441 \h </w:instrText>
            </w:r>
            <w:r>
              <w:rPr>
                <w:noProof/>
                <w:webHidden/>
              </w:rPr>
            </w:r>
            <w:r>
              <w:rPr>
                <w:noProof/>
                <w:webHidden/>
              </w:rPr>
              <w:fldChar w:fldCharType="separate"/>
            </w:r>
            <w:r>
              <w:rPr>
                <w:noProof/>
                <w:webHidden/>
              </w:rPr>
              <w:t>7</w:t>
            </w:r>
            <w:r>
              <w:rPr>
                <w:noProof/>
                <w:webHidden/>
              </w:rPr>
              <w:fldChar w:fldCharType="end"/>
            </w:r>
          </w:hyperlink>
        </w:p>
        <w:p w14:paraId="14CA0072" w14:textId="27A00CF7" w:rsidR="00CB3B2E" w:rsidRDefault="00CB3B2E">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6517442" w:history="1">
            <w:r w:rsidRPr="0035424C">
              <w:rPr>
                <w:rStyle w:val="Hyperlink"/>
                <w:rFonts w:asciiTheme="minorBidi" w:hAnsiTheme="minorBidi" w:cstheme="minorBidi"/>
                <w:noProof/>
              </w:rPr>
              <w:t>2.2.1.</w:t>
            </w:r>
            <w:r>
              <w:rPr>
                <w:rFonts w:eastAsiaTheme="minorEastAsia" w:cs="Arial Unicode MS"/>
                <w:b w:val="0"/>
                <w:bCs w:val="0"/>
                <w:noProof/>
                <w:kern w:val="2"/>
                <w:szCs w:val="24"/>
                <w14:ligatures w14:val="standardContextual"/>
              </w:rPr>
              <w:tab/>
            </w:r>
            <w:r w:rsidRPr="0035424C">
              <w:rPr>
                <w:rStyle w:val="Hyperlink"/>
                <w:rFonts w:asciiTheme="minorBidi" w:hAnsiTheme="minorBidi" w:cstheme="minorBidi"/>
                <w:noProof/>
              </w:rPr>
              <w:t>Retrieval-Augmented Generation and Enterprise Search</w:t>
            </w:r>
            <w:r>
              <w:rPr>
                <w:noProof/>
                <w:webHidden/>
              </w:rPr>
              <w:tab/>
            </w:r>
            <w:r>
              <w:rPr>
                <w:noProof/>
                <w:webHidden/>
              </w:rPr>
              <w:fldChar w:fldCharType="begin"/>
            </w:r>
            <w:r>
              <w:rPr>
                <w:noProof/>
                <w:webHidden/>
              </w:rPr>
              <w:instrText xml:space="preserve"> PAGEREF _Toc236517442 \h </w:instrText>
            </w:r>
            <w:r>
              <w:rPr>
                <w:noProof/>
                <w:webHidden/>
              </w:rPr>
            </w:r>
            <w:r>
              <w:rPr>
                <w:noProof/>
                <w:webHidden/>
              </w:rPr>
              <w:fldChar w:fldCharType="separate"/>
            </w:r>
            <w:r>
              <w:rPr>
                <w:noProof/>
                <w:webHidden/>
              </w:rPr>
              <w:t>7</w:t>
            </w:r>
            <w:r>
              <w:rPr>
                <w:noProof/>
                <w:webHidden/>
              </w:rPr>
              <w:fldChar w:fldCharType="end"/>
            </w:r>
          </w:hyperlink>
        </w:p>
        <w:p w14:paraId="247FE2AB" w14:textId="19C7A7EA" w:rsidR="00CB3B2E" w:rsidRDefault="00CB3B2E">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6517443" w:history="1">
            <w:r w:rsidRPr="0035424C">
              <w:rPr>
                <w:rStyle w:val="Hyperlink"/>
                <w:rFonts w:asciiTheme="minorBidi" w:hAnsiTheme="minorBidi" w:cstheme="minorBidi"/>
                <w:noProof/>
              </w:rPr>
              <w:t>2.2.2.</w:t>
            </w:r>
            <w:r>
              <w:rPr>
                <w:rFonts w:eastAsiaTheme="minorEastAsia" w:cs="Arial Unicode MS"/>
                <w:b w:val="0"/>
                <w:bCs w:val="0"/>
                <w:noProof/>
                <w:kern w:val="2"/>
                <w:szCs w:val="24"/>
                <w14:ligatures w14:val="standardContextual"/>
              </w:rPr>
              <w:tab/>
            </w:r>
            <w:r w:rsidRPr="0035424C">
              <w:rPr>
                <w:rStyle w:val="Hyperlink"/>
                <w:rFonts w:asciiTheme="minorBidi" w:hAnsiTheme="minorBidi" w:cstheme="minorBidi"/>
                <w:noProof/>
              </w:rPr>
              <w:t>Semantic Similarity and Retrieval Algorithms</w:t>
            </w:r>
            <w:r>
              <w:rPr>
                <w:noProof/>
                <w:webHidden/>
              </w:rPr>
              <w:tab/>
            </w:r>
            <w:r>
              <w:rPr>
                <w:noProof/>
                <w:webHidden/>
              </w:rPr>
              <w:fldChar w:fldCharType="begin"/>
            </w:r>
            <w:r>
              <w:rPr>
                <w:noProof/>
                <w:webHidden/>
              </w:rPr>
              <w:instrText xml:space="preserve"> PAGEREF _Toc236517443 \h </w:instrText>
            </w:r>
            <w:r>
              <w:rPr>
                <w:noProof/>
                <w:webHidden/>
              </w:rPr>
            </w:r>
            <w:r>
              <w:rPr>
                <w:noProof/>
                <w:webHidden/>
              </w:rPr>
              <w:fldChar w:fldCharType="separate"/>
            </w:r>
            <w:r>
              <w:rPr>
                <w:noProof/>
                <w:webHidden/>
              </w:rPr>
              <w:t>8</w:t>
            </w:r>
            <w:r>
              <w:rPr>
                <w:noProof/>
                <w:webHidden/>
              </w:rPr>
              <w:fldChar w:fldCharType="end"/>
            </w:r>
          </w:hyperlink>
        </w:p>
        <w:p w14:paraId="59277803" w14:textId="53DA68F6" w:rsidR="00CB3B2E" w:rsidRDefault="00CB3B2E">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6517444" w:history="1">
            <w:r w:rsidRPr="0035424C">
              <w:rPr>
                <w:rStyle w:val="Hyperlink"/>
                <w:rFonts w:asciiTheme="minorBidi" w:hAnsiTheme="minorBidi" w:cstheme="minorBidi"/>
                <w:noProof/>
              </w:rPr>
              <w:t>2.2.3.</w:t>
            </w:r>
            <w:r>
              <w:rPr>
                <w:rFonts w:eastAsiaTheme="minorEastAsia" w:cs="Arial Unicode MS"/>
                <w:b w:val="0"/>
                <w:bCs w:val="0"/>
                <w:noProof/>
                <w:kern w:val="2"/>
                <w:szCs w:val="24"/>
                <w14:ligatures w14:val="standardContextual"/>
              </w:rPr>
              <w:tab/>
            </w:r>
            <w:r w:rsidRPr="0035424C">
              <w:rPr>
                <w:rStyle w:val="Hyperlink"/>
                <w:rFonts w:ascii="Arial" w:hAnsi="Arial" w:cs="Arial"/>
                <w:noProof/>
              </w:rPr>
              <w:t>Detecting Outdated and Decayed Content</w:t>
            </w:r>
            <w:r>
              <w:rPr>
                <w:noProof/>
                <w:webHidden/>
              </w:rPr>
              <w:tab/>
            </w:r>
            <w:r>
              <w:rPr>
                <w:noProof/>
                <w:webHidden/>
              </w:rPr>
              <w:fldChar w:fldCharType="begin"/>
            </w:r>
            <w:r>
              <w:rPr>
                <w:noProof/>
                <w:webHidden/>
              </w:rPr>
              <w:instrText xml:space="preserve"> PAGEREF _Toc236517444 \h </w:instrText>
            </w:r>
            <w:r>
              <w:rPr>
                <w:noProof/>
                <w:webHidden/>
              </w:rPr>
            </w:r>
            <w:r>
              <w:rPr>
                <w:noProof/>
                <w:webHidden/>
              </w:rPr>
              <w:fldChar w:fldCharType="separate"/>
            </w:r>
            <w:r>
              <w:rPr>
                <w:noProof/>
                <w:webHidden/>
              </w:rPr>
              <w:t>9</w:t>
            </w:r>
            <w:r>
              <w:rPr>
                <w:noProof/>
                <w:webHidden/>
              </w:rPr>
              <w:fldChar w:fldCharType="end"/>
            </w:r>
          </w:hyperlink>
        </w:p>
        <w:p w14:paraId="5A33E647" w14:textId="0D636578"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45" w:history="1">
            <w:r w:rsidRPr="0035424C">
              <w:rPr>
                <w:rStyle w:val="Hyperlink"/>
                <w:rFonts w:ascii="Arial" w:hAnsi="Arial" w:cs="Arial"/>
                <w:noProof/>
              </w:rPr>
              <w:t>2.3.</w:t>
            </w:r>
            <w:r>
              <w:rPr>
                <w:rFonts w:eastAsiaTheme="minorEastAsia" w:cs="Arial Unicode MS"/>
                <w:b w:val="0"/>
                <w:bCs w:val="0"/>
                <w:noProof/>
                <w:kern w:val="2"/>
                <w:szCs w:val="24"/>
                <w14:ligatures w14:val="standardContextual"/>
              </w:rPr>
              <w:tab/>
            </w:r>
            <w:r w:rsidRPr="0035424C">
              <w:rPr>
                <w:rStyle w:val="Hyperlink"/>
                <w:rFonts w:ascii="Arial" w:hAnsi="Arial" w:cs="Arial"/>
                <w:noProof/>
              </w:rPr>
              <w:t>Comparison of Existing Approaches</w:t>
            </w:r>
            <w:r>
              <w:rPr>
                <w:noProof/>
                <w:webHidden/>
              </w:rPr>
              <w:tab/>
            </w:r>
            <w:r>
              <w:rPr>
                <w:noProof/>
                <w:webHidden/>
              </w:rPr>
              <w:fldChar w:fldCharType="begin"/>
            </w:r>
            <w:r>
              <w:rPr>
                <w:noProof/>
                <w:webHidden/>
              </w:rPr>
              <w:instrText xml:space="preserve"> PAGEREF _Toc236517445 \h </w:instrText>
            </w:r>
            <w:r>
              <w:rPr>
                <w:noProof/>
                <w:webHidden/>
              </w:rPr>
            </w:r>
            <w:r>
              <w:rPr>
                <w:noProof/>
                <w:webHidden/>
              </w:rPr>
              <w:fldChar w:fldCharType="separate"/>
            </w:r>
            <w:r>
              <w:rPr>
                <w:noProof/>
                <w:webHidden/>
              </w:rPr>
              <w:t>10</w:t>
            </w:r>
            <w:r>
              <w:rPr>
                <w:noProof/>
                <w:webHidden/>
              </w:rPr>
              <w:fldChar w:fldCharType="end"/>
            </w:r>
          </w:hyperlink>
        </w:p>
        <w:p w14:paraId="14160DCF" w14:textId="42F2A267"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46" w:history="1">
            <w:r w:rsidRPr="0035424C">
              <w:rPr>
                <w:rStyle w:val="Hyperlink"/>
                <w:rFonts w:asciiTheme="minorBidi" w:hAnsiTheme="minorBidi" w:cstheme="minorBidi"/>
                <w:noProof/>
              </w:rPr>
              <w:t>2.4.</w:t>
            </w:r>
            <w:r>
              <w:rPr>
                <w:rFonts w:eastAsiaTheme="minorEastAsia" w:cs="Arial Unicode MS"/>
                <w:b w:val="0"/>
                <w:bCs w:val="0"/>
                <w:noProof/>
                <w:kern w:val="2"/>
                <w:szCs w:val="24"/>
                <w14:ligatures w14:val="standardContextual"/>
              </w:rPr>
              <w:tab/>
            </w:r>
            <w:r w:rsidRPr="0035424C">
              <w:rPr>
                <w:rStyle w:val="Hyperlink"/>
                <w:rFonts w:asciiTheme="minorBidi" w:hAnsiTheme="minorBidi" w:cstheme="minorBidi"/>
                <w:noProof/>
              </w:rPr>
              <w:t>Critical Analysis and Research Gap</w:t>
            </w:r>
            <w:r>
              <w:rPr>
                <w:noProof/>
                <w:webHidden/>
              </w:rPr>
              <w:tab/>
            </w:r>
            <w:r>
              <w:rPr>
                <w:noProof/>
                <w:webHidden/>
              </w:rPr>
              <w:fldChar w:fldCharType="begin"/>
            </w:r>
            <w:r>
              <w:rPr>
                <w:noProof/>
                <w:webHidden/>
              </w:rPr>
              <w:instrText xml:space="preserve"> PAGEREF _Toc236517446 \h </w:instrText>
            </w:r>
            <w:r>
              <w:rPr>
                <w:noProof/>
                <w:webHidden/>
              </w:rPr>
            </w:r>
            <w:r>
              <w:rPr>
                <w:noProof/>
                <w:webHidden/>
              </w:rPr>
              <w:fldChar w:fldCharType="separate"/>
            </w:r>
            <w:r>
              <w:rPr>
                <w:noProof/>
                <w:webHidden/>
              </w:rPr>
              <w:t>11</w:t>
            </w:r>
            <w:r>
              <w:rPr>
                <w:noProof/>
                <w:webHidden/>
              </w:rPr>
              <w:fldChar w:fldCharType="end"/>
            </w:r>
          </w:hyperlink>
        </w:p>
        <w:p w14:paraId="2D1C73C6" w14:textId="34578ECB" w:rsidR="00CB3B2E" w:rsidRDefault="00CB3B2E">
          <w:pPr>
            <w:pStyle w:val="TOC2"/>
            <w:tabs>
              <w:tab w:val="left" w:pos="880"/>
              <w:tab w:val="right" w:leader="dot" w:pos="9010"/>
            </w:tabs>
            <w:rPr>
              <w:rFonts w:eastAsiaTheme="minorEastAsia" w:cs="Arial Unicode MS"/>
              <w:b w:val="0"/>
              <w:bCs w:val="0"/>
              <w:noProof/>
              <w:kern w:val="2"/>
              <w:szCs w:val="24"/>
              <w14:ligatures w14:val="standardContextual"/>
            </w:rPr>
          </w:pPr>
          <w:hyperlink w:anchor="_Toc236517447" w:history="1">
            <w:r w:rsidRPr="0035424C">
              <w:rPr>
                <w:rStyle w:val="Hyperlink"/>
                <w:rFonts w:asciiTheme="minorBidi" w:hAnsiTheme="minorBidi" w:cstheme="minorBidi"/>
                <w:noProof/>
              </w:rPr>
              <w:t>2.5.</w:t>
            </w:r>
            <w:r>
              <w:rPr>
                <w:rFonts w:eastAsiaTheme="minorEastAsia" w:cs="Arial Unicode MS"/>
                <w:b w:val="0"/>
                <w:bCs w:val="0"/>
                <w:noProof/>
                <w:kern w:val="2"/>
                <w:szCs w:val="24"/>
                <w14:ligatures w14:val="standardContextual"/>
              </w:rPr>
              <w:tab/>
            </w:r>
            <w:r w:rsidRPr="0035424C">
              <w:rPr>
                <w:rStyle w:val="Hyperlink"/>
                <w:rFonts w:asciiTheme="minorBidi" w:hAnsiTheme="minorBidi" w:cstheme="minorBidi"/>
                <w:noProof/>
              </w:rPr>
              <w:t>Reflection</w:t>
            </w:r>
            <w:r>
              <w:rPr>
                <w:noProof/>
                <w:webHidden/>
              </w:rPr>
              <w:tab/>
            </w:r>
            <w:r>
              <w:rPr>
                <w:noProof/>
                <w:webHidden/>
              </w:rPr>
              <w:fldChar w:fldCharType="begin"/>
            </w:r>
            <w:r>
              <w:rPr>
                <w:noProof/>
                <w:webHidden/>
              </w:rPr>
              <w:instrText xml:space="preserve"> PAGEREF _Toc236517447 \h </w:instrText>
            </w:r>
            <w:r>
              <w:rPr>
                <w:noProof/>
                <w:webHidden/>
              </w:rPr>
            </w:r>
            <w:r>
              <w:rPr>
                <w:noProof/>
                <w:webHidden/>
              </w:rPr>
              <w:fldChar w:fldCharType="separate"/>
            </w:r>
            <w:r>
              <w:rPr>
                <w:noProof/>
                <w:webHidden/>
              </w:rPr>
              <w:t>11</w:t>
            </w:r>
            <w:r>
              <w:rPr>
                <w:noProof/>
                <w:webHidden/>
              </w:rPr>
              <w:fldChar w:fldCharType="end"/>
            </w:r>
          </w:hyperlink>
        </w:p>
        <w:p w14:paraId="379247E6" w14:textId="10EDC65D" w:rsidR="00CB3B2E" w:rsidRDefault="00CB3B2E">
          <w:pPr>
            <w:pStyle w:val="TOC1"/>
            <w:tabs>
              <w:tab w:val="right" w:leader="dot" w:pos="9010"/>
            </w:tabs>
            <w:rPr>
              <w:rFonts w:eastAsiaTheme="minorEastAsia" w:cs="Arial Unicode MS"/>
              <w:b w:val="0"/>
              <w:bCs w:val="0"/>
              <w:i w:val="0"/>
              <w:iCs w:val="0"/>
              <w:noProof/>
              <w:kern w:val="2"/>
              <w:szCs w:val="24"/>
              <w14:ligatures w14:val="standardContextual"/>
            </w:rPr>
          </w:pPr>
          <w:hyperlink w:anchor="_Toc236517448" w:history="1">
            <w:r w:rsidRPr="0035424C">
              <w:rPr>
                <w:rStyle w:val="Hyperlink"/>
                <w:rFonts w:ascii="Arial" w:hAnsi="Arial" w:cs="Arial"/>
                <w:noProof/>
              </w:rPr>
              <w:t>References</w:t>
            </w:r>
            <w:r>
              <w:rPr>
                <w:noProof/>
                <w:webHidden/>
              </w:rPr>
              <w:tab/>
            </w:r>
            <w:r>
              <w:rPr>
                <w:noProof/>
                <w:webHidden/>
              </w:rPr>
              <w:fldChar w:fldCharType="begin"/>
            </w:r>
            <w:r>
              <w:rPr>
                <w:noProof/>
                <w:webHidden/>
              </w:rPr>
              <w:instrText xml:space="preserve"> PAGEREF _Toc236517448 \h </w:instrText>
            </w:r>
            <w:r>
              <w:rPr>
                <w:noProof/>
                <w:webHidden/>
              </w:rPr>
            </w:r>
            <w:r>
              <w:rPr>
                <w:noProof/>
                <w:webHidden/>
              </w:rPr>
              <w:fldChar w:fldCharType="separate"/>
            </w:r>
            <w:r>
              <w:rPr>
                <w:noProof/>
                <w:webHidden/>
              </w:rPr>
              <w:t>12</w:t>
            </w:r>
            <w:r>
              <w:rPr>
                <w:noProof/>
                <w:webHidden/>
              </w:rPr>
              <w:fldChar w:fldCharType="end"/>
            </w:r>
          </w:hyperlink>
        </w:p>
        <w:p w14:paraId="668649F7" w14:textId="01DD1BA6" w:rsidR="00CC5BFC" w:rsidRDefault="00CC5BFC">
          <w:r>
            <w:rPr>
              <w:b/>
              <w:bCs/>
              <w:noProof/>
            </w:rPr>
            <w:fldChar w:fldCharType="end"/>
          </w:r>
        </w:p>
      </w:sdtContent>
    </w:sdt>
    <w:p w14:paraId="71C36244" w14:textId="77777777" w:rsidR="00CC5BFC" w:rsidRDefault="00CC5BFC">
      <w:pPr>
        <w:spacing w:line="259" w:lineRule="auto"/>
        <w:rPr>
          <w:rFonts w:ascii="Arial" w:eastAsiaTheme="majorEastAsia" w:hAnsi="Arial" w:cs="Arial"/>
          <w:b/>
          <w:bCs/>
          <w:color w:val="2F5496" w:themeColor="accent1" w:themeShade="BF"/>
          <w:sz w:val="28"/>
          <w:szCs w:val="28"/>
        </w:rPr>
      </w:pPr>
      <w:r>
        <w:rPr>
          <w:rFonts w:ascii="Arial" w:hAnsi="Arial" w:cs="Arial"/>
          <w:b/>
          <w:bCs/>
          <w:sz w:val="28"/>
          <w:szCs w:val="28"/>
        </w:rPr>
        <w:br w:type="page"/>
      </w:r>
    </w:p>
    <w:p w14:paraId="11B21765" w14:textId="70867856" w:rsidR="00FB1672" w:rsidRPr="00820DC7" w:rsidRDefault="00DD112A" w:rsidP="00442DA4">
      <w:pPr>
        <w:pStyle w:val="Heading1"/>
        <w:spacing w:line="360" w:lineRule="auto"/>
        <w:rPr>
          <w:rFonts w:ascii="Arial" w:hAnsi="Arial" w:cs="Arial"/>
          <w:b/>
          <w:bCs/>
          <w:sz w:val="28"/>
          <w:szCs w:val="28"/>
        </w:rPr>
      </w:pPr>
      <w:bookmarkStart w:id="0" w:name="_Toc236517432"/>
      <w:r w:rsidRPr="00820DC7">
        <w:rPr>
          <w:rFonts w:ascii="Arial" w:hAnsi="Arial" w:cs="Arial"/>
          <w:b/>
          <w:bCs/>
          <w:sz w:val="28"/>
          <w:szCs w:val="28"/>
        </w:rPr>
        <w:lastRenderedPageBreak/>
        <w:t xml:space="preserve">Chapter </w:t>
      </w:r>
      <w:r w:rsidR="00442DA4" w:rsidRPr="00820DC7">
        <w:rPr>
          <w:rFonts w:ascii="Arial" w:hAnsi="Arial" w:cs="Arial"/>
          <w:b/>
          <w:bCs/>
          <w:sz w:val="28"/>
          <w:szCs w:val="28"/>
        </w:rPr>
        <w:t xml:space="preserve">1. </w:t>
      </w:r>
      <w:r w:rsidRPr="00820DC7">
        <w:rPr>
          <w:rFonts w:ascii="Arial" w:hAnsi="Arial" w:cs="Arial"/>
          <w:b/>
          <w:bCs/>
          <w:sz w:val="28"/>
          <w:szCs w:val="28"/>
        </w:rPr>
        <w:t>Introduction</w:t>
      </w:r>
      <w:bookmarkEnd w:id="0"/>
    </w:p>
    <w:p w14:paraId="4906767C" w14:textId="098F9277" w:rsidR="00DD112A" w:rsidRPr="00442DA4" w:rsidRDefault="004E6B09" w:rsidP="00442DA4">
      <w:pPr>
        <w:pStyle w:val="Heading2"/>
        <w:numPr>
          <w:ilvl w:val="1"/>
          <w:numId w:val="5"/>
        </w:numPr>
        <w:spacing w:line="360" w:lineRule="auto"/>
        <w:rPr>
          <w:rFonts w:ascii="Arial" w:hAnsi="Arial" w:cs="Arial"/>
        </w:rPr>
      </w:pPr>
      <w:bookmarkStart w:id="1" w:name="_Toc236517433"/>
      <w:r w:rsidRPr="00442DA4">
        <w:rPr>
          <w:rFonts w:ascii="Arial" w:hAnsi="Arial" w:cs="Arial"/>
        </w:rPr>
        <w:t>Background</w:t>
      </w:r>
      <w:bookmarkEnd w:id="1"/>
    </w:p>
    <w:p w14:paraId="26B36F9B" w14:textId="7EAB2329" w:rsidR="004E6B09" w:rsidRPr="002C6AF0" w:rsidRDefault="000143DF" w:rsidP="00442DA4">
      <w:pPr>
        <w:spacing w:line="360" w:lineRule="auto"/>
        <w:rPr>
          <w:rFonts w:ascii="Arial" w:hAnsi="Arial" w:cs="Arial"/>
        </w:rPr>
      </w:pPr>
      <w:r w:rsidRPr="002C6AF0">
        <w:rPr>
          <w:rFonts w:ascii="Arial" w:hAnsi="Arial" w:cs="Arial"/>
        </w:rPr>
        <w:t>Across nearly every industry today, organisations rely heavily on cloud platforms and software that is updated continuously along with digital infrastructure to run regular operations. Dependence on technical knowledge has thus become fluid rather than a fixed resource: platforms release new features, deprecate old ones and rename services on a regular basis while IT professionals are expected to keep up. Developers and IT practitioners rely very heavily on written knowledge to do this: technical documentation consistently ranks as the most used resource for learning new technology ahead of formal training, video content or AI tools: roughly two out of three developers report using it regularly (Stack Overflow</w:t>
      </w:r>
      <w:r w:rsidR="00DA15C0">
        <w:rPr>
          <w:rFonts w:ascii="Arial" w:hAnsi="Arial" w:cs="Arial"/>
        </w:rPr>
        <w:t xml:space="preserve">, </w:t>
      </w:r>
      <w:r w:rsidRPr="002C6AF0">
        <w:rPr>
          <w:rFonts w:ascii="Arial" w:hAnsi="Arial" w:cs="Arial"/>
        </w:rPr>
        <w:t>2025). At the same time, this developer community ranks technical debt consistently among its biggest daily frustrations every day (Stack Overflow 2025b).</w:t>
      </w:r>
    </w:p>
    <w:p w14:paraId="34B5B7A6" w14:textId="544ACC77" w:rsidR="000143DF" w:rsidRDefault="002C6AF0" w:rsidP="002C6AF0">
      <w:pPr>
        <w:spacing w:line="360" w:lineRule="auto"/>
        <w:rPr>
          <w:rFonts w:ascii="Arial" w:hAnsi="Arial" w:cs="Arial"/>
        </w:rPr>
      </w:pPr>
      <w:r w:rsidRPr="002C6AF0">
        <w:rPr>
          <w:rFonts w:ascii="Arial" w:hAnsi="Arial" w:cs="Arial"/>
        </w:rPr>
        <w:t>There are ways to measure the costs organisations incur because of poor-quality data and/or knowledge. Research cited by Gartner states that, on average, an organisation loses nearly $13 million each year due to poor-quality data and/or knowledge. This loss comes from making decisions with outdated/incorrect information (ProcedureFlow, 2026). In addition, research conducted by McKinsey cites statistics stating that employees spend approximately 2 hours out of every working day searching for/gathering information that they know exists in their workplace. It doesn't matter whether the knowledge is missing, readily available but erroneous; the organisation will suffer as a result.</w:t>
      </w:r>
    </w:p>
    <w:p w14:paraId="5A43FC98" w14:textId="63242994" w:rsidR="00F4673D" w:rsidRDefault="00F4673D" w:rsidP="00442DA4">
      <w:pPr>
        <w:pStyle w:val="Heading2"/>
        <w:numPr>
          <w:ilvl w:val="1"/>
          <w:numId w:val="5"/>
        </w:numPr>
        <w:spacing w:line="360" w:lineRule="auto"/>
      </w:pPr>
      <w:bookmarkStart w:id="2" w:name="_Toc236517434"/>
      <w:r w:rsidRPr="00F4673D">
        <w:t>Anchoring</w:t>
      </w:r>
      <w:bookmarkEnd w:id="2"/>
    </w:p>
    <w:p w14:paraId="73C65E33" w14:textId="686F839A" w:rsidR="004328DB" w:rsidRDefault="004328DB" w:rsidP="002C6AF0">
      <w:pPr>
        <w:spacing w:line="360" w:lineRule="auto"/>
        <w:rPr>
          <w:rFonts w:ascii="Arial" w:hAnsi="Arial" w:cs="Arial"/>
        </w:rPr>
      </w:pPr>
      <w:r w:rsidRPr="004328DB">
        <w:rPr>
          <w:rFonts w:ascii="Arial" w:hAnsi="Arial" w:cs="Arial"/>
        </w:rPr>
        <w:t>This is not an abstract risk. Microsoft's own documentation still retains references today to "Azure AD" in fields in UI, in error codes and cmdlets years after "Azure AD" was officially renamed to Microsoft Entra ID (Microsoft, 2026). Even Microsoft engineering and documentation teams have not fully removed traces of such a significant rename from their own estate of content. If vendors with dedicated technical writing teams and direct control over their own material cannot fully eliminate drift of this kind, containing this kind of drift is much harder for content that completely resides outside that vendor's authority.</w:t>
      </w:r>
    </w:p>
    <w:p w14:paraId="57DFECC3" w14:textId="77777777" w:rsidR="00F4673D" w:rsidRDefault="00F4673D" w:rsidP="002C6AF0">
      <w:pPr>
        <w:spacing w:line="360" w:lineRule="auto"/>
        <w:rPr>
          <w:rFonts w:ascii="Arial" w:hAnsi="Arial" w:cs="Arial"/>
        </w:rPr>
      </w:pPr>
    </w:p>
    <w:p w14:paraId="02EE8696" w14:textId="65E57C5D" w:rsidR="00F31EAF" w:rsidRDefault="00F31EAF" w:rsidP="00442DA4">
      <w:pPr>
        <w:pStyle w:val="Heading2"/>
        <w:numPr>
          <w:ilvl w:val="1"/>
          <w:numId w:val="5"/>
        </w:numPr>
        <w:spacing w:line="360" w:lineRule="auto"/>
      </w:pPr>
      <w:bookmarkStart w:id="3" w:name="_Toc236517435"/>
      <w:r w:rsidRPr="00F31EAF">
        <w:lastRenderedPageBreak/>
        <w:t>General Problem</w:t>
      </w:r>
      <w:bookmarkEnd w:id="3"/>
    </w:p>
    <w:p w14:paraId="1F38F9A5" w14:textId="0DB5FFAD" w:rsidR="008E4D00" w:rsidRDefault="0023635A" w:rsidP="002C6AF0">
      <w:pPr>
        <w:spacing w:line="360" w:lineRule="auto"/>
        <w:rPr>
          <w:rFonts w:ascii="Arial" w:hAnsi="Arial" w:cs="Arial"/>
        </w:rPr>
      </w:pPr>
      <w:r w:rsidRPr="0023635A">
        <w:rPr>
          <w:rFonts w:ascii="Arial" w:hAnsi="Arial" w:cs="Arial"/>
        </w:rPr>
        <w:t xml:space="preserve">The broader problem this creates is that organisations struggle to keep their technical knowledge current, even as they invest heavily in the systems meant to manage it. </w:t>
      </w:r>
      <w:r w:rsidR="008E4D00" w:rsidRPr="008E4D00">
        <w:rPr>
          <w:rFonts w:ascii="Arial" w:hAnsi="Arial" w:cs="Arial"/>
        </w:rPr>
        <w:t xml:space="preserve">This is referred to by Tu et al. (2024) as "knowledge decay", which is a gradual decline in both the accuracy and the relevance of technical information as the related technological base upon which the information was originally based continues to evolve. While the previous example illustrates that there can be some degree of risk for knowledge decay </w:t>
      </w:r>
      <w:r w:rsidR="00226F9E" w:rsidRPr="00226F9E">
        <w:rPr>
          <w:rFonts w:ascii="Arial" w:hAnsi="Arial" w:cs="Arial"/>
        </w:rPr>
        <w:t xml:space="preserve">even with an organization's use of vendor-supplied, official documentation (from vendors), the likelihood of knowledge decay is </w:t>
      </w:r>
      <w:r w:rsidR="00E27FB6" w:rsidRPr="00E27FB6">
        <w:rPr>
          <w:rFonts w:ascii="Arial" w:hAnsi="Arial" w:cs="Arial"/>
        </w:rPr>
        <w:t>significantly higher</w:t>
      </w:r>
      <w:r w:rsidR="00E27FB6">
        <w:rPr>
          <w:rFonts w:ascii="Arial" w:hAnsi="Arial" w:cs="Arial"/>
        </w:rPr>
        <w:t xml:space="preserve"> </w:t>
      </w:r>
      <w:r w:rsidR="00226F9E" w:rsidRPr="00226F9E">
        <w:rPr>
          <w:rFonts w:ascii="Arial" w:hAnsi="Arial" w:cs="Arial"/>
        </w:rPr>
        <w:t>when organizations are dependent upon secondary or third party technical documents that were neither developed by their vendors, nor reviewed or revised by them</w:t>
      </w:r>
      <w:r w:rsidR="008E4D00" w:rsidRPr="008E4D00">
        <w:rPr>
          <w:rFonts w:ascii="Arial" w:hAnsi="Arial" w:cs="Arial"/>
        </w:rPr>
        <w:t>.</w:t>
      </w:r>
    </w:p>
    <w:p w14:paraId="4BB71B79" w14:textId="11D7CF50" w:rsidR="00D97838" w:rsidRDefault="00A81C1C" w:rsidP="002C6AF0">
      <w:pPr>
        <w:spacing w:line="360" w:lineRule="auto"/>
        <w:rPr>
          <w:rFonts w:ascii="Arial" w:hAnsi="Arial" w:cs="Arial"/>
        </w:rPr>
      </w:pPr>
      <w:r w:rsidRPr="00A81C1C">
        <w:rPr>
          <w:rFonts w:ascii="Arial" w:hAnsi="Arial" w:cs="Arial"/>
        </w:rPr>
        <w:t>The gap has continued to grow as organizations begin using AI-based systems to find and use existing knowledge. While about 75% of organizations have developed an Enterprise AI Strategy, only approximately 10% have incorporated that AI into a cohesive, trustable, knowledge base system (Bloomfire, 2026). What it looks like is that companies are deploying AI tools on the same disorganized, un-validated knowledge bases they had before the original issue was created. Therefore, an organization may be able to get answers from their AI assistant quickly and with confidence, but there will be no way for them to know if those answers remain accurate.</w:t>
      </w:r>
    </w:p>
    <w:p w14:paraId="5BF5AB03" w14:textId="772E0449" w:rsidR="00A81C1C" w:rsidRDefault="00157AD2" w:rsidP="00442DA4">
      <w:pPr>
        <w:pStyle w:val="Heading2"/>
        <w:numPr>
          <w:ilvl w:val="1"/>
          <w:numId w:val="5"/>
        </w:numPr>
        <w:spacing w:line="360" w:lineRule="auto"/>
      </w:pPr>
      <w:bookmarkStart w:id="4" w:name="_Toc236517436"/>
      <w:r w:rsidRPr="00157AD2">
        <w:t>Specific Problem</w:t>
      </w:r>
      <w:bookmarkEnd w:id="4"/>
    </w:p>
    <w:p w14:paraId="70B6F401" w14:textId="63F8FB1F" w:rsidR="002F26FC" w:rsidRDefault="002F26FC" w:rsidP="002C6AF0">
      <w:pPr>
        <w:spacing w:line="360" w:lineRule="auto"/>
        <w:rPr>
          <w:rFonts w:ascii="Arial" w:hAnsi="Arial" w:cs="Arial"/>
        </w:rPr>
      </w:pPr>
      <w:r w:rsidRPr="002F26FC">
        <w:rPr>
          <w:rFonts w:ascii="Arial" w:hAnsi="Arial" w:cs="Arial"/>
        </w:rPr>
        <w:t>Within this broader picture, there is one specific and under-addressed risk stands out: Third Party Technical Articles. A common situation would be as follows; An IT professional runs into a technical issue while working, looks up how to solve the issue online and gets back a mixed bag of search results. Some are from Official Vendor Documentation, but most are from Blogs, Community Tutorials and Forum Posts. There is nothing about those Search Results that would indicate which page is a reflection of the current official policy versus something that was created three years ago when the settings being described were still active. The professional has no easy way to verify, and in practice usually doesn't.</w:t>
      </w:r>
    </w:p>
    <w:p w14:paraId="08D8EBDF" w14:textId="1C9A3153" w:rsidR="005B2459" w:rsidRDefault="005B2459" w:rsidP="002C6AF0">
      <w:pPr>
        <w:spacing w:line="360" w:lineRule="auto"/>
        <w:rPr>
          <w:rFonts w:ascii="Arial" w:hAnsi="Arial" w:cs="Arial"/>
        </w:rPr>
      </w:pPr>
      <w:r w:rsidRPr="005B2459">
        <w:rPr>
          <w:rFonts w:ascii="Arial" w:hAnsi="Arial" w:cs="Arial"/>
        </w:rPr>
        <w:t xml:space="preserve">These third-party sources are valuable due to their focus on examples and application. They provide much of how technical knowledge is practically passed </w:t>
      </w:r>
      <w:r w:rsidRPr="005B2459">
        <w:rPr>
          <w:rFonts w:ascii="Arial" w:hAnsi="Arial" w:cs="Arial"/>
        </w:rPr>
        <w:lastRenderedPageBreak/>
        <w:t>along (Stack Overflow, 2025), but they are created and distributed by parties with no interest, obligation or means to maintain this information as the technology evolves. A perfectly good reference on the day it was authored could suddenly be recommending a "deprecated" configuration option; refer to a retired service; or advise an outdated security procedure -- all while continuing to appear as legitimate, and near identical in terms of credibility to when it was first posted.</w:t>
      </w:r>
    </w:p>
    <w:p w14:paraId="0AE4A76E" w14:textId="76F6581E" w:rsidR="005B2459" w:rsidRDefault="00833D64" w:rsidP="002C6AF0">
      <w:pPr>
        <w:spacing w:line="360" w:lineRule="auto"/>
        <w:rPr>
          <w:rFonts w:ascii="Arial" w:hAnsi="Arial" w:cs="Arial"/>
        </w:rPr>
      </w:pPr>
      <w:r w:rsidRPr="00833D64">
        <w:rPr>
          <w:rFonts w:ascii="Arial" w:hAnsi="Arial" w:cs="Arial"/>
        </w:rPr>
        <w:t>There is no current solution or tool addressing this particular risk directly. The current tools in the area of knowledge management and AI assistants provide quick access to information but do not evaluate whether that information continues to be in alignment with the current recommendations of the vendor. Therefore, there exists a very identifiable gap which can be addressed: the need for an automatic method to analyze (compare) a third party technical document against the original source document referenced within the third party document, and then automatically identify and provide an understandable signal as to how significantly these documents have diverged from one another.</w:t>
      </w:r>
    </w:p>
    <w:p w14:paraId="215CD74F" w14:textId="28557B2F" w:rsidR="00B47769" w:rsidRDefault="00B47769" w:rsidP="00442DA4">
      <w:pPr>
        <w:pStyle w:val="Heading2"/>
        <w:numPr>
          <w:ilvl w:val="1"/>
          <w:numId w:val="5"/>
        </w:numPr>
        <w:spacing w:line="360" w:lineRule="auto"/>
      </w:pPr>
      <w:bookmarkStart w:id="5" w:name="_Toc236517437"/>
      <w:r w:rsidRPr="00B47769">
        <w:t>Aim and Research Question</w:t>
      </w:r>
      <w:bookmarkEnd w:id="5"/>
    </w:p>
    <w:p w14:paraId="24A0C08E" w14:textId="1CF0FCC4" w:rsidR="00464CAD" w:rsidRDefault="00CD2633" w:rsidP="002C6AF0">
      <w:pPr>
        <w:spacing w:line="360" w:lineRule="auto"/>
        <w:rPr>
          <w:rFonts w:ascii="Arial" w:hAnsi="Arial" w:cs="Arial"/>
        </w:rPr>
      </w:pPr>
      <w:r w:rsidRPr="00CD2633">
        <w:rPr>
          <w:rFonts w:ascii="Arial" w:hAnsi="Arial" w:cs="Arial"/>
        </w:rPr>
        <w:t>This research directly fills a gap.</w:t>
      </w:r>
      <w:r w:rsidR="00706B4C" w:rsidRPr="00706B4C">
        <w:t xml:space="preserve"> </w:t>
      </w:r>
      <w:r w:rsidR="00706B4C" w:rsidRPr="00706B4C">
        <w:rPr>
          <w:rFonts w:ascii="Arial" w:hAnsi="Arial" w:cs="Arial"/>
        </w:rPr>
        <w:t>The aim of this study is to design, build, and evaluate a generalisable multi-signal AI framework capable of detecting knowledge decay in third-party technical content by comparing it against authoritative vendor documentation.</w:t>
      </w:r>
      <w:r w:rsidR="00706B4C">
        <w:rPr>
          <w:rFonts w:ascii="Arial" w:hAnsi="Arial" w:cs="Arial"/>
        </w:rPr>
        <w:t xml:space="preserve"> </w:t>
      </w:r>
      <w:r w:rsidR="00464CAD" w:rsidRPr="00464CAD">
        <w:rPr>
          <w:rFonts w:ascii="Arial" w:hAnsi="Arial" w:cs="Arial"/>
        </w:rPr>
        <w:t xml:space="preserve">Rather than relying on just date of publication or superficial similarity, the framework combines complementary signals such as drift of meaning, change in terminology, broken references and mentions of deprecated technology into a single explainable score that readers can act on. Validation uses Microsoft Learn as </w:t>
      </w:r>
      <w:r w:rsidR="002B07A2">
        <w:rPr>
          <w:rFonts w:ascii="Arial" w:hAnsi="Arial" w:cs="Arial"/>
        </w:rPr>
        <w:t xml:space="preserve">the </w:t>
      </w:r>
      <w:r w:rsidR="00464CAD" w:rsidRPr="00464CAD">
        <w:rPr>
          <w:rFonts w:ascii="Arial" w:hAnsi="Arial" w:cs="Arial"/>
        </w:rPr>
        <w:t xml:space="preserve">authoritative case study source and Microsoft related articles as </w:t>
      </w:r>
      <w:r w:rsidR="006B108A">
        <w:rPr>
          <w:rFonts w:ascii="Arial" w:hAnsi="Arial" w:cs="Arial"/>
        </w:rPr>
        <w:t xml:space="preserve">the </w:t>
      </w:r>
      <w:r w:rsidR="00464CAD" w:rsidRPr="00464CAD">
        <w:rPr>
          <w:rFonts w:ascii="Arial" w:hAnsi="Arial" w:cs="Arial"/>
        </w:rPr>
        <w:t xml:space="preserve">test domain. Microsoft was chosen because of scale of ecosystem, consistent structuring of documentation and large independent technical content referencing it – properties that make rigorous evaluation feasible. </w:t>
      </w:r>
      <w:r w:rsidR="000171CF" w:rsidRPr="000171CF">
        <w:rPr>
          <w:rFonts w:ascii="Arial" w:hAnsi="Arial" w:cs="Arial"/>
        </w:rPr>
        <w:t>The design of the underlying framework, however, is not specific to Microsoft</w:t>
      </w:r>
      <w:r w:rsidR="00464CAD" w:rsidRPr="00464CAD">
        <w:rPr>
          <w:rFonts w:ascii="Arial" w:hAnsi="Arial" w:cs="Arial"/>
        </w:rPr>
        <w:t>: same signals and scoring approach could in principle be applied to any vendor with comparable accessible source documentation. Based on this aim the study addresses this research question:</w:t>
      </w:r>
    </w:p>
    <w:p w14:paraId="2D1D6C3E" w14:textId="583AA3D3" w:rsidR="009C7E1E" w:rsidRDefault="00D5393E" w:rsidP="002C6AF0">
      <w:pPr>
        <w:spacing w:line="360" w:lineRule="auto"/>
        <w:rPr>
          <w:rFonts w:ascii="Arial" w:hAnsi="Arial" w:cs="Arial"/>
        </w:rPr>
      </w:pPr>
      <w:r w:rsidRPr="00D5393E">
        <w:rPr>
          <w:rFonts w:ascii="Arial" w:hAnsi="Arial" w:cs="Arial"/>
        </w:rPr>
        <w:t>"How can a multi-signal AI framework detect knowledge decay in enterprise knowledge bases through authoritative source comparison?"</w:t>
      </w:r>
    </w:p>
    <w:p w14:paraId="392E6E91" w14:textId="57618A71" w:rsidR="00681F84" w:rsidRDefault="00681F84" w:rsidP="00442DA4">
      <w:pPr>
        <w:pStyle w:val="Heading2"/>
        <w:numPr>
          <w:ilvl w:val="1"/>
          <w:numId w:val="5"/>
        </w:numPr>
        <w:spacing w:line="360" w:lineRule="auto"/>
      </w:pPr>
      <w:bookmarkStart w:id="6" w:name="_Toc236517438"/>
      <w:r w:rsidRPr="00681F84">
        <w:lastRenderedPageBreak/>
        <w:t>Objectives</w:t>
      </w:r>
      <w:bookmarkEnd w:id="6"/>
    </w:p>
    <w:p w14:paraId="351AA990" w14:textId="4E3872E3" w:rsidR="00882EF4" w:rsidRPr="00681F84" w:rsidRDefault="00882EF4" w:rsidP="00681F84">
      <w:pPr>
        <w:spacing w:line="360" w:lineRule="auto"/>
        <w:rPr>
          <w:rFonts w:ascii="Arial" w:hAnsi="Arial" w:cs="Arial"/>
        </w:rPr>
      </w:pPr>
      <w:r w:rsidRPr="00882EF4">
        <w:rPr>
          <w:rFonts w:ascii="Arial" w:hAnsi="Arial" w:cs="Arial"/>
        </w:rPr>
        <w:t>To achieve this aim, the study is guided by the following objectives:</w:t>
      </w:r>
    </w:p>
    <w:p w14:paraId="455474DC" w14:textId="41220A53" w:rsidR="00681F84" w:rsidRPr="00681F84" w:rsidRDefault="00681F84" w:rsidP="00681F84">
      <w:pPr>
        <w:pStyle w:val="ListParagraph"/>
        <w:numPr>
          <w:ilvl w:val="0"/>
          <w:numId w:val="4"/>
        </w:numPr>
        <w:spacing w:line="360" w:lineRule="auto"/>
        <w:rPr>
          <w:rFonts w:ascii="Arial" w:hAnsi="Arial" w:cs="Arial"/>
        </w:rPr>
      </w:pPr>
      <w:r w:rsidRPr="00681F84">
        <w:rPr>
          <w:rFonts w:ascii="Arial" w:hAnsi="Arial" w:cs="Arial"/>
        </w:rPr>
        <w:t>To identify the most critical indicators contributing to knowledge decay in enterprise technical documents, based on analysis of current academic research.</w:t>
      </w:r>
    </w:p>
    <w:p w14:paraId="54140100" w14:textId="708AB2FA" w:rsidR="00681F84" w:rsidRPr="00681F84" w:rsidRDefault="00681F84" w:rsidP="00681F84">
      <w:pPr>
        <w:pStyle w:val="ListParagraph"/>
        <w:numPr>
          <w:ilvl w:val="0"/>
          <w:numId w:val="4"/>
        </w:numPr>
        <w:spacing w:line="360" w:lineRule="auto"/>
        <w:rPr>
          <w:rFonts w:ascii="Arial" w:hAnsi="Arial" w:cs="Arial"/>
        </w:rPr>
      </w:pPr>
      <w:r w:rsidRPr="00681F84">
        <w:rPr>
          <w:rFonts w:ascii="Arial" w:hAnsi="Arial" w:cs="Arial"/>
        </w:rPr>
        <w:t>To analyse the potential of semantic comparison and authoritative- source comparison methods for identifying outdated technical information.</w:t>
      </w:r>
    </w:p>
    <w:p w14:paraId="1E77381D" w14:textId="06D61D8A" w:rsidR="00681F84" w:rsidRPr="00681F84" w:rsidRDefault="00681F84" w:rsidP="00681F84">
      <w:pPr>
        <w:pStyle w:val="ListParagraph"/>
        <w:numPr>
          <w:ilvl w:val="0"/>
          <w:numId w:val="4"/>
        </w:numPr>
        <w:spacing w:line="360" w:lineRule="auto"/>
        <w:rPr>
          <w:rFonts w:ascii="Arial" w:hAnsi="Arial" w:cs="Arial"/>
        </w:rPr>
      </w:pPr>
      <w:r w:rsidRPr="00681F84">
        <w:rPr>
          <w:rFonts w:ascii="Arial" w:hAnsi="Arial" w:cs="Arial"/>
        </w:rPr>
        <w:t>To design and implement a multi-signal AI framework capable of identifying at-risk enterprise technical documents while providing an explainable Knowledge Decay Score.</w:t>
      </w:r>
    </w:p>
    <w:p w14:paraId="0CFE5D65" w14:textId="7E9D9AF0" w:rsidR="002F4CF9" w:rsidRDefault="00681F84" w:rsidP="00681F84">
      <w:pPr>
        <w:pStyle w:val="ListParagraph"/>
        <w:numPr>
          <w:ilvl w:val="0"/>
          <w:numId w:val="4"/>
        </w:numPr>
        <w:spacing w:line="360" w:lineRule="auto"/>
        <w:rPr>
          <w:rFonts w:ascii="Arial" w:hAnsi="Arial" w:cs="Arial"/>
        </w:rPr>
      </w:pPr>
      <w:r w:rsidRPr="00681F84">
        <w:rPr>
          <w:rFonts w:ascii="Arial" w:hAnsi="Arial" w:cs="Arial"/>
        </w:rPr>
        <w:t>To provide a comparative evaluation of the proposed framework against traditional knowledge decay detection methods using suitable performance measures.</w:t>
      </w:r>
    </w:p>
    <w:p w14:paraId="1B43307A" w14:textId="38368BC4" w:rsidR="00907D42" w:rsidRDefault="00907D42" w:rsidP="00813197">
      <w:pPr>
        <w:pStyle w:val="Heading1"/>
        <w:spacing w:line="360" w:lineRule="auto"/>
        <w:rPr>
          <w:rFonts w:ascii="Arial" w:hAnsi="Arial" w:cs="Arial"/>
          <w:b/>
          <w:bCs/>
          <w:sz w:val="28"/>
          <w:szCs w:val="36"/>
        </w:rPr>
      </w:pPr>
      <w:bookmarkStart w:id="7" w:name="_Toc236517439"/>
      <w:r w:rsidRPr="006670B2">
        <w:rPr>
          <w:rFonts w:ascii="Arial" w:hAnsi="Arial" w:cs="Arial"/>
          <w:b/>
          <w:bCs/>
          <w:sz w:val="28"/>
          <w:szCs w:val="36"/>
        </w:rPr>
        <w:t xml:space="preserve">Chapter </w:t>
      </w:r>
      <w:r w:rsidR="006670B2">
        <w:rPr>
          <w:rFonts w:ascii="Arial" w:hAnsi="Arial" w:cs="Arial"/>
          <w:b/>
          <w:bCs/>
          <w:sz w:val="28"/>
          <w:szCs w:val="36"/>
        </w:rPr>
        <w:t xml:space="preserve">2. </w:t>
      </w:r>
      <w:r w:rsidR="00A85E0E" w:rsidRPr="006670B2">
        <w:rPr>
          <w:rFonts w:ascii="Arial" w:hAnsi="Arial" w:cs="Arial"/>
          <w:b/>
          <w:bCs/>
          <w:sz w:val="28"/>
          <w:szCs w:val="36"/>
        </w:rPr>
        <w:t>Literature Review</w:t>
      </w:r>
      <w:bookmarkEnd w:id="7"/>
    </w:p>
    <w:p w14:paraId="1ECFF4DA" w14:textId="21A441EA" w:rsidR="00122593" w:rsidRPr="00813197" w:rsidRDefault="00813197" w:rsidP="00813197">
      <w:pPr>
        <w:pStyle w:val="Heading2"/>
        <w:numPr>
          <w:ilvl w:val="1"/>
          <w:numId w:val="3"/>
        </w:numPr>
        <w:spacing w:line="360" w:lineRule="auto"/>
        <w:rPr>
          <w:rFonts w:ascii="Arial" w:hAnsi="Arial" w:cs="Arial"/>
        </w:rPr>
      </w:pPr>
      <w:bookmarkStart w:id="8" w:name="_Toc236517440"/>
      <w:r w:rsidRPr="00813197">
        <w:rPr>
          <w:rFonts w:ascii="Arial" w:hAnsi="Arial" w:cs="Arial"/>
        </w:rPr>
        <w:t>Domain Overview</w:t>
      </w:r>
      <w:bookmarkEnd w:id="8"/>
    </w:p>
    <w:p w14:paraId="4FBEC8D8" w14:textId="727E4F78" w:rsidR="00993AAD" w:rsidRDefault="002A2D29" w:rsidP="00A05312">
      <w:pPr>
        <w:spacing w:line="360" w:lineRule="auto"/>
        <w:rPr>
          <w:rFonts w:ascii="Arial" w:hAnsi="Arial" w:cs="Arial"/>
        </w:rPr>
      </w:pPr>
      <w:r w:rsidRPr="002A2D29">
        <w:rPr>
          <w:rFonts w:ascii="Arial" w:hAnsi="Arial" w:cs="Arial"/>
        </w:rPr>
        <w:t xml:space="preserve">Enterprise Knowledge Management (EKM) exists to help organisations capture, structure, and retrieve the knowledge needed to operate effectively. </w:t>
      </w:r>
      <w:r w:rsidR="00A05312" w:rsidRPr="00A05312">
        <w:rPr>
          <w:rFonts w:ascii="Arial" w:hAnsi="Arial" w:cs="Arial"/>
        </w:rPr>
        <w:t xml:space="preserve"> </w:t>
      </w:r>
      <w:r w:rsidR="00151143" w:rsidRPr="00151143">
        <w:rPr>
          <w:rFonts w:ascii="Arial" w:hAnsi="Arial" w:cs="Arial"/>
        </w:rPr>
        <w:t>Chapter 1 showed that this task has become much harder because cloud computing, AI and continuous delivery of software have turned technical knowledge into something that is always in flux rather than a fixed resource. Advances in Natural Language Processing (NLP), semantic search and Retrieval Enhanced Generation (RAG) have greatly improved organizations' speed in locating existing knowledge (Gao et al., 2023; Lewis et al., 2020). However, locating information and trusting that the information located is correct are two different issues and literature reviewed here shows that this field has made much more progress on locating information than on trusting that information is correct.</w:t>
      </w:r>
    </w:p>
    <w:p w14:paraId="62C0CCCD" w14:textId="1F091769" w:rsidR="0068288C" w:rsidRPr="000C100A" w:rsidRDefault="0068288C" w:rsidP="000C100A">
      <w:pPr>
        <w:pStyle w:val="Heading2"/>
        <w:numPr>
          <w:ilvl w:val="1"/>
          <w:numId w:val="3"/>
        </w:numPr>
        <w:spacing w:line="360" w:lineRule="auto"/>
        <w:rPr>
          <w:rFonts w:asciiTheme="minorBidi" w:hAnsiTheme="minorBidi" w:cstheme="minorBidi"/>
        </w:rPr>
      </w:pPr>
      <w:bookmarkStart w:id="9" w:name="_Toc236517441"/>
      <w:r w:rsidRPr="000C100A">
        <w:rPr>
          <w:rFonts w:asciiTheme="minorBidi" w:hAnsiTheme="minorBidi" w:cstheme="minorBidi"/>
        </w:rPr>
        <w:t>Existing Systems and Algorithmic Review</w:t>
      </w:r>
      <w:bookmarkEnd w:id="9"/>
    </w:p>
    <w:p w14:paraId="45CF3050" w14:textId="600F48E2" w:rsidR="00757256" w:rsidRDefault="00757256" w:rsidP="00C5080E">
      <w:pPr>
        <w:pStyle w:val="Heading2"/>
        <w:numPr>
          <w:ilvl w:val="2"/>
          <w:numId w:val="3"/>
        </w:numPr>
        <w:spacing w:line="360" w:lineRule="auto"/>
        <w:rPr>
          <w:rFonts w:asciiTheme="minorBidi" w:hAnsiTheme="minorBidi" w:cstheme="minorBidi"/>
          <w:sz w:val="24"/>
          <w:szCs w:val="24"/>
        </w:rPr>
      </w:pPr>
      <w:bookmarkStart w:id="10" w:name="_Toc236517442"/>
      <w:r w:rsidRPr="000C100A">
        <w:rPr>
          <w:rFonts w:asciiTheme="minorBidi" w:hAnsiTheme="minorBidi" w:cstheme="minorBidi"/>
          <w:sz w:val="24"/>
          <w:szCs w:val="24"/>
        </w:rPr>
        <w:t>Retrieval-Augmented Generation and Enterprise Search</w:t>
      </w:r>
      <w:bookmarkEnd w:id="10"/>
    </w:p>
    <w:p w14:paraId="7E04F18B" w14:textId="3EDC3331" w:rsidR="000C100A" w:rsidRDefault="00C5080E" w:rsidP="00C5080E">
      <w:pPr>
        <w:spacing w:line="360" w:lineRule="auto"/>
        <w:rPr>
          <w:rFonts w:asciiTheme="minorBidi" w:hAnsiTheme="minorBidi"/>
        </w:rPr>
      </w:pPr>
      <w:r w:rsidRPr="00C5080E">
        <w:rPr>
          <w:rFonts w:asciiTheme="minorBidi" w:hAnsiTheme="minorBidi" w:cstheme="minorBidi"/>
        </w:rPr>
        <w:t xml:space="preserve">Retrieval Augmented Generation (RAG) couples a large language model with a step for semantic retrieval so that the model grounds its output on real documents rather than relying solely on what it memorized during training (Lewis et al., 2020). This greatly reduces hallucinations and improves grounding factually. Survey by Gao et </w:t>
      </w:r>
      <w:r w:rsidRPr="00C5080E">
        <w:rPr>
          <w:rFonts w:asciiTheme="minorBidi" w:hAnsiTheme="minorBidi" w:cstheme="minorBidi"/>
        </w:rPr>
        <w:lastRenderedPageBreak/>
        <w:t>al. (2023) shows rapid growth of architectures for RAG both in research and industry. Adaptive RAG goes further by dynamically adjusting retrieval strategy to complexity of incoming queries and excels efficiency on more complex enterprise questions rather than treating queries in the same way (Jeong et al., 2024).</w:t>
      </w:r>
    </w:p>
    <w:p w14:paraId="0BF76720" w14:textId="6A118636" w:rsidR="002E4FF3" w:rsidRDefault="002E4FF3" w:rsidP="00C5080E">
      <w:pPr>
        <w:spacing w:line="360" w:lineRule="auto"/>
        <w:rPr>
          <w:rFonts w:asciiTheme="minorBidi" w:hAnsiTheme="minorBidi"/>
        </w:rPr>
      </w:pPr>
      <w:r w:rsidRPr="002E4FF3">
        <w:rPr>
          <w:rFonts w:asciiTheme="minorBidi" w:hAnsiTheme="minorBidi"/>
        </w:rPr>
        <w:t>Enterprise</w:t>
      </w:r>
      <w:r>
        <w:rPr>
          <w:rFonts w:asciiTheme="minorBidi" w:hAnsiTheme="minorBidi"/>
        </w:rPr>
        <w:t xml:space="preserve"> AI</w:t>
      </w:r>
      <w:r w:rsidRPr="002E4FF3">
        <w:rPr>
          <w:rFonts w:asciiTheme="minorBidi" w:hAnsiTheme="minorBidi"/>
        </w:rPr>
        <w:t xml:space="preserve"> assistants such as Microsoft Copilot apply this same pattern of retrieve-and-generate at product scale by integrating natural language interaction with search across an enterprise's own document estate. These tools are genuinely effective at doing what they are designed to do: surfacing relevant information quickly, while also phrasing it normally. However, none of the systems reviewed here (rag, Adaptive-RAG or commercial enterprise assistants) evaluate whether the information that is retrieved remains current. All of the systems reviewed are built to provide answers to questions of the type "what does this document say", not "is this document still correct" and the literature on general architecture for rag treats quality of retrieval purely as a problem of relativity between items of information, not as a freshness problem</w:t>
      </w:r>
      <w:r w:rsidR="00A03ABB">
        <w:rPr>
          <w:rFonts w:asciiTheme="minorBidi" w:hAnsiTheme="minorBidi"/>
        </w:rPr>
        <w:t>.</w:t>
      </w:r>
    </w:p>
    <w:p w14:paraId="4212DBF0" w14:textId="10DA5662" w:rsidR="00A03ABB" w:rsidRPr="00A03ABB" w:rsidRDefault="00A03ABB" w:rsidP="00F07C99">
      <w:pPr>
        <w:pStyle w:val="Heading2"/>
        <w:numPr>
          <w:ilvl w:val="2"/>
          <w:numId w:val="3"/>
        </w:numPr>
        <w:spacing w:line="360" w:lineRule="auto"/>
        <w:rPr>
          <w:rFonts w:asciiTheme="minorBidi" w:hAnsiTheme="minorBidi" w:cstheme="minorBidi"/>
          <w:sz w:val="24"/>
          <w:szCs w:val="24"/>
        </w:rPr>
      </w:pPr>
      <w:bookmarkStart w:id="11" w:name="_Toc236517443"/>
      <w:r w:rsidRPr="00A03ABB">
        <w:rPr>
          <w:rFonts w:asciiTheme="minorBidi" w:hAnsiTheme="minorBidi" w:cstheme="minorBidi"/>
          <w:sz w:val="24"/>
          <w:szCs w:val="24"/>
        </w:rPr>
        <w:t>Semantic Similarity and Retrieval Algorithms</w:t>
      </w:r>
      <w:bookmarkEnd w:id="11"/>
    </w:p>
    <w:p w14:paraId="7BF22F46" w14:textId="3C9DCA8B" w:rsidR="00CB5A7E" w:rsidRDefault="00F07C99" w:rsidP="00F07C99">
      <w:pPr>
        <w:spacing w:line="360" w:lineRule="auto"/>
        <w:rPr>
          <w:rFonts w:asciiTheme="minorBidi" w:hAnsiTheme="minorBidi"/>
        </w:rPr>
      </w:pPr>
      <w:r w:rsidRPr="00F07C99">
        <w:rPr>
          <w:rFonts w:asciiTheme="minorBidi" w:hAnsiTheme="minorBidi"/>
        </w:rPr>
        <w:t>At algorithm level today dominant approaches for comparing and retrieving text. SBERT (Sentence BERT) produces embeddings at sentence level using a siamese BERT architecture and compares two pieces of text much more efficiently compared to earlier methods that compare words one by one (Reimers and Gurevych, 2019). This makes SBERT well suited to comparing third party articles against authoritative candidate passages. However SBERT alone measures similarity of meaning between texts; it has no built in way to decide which of two similar but different passages reflects current correct version. Two versions of guidance that are current versus three years out of date can be very similar in embedding space of SBERT while still differing on one important detail.</w:t>
      </w:r>
    </w:p>
    <w:p w14:paraId="0A8D65C1" w14:textId="1BE73741" w:rsidR="000F2470" w:rsidRDefault="000F2470" w:rsidP="00F07C99">
      <w:pPr>
        <w:spacing w:line="360" w:lineRule="auto"/>
        <w:rPr>
          <w:rFonts w:asciiTheme="minorBidi" w:hAnsiTheme="minorBidi"/>
        </w:rPr>
      </w:pPr>
      <w:r w:rsidRPr="000F2470">
        <w:rPr>
          <w:rFonts w:asciiTheme="minorBidi" w:hAnsiTheme="minorBidi"/>
        </w:rPr>
        <w:t>Dense Passage Retrieval (DPR) approaches this differently. It trains dual BERT encoders specifically to retrieve relevant passages for open questions (Karpukhin et al., 2020). Because encoders usually train on general corpora of questions and answers, performance on narrow technical domains such as enterprise IT documentation is not guaranteed without doing fine tuning specific to that domain; this project regards this as a design constraint rather than assuming this will work automatically without consideration.</w:t>
      </w:r>
    </w:p>
    <w:p w14:paraId="5AB7946E" w14:textId="4AF74760" w:rsidR="00123BF7" w:rsidRPr="00B97E61" w:rsidRDefault="00807D65" w:rsidP="00B97E61">
      <w:pPr>
        <w:pStyle w:val="Heading2"/>
        <w:numPr>
          <w:ilvl w:val="2"/>
          <w:numId w:val="3"/>
        </w:numPr>
        <w:spacing w:line="360" w:lineRule="auto"/>
        <w:rPr>
          <w:rFonts w:ascii="Arial" w:hAnsi="Arial" w:cs="Arial"/>
          <w:sz w:val="24"/>
          <w:szCs w:val="24"/>
        </w:rPr>
      </w:pPr>
      <w:bookmarkStart w:id="12" w:name="_Toc236517444"/>
      <w:r w:rsidRPr="00B97E61">
        <w:rPr>
          <w:rFonts w:ascii="Arial" w:hAnsi="Arial" w:cs="Arial"/>
          <w:sz w:val="24"/>
          <w:szCs w:val="24"/>
        </w:rPr>
        <w:lastRenderedPageBreak/>
        <w:t>Detecting Outdated and Decayed Content</w:t>
      </w:r>
      <w:bookmarkEnd w:id="12"/>
    </w:p>
    <w:p w14:paraId="3D525BB5" w14:textId="22147921" w:rsidR="00A34A7C" w:rsidRDefault="00B97E61" w:rsidP="00B97E61">
      <w:pPr>
        <w:spacing w:line="360" w:lineRule="auto"/>
        <w:rPr>
          <w:rFonts w:ascii="Arial" w:hAnsi="Arial" w:cs="Arial"/>
        </w:rPr>
      </w:pPr>
      <w:r w:rsidRPr="00B97E61">
        <w:rPr>
          <w:rFonts w:ascii="Arial" w:hAnsi="Arial" w:cs="Arial"/>
        </w:rPr>
        <w:t>Tu et al. (2024) propose DEAN as a deep learning method for detecting outdated facts within knowledge graphs. Results are strong but DEAN requires structured graph representations that unstructured enterprise articles simply lack. Earlier work by Tran and Cao (2013) developed a method for detecting outdated attribute values in Wikipedia infoboxes by cross-referencing them against new facts extracted from the wider web: this was an early demonstration that automatic detection of staleness is feasible but applied to structured attribute value data rather than free-form prose.</w:t>
      </w:r>
    </w:p>
    <w:p w14:paraId="33FD8419" w14:textId="77153365" w:rsidR="006C78B9" w:rsidRDefault="006C78B9" w:rsidP="00B97E61">
      <w:pPr>
        <w:spacing w:line="360" w:lineRule="auto"/>
        <w:rPr>
          <w:rFonts w:ascii="Arial" w:hAnsi="Arial" w:cs="Arial"/>
        </w:rPr>
      </w:pPr>
      <w:r w:rsidRPr="006C78B9">
        <w:rPr>
          <w:rFonts w:ascii="Arial" w:hAnsi="Arial" w:cs="Arial"/>
        </w:rPr>
        <w:t>Closer to content contributed by unstructured communities Zhang et al. (2021) did a large empirical study of obsolete answers on Stack Overflow and found that most eventually obsolete answers were already outdated when they were first accepted and that very few are corrected later. Their detection approach however relies on platform specific signals such as user comments and patterns of voting that do not exist on an independent technical blog that has no system for comments or editorial oversight.</w:t>
      </w:r>
    </w:p>
    <w:p w14:paraId="1EF39096" w14:textId="79715099" w:rsidR="00D60944" w:rsidRDefault="00D60944" w:rsidP="00B97E61">
      <w:pPr>
        <w:spacing w:line="360" w:lineRule="auto"/>
        <w:rPr>
          <w:rFonts w:ascii="Arial" w:hAnsi="Arial" w:cs="Arial"/>
        </w:rPr>
      </w:pPr>
      <w:r w:rsidRPr="00D60944">
        <w:rPr>
          <w:rFonts w:ascii="Arial" w:hAnsi="Arial" w:cs="Arial"/>
        </w:rPr>
        <w:t>In addition to the problem of knowledge becoming outdated with respect to time, researchers have also examined it as an issue for the very models used to create answers. Temporal misalignment is the subject of research by Luu et al. (2022), who found that while models may be well-equipped to produce accurate answers using training data up through a particular point, those same models often find it difficult to generate accurate answers as they move forward into a future that is no longer represented within the training data. Researchers have further investigated this temporal misalignment from several angles. Specifically, An et al. (2026) demonstrated that re-ranking components of RAG systems develop a systematic bias toward retrieving older documents with richer semantic content than newer documents whose content may be obsolete. Thus, even if both new and old documents contain highly similar stylistic characteristics and content, the retrieval process will favor the retrieval of the older document. Additionally, researchers demonstrated that although a retrieval process may correctly retrieve current information that accurately reflects reality, there exists an additional condition under which the integration of retrieved information into a model's reasoning process may fail. This represents a separate type of failure mechanism from one that results in incorrect or out-of-date information being produced.</w:t>
      </w:r>
    </w:p>
    <w:p w14:paraId="7E459B93" w14:textId="4F66FC39" w:rsidR="00B24A72" w:rsidRDefault="00B24A72" w:rsidP="00B97E61">
      <w:pPr>
        <w:spacing w:line="360" w:lineRule="auto"/>
        <w:rPr>
          <w:rFonts w:ascii="Arial" w:hAnsi="Arial" w:cs="Arial"/>
        </w:rPr>
      </w:pPr>
      <w:r w:rsidRPr="00B24A72">
        <w:rPr>
          <w:rFonts w:ascii="Arial" w:hAnsi="Arial" w:cs="Arial"/>
        </w:rPr>
        <w:lastRenderedPageBreak/>
        <w:t>Taken together this body of work clearly establishes two things. First, outdated content is a real and measurable problem across different types of content: knowledge graphs, Wikipedia, Stack Overflow and training data for language models. Second, every current detection approach is tightly coupled to specific structural features of its domain: DEAN needs graphs, Tran and Cao need attributes and values from Wikipedia and Zhang et al. need metadata specific to Stack Overflow platforms. None of them offer a way to compare arbitrary third-party technical articles in free-form prose against authoritative external sources they do not formally reference.</w:t>
      </w:r>
    </w:p>
    <w:p w14:paraId="3D4D59C6" w14:textId="71BC1CB6" w:rsidR="00BD7E4A" w:rsidRPr="00A47B25" w:rsidRDefault="00BD7E4A" w:rsidP="00A47B25">
      <w:pPr>
        <w:pStyle w:val="Heading2"/>
        <w:numPr>
          <w:ilvl w:val="1"/>
          <w:numId w:val="3"/>
        </w:numPr>
        <w:spacing w:line="360" w:lineRule="auto"/>
        <w:rPr>
          <w:rFonts w:ascii="Arial" w:hAnsi="Arial" w:cs="Arial"/>
        </w:rPr>
      </w:pPr>
      <w:bookmarkStart w:id="13" w:name="_Toc236517445"/>
      <w:r w:rsidRPr="00A47B25">
        <w:rPr>
          <w:rFonts w:ascii="Arial" w:hAnsi="Arial" w:cs="Arial"/>
        </w:rPr>
        <w:t>Comparison of Existing Approaches</w:t>
      </w:r>
      <w:bookmarkEnd w:id="13"/>
    </w:p>
    <w:p w14:paraId="5FEC2D52" w14:textId="203C4224" w:rsidR="00BD7E4A" w:rsidRPr="00A47B25" w:rsidRDefault="00A47B25" w:rsidP="00A47B25">
      <w:pPr>
        <w:spacing w:line="360" w:lineRule="auto"/>
        <w:rPr>
          <w:rFonts w:ascii="Arial" w:hAnsi="Arial" w:cs="Arial"/>
        </w:rPr>
      </w:pPr>
      <w:r w:rsidRPr="00A47B25">
        <w:rPr>
          <w:rFonts w:ascii="Arial" w:hAnsi="Arial" w:cs="Arial"/>
        </w:rPr>
        <w:t>The systems and methods reviewed in this chapter are summarized in Table 2.1 in relation to the specific requirements of the problem this research addresses. These requirements include the ability to work with unstructured, free-form technical prose, the ability to compare the output to an external authoritative source, and the ability to produce an explainable rather than opaque output.</w:t>
      </w:r>
    </w:p>
    <w:tbl>
      <w:tblPr>
        <w:tblStyle w:val="TableGrid"/>
        <w:tblW w:w="0" w:type="auto"/>
        <w:tblLook w:val="04A0" w:firstRow="1" w:lastRow="0" w:firstColumn="1" w:lastColumn="0" w:noHBand="0" w:noVBand="1"/>
      </w:tblPr>
      <w:tblGrid>
        <w:gridCol w:w="2217"/>
        <w:gridCol w:w="1889"/>
        <w:gridCol w:w="1843"/>
        <w:gridCol w:w="1604"/>
        <w:gridCol w:w="1457"/>
      </w:tblGrid>
      <w:tr w:rsidR="00435CD6" w14:paraId="2FDFB78F" w14:textId="77777777" w:rsidTr="003E41DF">
        <w:tc>
          <w:tcPr>
            <w:tcW w:w="2217" w:type="dxa"/>
          </w:tcPr>
          <w:p w14:paraId="6CD75075" w14:textId="5328E49E" w:rsidR="00435CD6" w:rsidRPr="00EC6CDA" w:rsidRDefault="002D0BA6" w:rsidP="00EC6CDA">
            <w:pPr>
              <w:rPr>
                <w:rFonts w:ascii="Arial" w:hAnsi="Arial" w:cs="Arial"/>
              </w:rPr>
            </w:pPr>
            <w:r w:rsidRPr="00EC6CDA">
              <w:rPr>
                <w:rFonts w:ascii="Arial" w:hAnsi="Arial" w:cs="Arial"/>
              </w:rPr>
              <w:t>Approach</w:t>
            </w:r>
          </w:p>
        </w:tc>
        <w:tc>
          <w:tcPr>
            <w:tcW w:w="1889" w:type="dxa"/>
          </w:tcPr>
          <w:p w14:paraId="1B369471" w14:textId="546F74B3" w:rsidR="00435CD6" w:rsidRPr="00EC6CDA" w:rsidRDefault="000E0E7E" w:rsidP="00EC6CDA">
            <w:pPr>
              <w:rPr>
                <w:rFonts w:ascii="Arial" w:hAnsi="Arial" w:cs="Arial"/>
              </w:rPr>
            </w:pPr>
            <w:r w:rsidRPr="00EC6CDA">
              <w:rPr>
                <w:rFonts w:ascii="Arial" w:hAnsi="Arial" w:cs="Arial"/>
              </w:rPr>
              <w:t>Primary Purpose</w:t>
            </w:r>
          </w:p>
        </w:tc>
        <w:tc>
          <w:tcPr>
            <w:tcW w:w="1843" w:type="dxa"/>
          </w:tcPr>
          <w:p w14:paraId="17E967BA" w14:textId="03BC77F4" w:rsidR="00435CD6" w:rsidRPr="00EC6CDA" w:rsidRDefault="000E0E7E" w:rsidP="00EC6CDA">
            <w:pPr>
              <w:rPr>
                <w:rFonts w:ascii="Arial" w:hAnsi="Arial" w:cs="Arial"/>
              </w:rPr>
            </w:pPr>
            <w:r w:rsidRPr="00EC6CDA">
              <w:rPr>
                <w:rFonts w:ascii="Arial" w:hAnsi="Arial" w:cs="Arial"/>
              </w:rPr>
              <w:t>Handles Unstructured Prose</w:t>
            </w:r>
          </w:p>
        </w:tc>
        <w:tc>
          <w:tcPr>
            <w:tcW w:w="1604" w:type="dxa"/>
          </w:tcPr>
          <w:p w14:paraId="703D18A5" w14:textId="37BFED6C" w:rsidR="00435CD6" w:rsidRPr="00EC6CDA" w:rsidRDefault="000E0E7E" w:rsidP="00EC6CDA">
            <w:pPr>
              <w:rPr>
                <w:rFonts w:ascii="Arial" w:hAnsi="Arial" w:cs="Arial"/>
              </w:rPr>
            </w:pPr>
            <w:r w:rsidRPr="00EC6CDA">
              <w:rPr>
                <w:rFonts w:ascii="Arial" w:hAnsi="Arial" w:cs="Arial"/>
              </w:rPr>
              <w:t>Compares Against External Source</w:t>
            </w:r>
          </w:p>
        </w:tc>
        <w:tc>
          <w:tcPr>
            <w:tcW w:w="1457" w:type="dxa"/>
          </w:tcPr>
          <w:p w14:paraId="72E7561E" w14:textId="0E4541EF" w:rsidR="00435CD6" w:rsidRPr="00EC6CDA" w:rsidRDefault="000E0E7E" w:rsidP="00EC6CDA">
            <w:pPr>
              <w:rPr>
                <w:rFonts w:ascii="Arial" w:hAnsi="Arial" w:cs="Arial"/>
              </w:rPr>
            </w:pPr>
            <w:r w:rsidRPr="00EC6CDA">
              <w:rPr>
                <w:rFonts w:ascii="Arial" w:hAnsi="Arial" w:cs="Arial"/>
              </w:rPr>
              <w:t>Explainable Output</w:t>
            </w:r>
          </w:p>
        </w:tc>
      </w:tr>
      <w:tr w:rsidR="00435CD6" w14:paraId="4D3A5756" w14:textId="77777777" w:rsidTr="003E41DF">
        <w:tc>
          <w:tcPr>
            <w:tcW w:w="2217" w:type="dxa"/>
          </w:tcPr>
          <w:p w14:paraId="3491A9C3" w14:textId="0CEA9A9F" w:rsidR="00435CD6" w:rsidRPr="00EC6CDA" w:rsidRDefault="001126CF" w:rsidP="00EC6CDA">
            <w:pPr>
              <w:rPr>
                <w:rFonts w:ascii="Arial" w:hAnsi="Arial" w:cs="Arial"/>
              </w:rPr>
            </w:pPr>
            <w:r w:rsidRPr="00EC6CDA">
              <w:rPr>
                <w:rFonts w:ascii="Arial" w:hAnsi="Arial" w:cs="Arial"/>
              </w:rPr>
              <w:t>RAG (Lewis et al., 2020)</w:t>
            </w:r>
          </w:p>
        </w:tc>
        <w:tc>
          <w:tcPr>
            <w:tcW w:w="1889" w:type="dxa"/>
          </w:tcPr>
          <w:p w14:paraId="532A7C40" w14:textId="7888EE9B" w:rsidR="00435CD6" w:rsidRPr="00EC6CDA" w:rsidRDefault="001126CF" w:rsidP="00EC6CDA">
            <w:pPr>
              <w:rPr>
                <w:rFonts w:ascii="Arial" w:hAnsi="Arial" w:cs="Arial"/>
              </w:rPr>
            </w:pPr>
            <w:r w:rsidRPr="00EC6CDA">
              <w:rPr>
                <w:rFonts w:ascii="Arial" w:hAnsi="Arial" w:cs="Arial"/>
              </w:rPr>
              <w:t>Knowledge-grounded generation</w:t>
            </w:r>
          </w:p>
        </w:tc>
        <w:tc>
          <w:tcPr>
            <w:tcW w:w="1843" w:type="dxa"/>
          </w:tcPr>
          <w:p w14:paraId="1FED77FF" w14:textId="2B79BE22" w:rsidR="00435CD6" w:rsidRPr="00EC6CDA" w:rsidRDefault="003D2ED8" w:rsidP="00EC6CDA">
            <w:pPr>
              <w:rPr>
                <w:rFonts w:ascii="Arial" w:hAnsi="Arial" w:cs="Arial"/>
              </w:rPr>
            </w:pPr>
            <w:r w:rsidRPr="00EC6CDA">
              <w:rPr>
                <w:rFonts w:ascii="Arial" w:hAnsi="Arial" w:cs="Arial"/>
              </w:rPr>
              <w:t>Yes</w:t>
            </w:r>
          </w:p>
        </w:tc>
        <w:tc>
          <w:tcPr>
            <w:tcW w:w="1604" w:type="dxa"/>
          </w:tcPr>
          <w:p w14:paraId="742135D2" w14:textId="01EF8F1E" w:rsidR="00435CD6" w:rsidRPr="00EC6CDA" w:rsidRDefault="003D2ED8" w:rsidP="00EC6CDA">
            <w:pPr>
              <w:rPr>
                <w:rFonts w:ascii="Arial" w:hAnsi="Arial" w:cs="Arial"/>
              </w:rPr>
            </w:pPr>
            <w:r w:rsidRPr="00EC6CDA">
              <w:rPr>
                <w:rFonts w:ascii="Arial" w:hAnsi="Arial" w:cs="Arial"/>
              </w:rPr>
              <w:t>No</w:t>
            </w:r>
          </w:p>
        </w:tc>
        <w:tc>
          <w:tcPr>
            <w:tcW w:w="1457" w:type="dxa"/>
          </w:tcPr>
          <w:p w14:paraId="391A9E5E" w14:textId="00F5CB92" w:rsidR="00435CD6" w:rsidRPr="00EC6CDA" w:rsidRDefault="0014341E" w:rsidP="00EC6CDA">
            <w:pPr>
              <w:rPr>
                <w:rFonts w:ascii="Arial" w:hAnsi="Arial" w:cs="Arial"/>
              </w:rPr>
            </w:pPr>
            <w:r w:rsidRPr="00EC6CDA">
              <w:rPr>
                <w:rFonts w:ascii="Arial" w:hAnsi="Arial" w:cs="Arial"/>
              </w:rPr>
              <w:t>No</w:t>
            </w:r>
          </w:p>
        </w:tc>
      </w:tr>
      <w:tr w:rsidR="00435CD6" w14:paraId="0C4980BC" w14:textId="77777777" w:rsidTr="003E41DF">
        <w:tc>
          <w:tcPr>
            <w:tcW w:w="2217" w:type="dxa"/>
          </w:tcPr>
          <w:p w14:paraId="52355A41" w14:textId="07931746" w:rsidR="00435CD6" w:rsidRPr="00EC6CDA" w:rsidRDefault="0014341E" w:rsidP="00EC6CDA">
            <w:pPr>
              <w:rPr>
                <w:rFonts w:ascii="Arial" w:hAnsi="Arial" w:cs="Arial"/>
              </w:rPr>
            </w:pPr>
            <w:r w:rsidRPr="00EC6CDA">
              <w:rPr>
                <w:rFonts w:ascii="Arial" w:hAnsi="Arial" w:cs="Arial"/>
              </w:rPr>
              <w:t>Adaptive-RAG (Jeong et al., 2024)</w:t>
            </w:r>
          </w:p>
        </w:tc>
        <w:tc>
          <w:tcPr>
            <w:tcW w:w="1889" w:type="dxa"/>
          </w:tcPr>
          <w:p w14:paraId="63D44B8C" w14:textId="466AC0E5" w:rsidR="00435CD6" w:rsidRPr="00EC6CDA" w:rsidRDefault="0014341E" w:rsidP="00EC6CDA">
            <w:pPr>
              <w:rPr>
                <w:rFonts w:ascii="Arial" w:hAnsi="Arial" w:cs="Arial"/>
              </w:rPr>
            </w:pPr>
            <w:r w:rsidRPr="00EC6CDA">
              <w:rPr>
                <w:rFonts w:ascii="Arial" w:hAnsi="Arial" w:cs="Arial"/>
              </w:rPr>
              <w:t>Adaptive retrieval strategy</w:t>
            </w:r>
          </w:p>
        </w:tc>
        <w:tc>
          <w:tcPr>
            <w:tcW w:w="1843" w:type="dxa"/>
          </w:tcPr>
          <w:p w14:paraId="62633531" w14:textId="2438FC70" w:rsidR="00435CD6" w:rsidRPr="00EC6CDA" w:rsidRDefault="00BA2F90" w:rsidP="00EC6CDA">
            <w:pPr>
              <w:rPr>
                <w:rFonts w:ascii="Arial" w:hAnsi="Arial" w:cs="Arial"/>
              </w:rPr>
            </w:pPr>
            <w:r w:rsidRPr="00EC6CDA">
              <w:rPr>
                <w:rFonts w:ascii="Arial" w:hAnsi="Arial" w:cs="Arial"/>
              </w:rPr>
              <w:t>Yes</w:t>
            </w:r>
          </w:p>
        </w:tc>
        <w:tc>
          <w:tcPr>
            <w:tcW w:w="1604" w:type="dxa"/>
          </w:tcPr>
          <w:p w14:paraId="12FC71E5" w14:textId="523B9A88" w:rsidR="00435CD6" w:rsidRPr="00EC6CDA" w:rsidRDefault="00BA2F90" w:rsidP="00EC6CDA">
            <w:pPr>
              <w:rPr>
                <w:rFonts w:ascii="Arial" w:hAnsi="Arial" w:cs="Arial"/>
              </w:rPr>
            </w:pPr>
            <w:r w:rsidRPr="00EC6CDA">
              <w:rPr>
                <w:rFonts w:ascii="Arial" w:hAnsi="Arial" w:cs="Arial"/>
              </w:rPr>
              <w:t>No</w:t>
            </w:r>
          </w:p>
        </w:tc>
        <w:tc>
          <w:tcPr>
            <w:tcW w:w="1457" w:type="dxa"/>
          </w:tcPr>
          <w:p w14:paraId="79AA108A" w14:textId="3F7F2E92" w:rsidR="00435CD6" w:rsidRPr="00EC6CDA" w:rsidRDefault="001F4C2A" w:rsidP="00EC6CDA">
            <w:pPr>
              <w:rPr>
                <w:rFonts w:ascii="Arial" w:hAnsi="Arial" w:cs="Arial"/>
              </w:rPr>
            </w:pPr>
            <w:r w:rsidRPr="00EC6CDA">
              <w:rPr>
                <w:rFonts w:ascii="Arial" w:hAnsi="Arial" w:cs="Arial"/>
              </w:rPr>
              <w:t>No</w:t>
            </w:r>
          </w:p>
        </w:tc>
      </w:tr>
      <w:tr w:rsidR="00435CD6" w14:paraId="599BD041" w14:textId="77777777" w:rsidTr="003E41DF">
        <w:tc>
          <w:tcPr>
            <w:tcW w:w="2217" w:type="dxa"/>
          </w:tcPr>
          <w:p w14:paraId="7ADC76D9" w14:textId="74358463" w:rsidR="00435CD6" w:rsidRPr="00EC6CDA" w:rsidRDefault="008539F5" w:rsidP="00EC6CDA">
            <w:pPr>
              <w:rPr>
                <w:rFonts w:ascii="Arial" w:hAnsi="Arial" w:cs="Arial"/>
              </w:rPr>
            </w:pPr>
            <w:r w:rsidRPr="00EC6CDA">
              <w:rPr>
                <w:rFonts w:ascii="Arial" w:hAnsi="Arial" w:cs="Arial"/>
              </w:rPr>
              <w:t>SBERT (Reimers and Gurevych, 2019)</w:t>
            </w:r>
          </w:p>
        </w:tc>
        <w:tc>
          <w:tcPr>
            <w:tcW w:w="1889" w:type="dxa"/>
          </w:tcPr>
          <w:p w14:paraId="76C858C4" w14:textId="2DCB84A1" w:rsidR="00435CD6" w:rsidRPr="00EC6CDA" w:rsidRDefault="00624785" w:rsidP="00EC6CDA">
            <w:pPr>
              <w:rPr>
                <w:rFonts w:ascii="Arial" w:hAnsi="Arial" w:cs="Arial"/>
              </w:rPr>
            </w:pPr>
            <w:r w:rsidRPr="00EC6CDA">
              <w:rPr>
                <w:rFonts w:ascii="Arial" w:hAnsi="Arial" w:cs="Arial"/>
              </w:rPr>
              <w:t>Semantic similarity</w:t>
            </w:r>
          </w:p>
        </w:tc>
        <w:tc>
          <w:tcPr>
            <w:tcW w:w="1843" w:type="dxa"/>
          </w:tcPr>
          <w:p w14:paraId="7F0253A8" w14:textId="161B8E8B" w:rsidR="00435CD6" w:rsidRPr="00EC6CDA" w:rsidRDefault="00624785" w:rsidP="00EC6CDA">
            <w:pPr>
              <w:rPr>
                <w:rFonts w:ascii="Arial" w:hAnsi="Arial" w:cs="Arial"/>
              </w:rPr>
            </w:pPr>
            <w:r w:rsidRPr="00EC6CDA">
              <w:rPr>
                <w:rFonts w:ascii="Arial" w:hAnsi="Arial" w:cs="Arial"/>
              </w:rPr>
              <w:t>Yes</w:t>
            </w:r>
          </w:p>
        </w:tc>
        <w:tc>
          <w:tcPr>
            <w:tcW w:w="1604" w:type="dxa"/>
          </w:tcPr>
          <w:p w14:paraId="175048FF" w14:textId="02E84C99" w:rsidR="00435CD6" w:rsidRPr="00EC6CDA" w:rsidRDefault="00624785" w:rsidP="00EC6CDA">
            <w:pPr>
              <w:rPr>
                <w:rFonts w:ascii="Arial" w:hAnsi="Arial" w:cs="Arial"/>
              </w:rPr>
            </w:pPr>
            <w:r w:rsidRPr="00EC6CDA">
              <w:rPr>
                <w:rFonts w:ascii="Arial" w:hAnsi="Arial" w:cs="Arial"/>
              </w:rPr>
              <w:t>Yes (similarity only)</w:t>
            </w:r>
          </w:p>
        </w:tc>
        <w:tc>
          <w:tcPr>
            <w:tcW w:w="1457" w:type="dxa"/>
          </w:tcPr>
          <w:p w14:paraId="7E0D26F0" w14:textId="30A8C141" w:rsidR="00435CD6" w:rsidRPr="00EC6CDA" w:rsidRDefault="009C222E" w:rsidP="00EC6CDA">
            <w:pPr>
              <w:rPr>
                <w:rFonts w:ascii="Arial" w:hAnsi="Arial" w:cs="Arial"/>
              </w:rPr>
            </w:pPr>
            <w:r w:rsidRPr="00EC6CDA">
              <w:rPr>
                <w:rFonts w:ascii="Arial" w:hAnsi="Arial" w:cs="Arial"/>
              </w:rPr>
              <w:t>Partial</w:t>
            </w:r>
          </w:p>
        </w:tc>
      </w:tr>
      <w:tr w:rsidR="00435CD6" w14:paraId="701F657B" w14:textId="77777777" w:rsidTr="003E41DF">
        <w:tc>
          <w:tcPr>
            <w:tcW w:w="2217" w:type="dxa"/>
          </w:tcPr>
          <w:p w14:paraId="49912C3F" w14:textId="4C58246D" w:rsidR="00435CD6" w:rsidRPr="00EC6CDA" w:rsidRDefault="009C222E" w:rsidP="00EC6CDA">
            <w:pPr>
              <w:rPr>
                <w:rFonts w:ascii="Arial" w:hAnsi="Arial" w:cs="Arial"/>
              </w:rPr>
            </w:pPr>
            <w:r w:rsidRPr="00EC6CDA">
              <w:rPr>
                <w:rFonts w:ascii="Arial" w:hAnsi="Arial" w:cs="Arial"/>
              </w:rPr>
              <w:t>DPR (Karpukhin et al., 2020)</w:t>
            </w:r>
          </w:p>
        </w:tc>
        <w:tc>
          <w:tcPr>
            <w:tcW w:w="1889" w:type="dxa"/>
          </w:tcPr>
          <w:p w14:paraId="615B5689" w14:textId="24C3886A" w:rsidR="00435CD6" w:rsidRPr="00EC6CDA" w:rsidRDefault="009C222E" w:rsidP="00EC6CDA">
            <w:pPr>
              <w:rPr>
                <w:rFonts w:ascii="Arial" w:hAnsi="Arial" w:cs="Arial"/>
              </w:rPr>
            </w:pPr>
            <w:r w:rsidRPr="00EC6CDA">
              <w:rPr>
                <w:rFonts w:ascii="Arial" w:hAnsi="Arial" w:cs="Arial"/>
              </w:rPr>
              <w:t>Passage retrieval</w:t>
            </w:r>
          </w:p>
        </w:tc>
        <w:tc>
          <w:tcPr>
            <w:tcW w:w="1843" w:type="dxa"/>
          </w:tcPr>
          <w:p w14:paraId="0813A3F5" w14:textId="0EAF5846" w:rsidR="00435CD6" w:rsidRPr="00EC6CDA" w:rsidRDefault="00D557CB" w:rsidP="00EC6CDA">
            <w:pPr>
              <w:rPr>
                <w:rFonts w:ascii="Arial" w:hAnsi="Arial" w:cs="Arial"/>
              </w:rPr>
            </w:pPr>
            <w:r w:rsidRPr="00EC6CDA">
              <w:rPr>
                <w:rFonts w:ascii="Arial" w:hAnsi="Arial" w:cs="Arial"/>
              </w:rPr>
              <w:t>Yes</w:t>
            </w:r>
          </w:p>
        </w:tc>
        <w:tc>
          <w:tcPr>
            <w:tcW w:w="1604" w:type="dxa"/>
          </w:tcPr>
          <w:p w14:paraId="7485ADD7" w14:textId="402C8079" w:rsidR="00435CD6" w:rsidRPr="00EC6CDA" w:rsidRDefault="00D557CB" w:rsidP="00EC6CDA">
            <w:pPr>
              <w:rPr>
                <w:rFonts w:ascii="Arial" w:hAnsi="Arial" w:cs="Arial"/>
              </w:rPr>
            </w:pPr>
            <w:r w:rsidRPr="00EC6CDA">
              <w:rPr>
                <w:rFonts w:ascii="Arial" w:hAnsi="Arial" w:cs="Arial"/>
              </w:rPr>
              <w:t>Yes (retrieval only)</w:t>
            </w:r>
          </w:p>
        </w:tc>
        <w:tc>
          <w:tcPr>
            <w:tcW w:w="1457" w:type="dxa"/>
          </w:tcPr>
          <w:p w14:paraId="476B0804" w14:textId="425E61DD" w:rsidR="00435CD6" w:rsidRPr="00EC6CDA" w:rsidRDefault="00D557CB" w:rsidP="00EC6CDA">
            <w:pPr>
              <w:rPr>
                <w:rFonts w:ascii="Arial" w:hAnsi="Arial" w:cs="Arial"/>
              </w:rPr>
            </w:pPr>
            <w:r w:rsidRPr="00EC6CDA">
              <w:rPr>
                <w:rFonts w:ascii="Arial" w:hAnsi="Arial" w:cs="Arial"/>
              </w:rPr>
              <w:t>No</w:t>
            </w:r>
          </w:p>
        </w:tc>
      </w:tr>
      <w:tr w:rsidR="00435CD6" w14:paraId="315947C8" w14:textId="77777777" w:rsidTr="003E41DF">
        <w:tc>
          <w:tcPr>
            <w:tcW w:w="2217" w:type="dxa"/>
          </w:tcPr>
          <w:p w14:paraId="7F850C53" w14:textId="0BB5F3FC" w:rsidR="00435CD6" w:rsidRPr="00EC6CDA" w:rsidRDefault="009A510A" w:rsidP="00EC6CDA">
            <w:pPr>
              <w:rPr>
                <w:rFonts w:ascii="Arial" w:hAnsi="Arial" w:cs="Arial"/>
              </w:rPr>
            </w:pPr>
            <w:r w:rsidRPr="00EC6CDA">
              <w:rPr>
                <w:rFonts w:ascii="Arial" w:hAnsi="Arial" w:cs="Arial"/>
              </w:rPr>
              <w:t>DEAN (Tu et al., 2024)</w:t>
            </w:r>
          </w:p>
        </w:tc>
        <w:tc>
          <w:tcPr>
            <w:tcW w:w="1889" w:type="dxa"/>
          </w:tcPr>
          <w:p w14:paraId="2E36DAE4" w14:textId="2CF17411" w:rsidR="00435CD6" w:rsidRPr="00EC6CDA" w:rsidRDefault="00375567" w:rsidP="00EC6CDA">
            <w:pPr>
              <w:rPr>
                <w:rFonts w:ascii="Arial" w:hAnsi="Arial" w:cs="Arial"/>
              </w:rPr>
            </w:pPr>
            <w:r w:rsidRPr="00EC6CDA">
              <w:rPr>
                <w:rFonts w:ascii="Arial" w:hAnsi="Arial" w:cs="Arial"/>
              </w:rPr>
              <w:t>Outdated fact detection</w:t>
            </w:r>
          </w:p>
        </w:tc>
        <w:tc>
          <w:tcPr>
            <w:tcW w:w="1843" w:type="dxa"/>
          </w:tcPr>
          <w:p w14:paraId="097837B8" w14:textId="50FDA365" w:rsidR="00435CD6" w:rsidRPr="00EC6CDA" w:rsidRDefault="00375567" w:rsidP="00EC6CDA">
            <w:pPr>
              <w:rPr>
                <w:rFonts w:ascii="Arial" w:hAnsi="Arial" w:cs="Arial"/>
              </w:rPr>
            </w:pPr>
            <w:r w:rsidRPr="00EC6CDA">
              <w:rPr>
                <w:rFonts w:ascii="Arial" w:hAnsi="Arial" w:cs="Arial"/>
              </w:rPr>
              <w:t>No</w:t>
            </w:r>
            <w:r w:rsidR="00057B1D" w:rsidRPr="00EC6CDA">
              <w:rPr>
                <w:rFonts w:ascii="Arial" w:hAnsi="Arial" w:cs="Arial"/>
              </w:rPr>
              <w:t>-</w:t>
            </w:r>
            <w:r w:rsidRPr="00EC6CDA">
              <w:rPr>
                <w:rFonts w:ascii="Arial" w:hAnsi="Arial" w:cs="Arial"/>
              </w:rPr>
              <w:t>requires knowledge graphs</w:t>
            </w:r>
          </w:p>
        </w:tc>
        <w:tc>
          <w:tcPr>
            <w:tcW w:w="1604" w:type="dxa"/>
          </w:tcPr>
          <w:p w14:paraId="63FE4DFB" w14:textId="016FF020" w:rsidR="00435CD6" w:rsidRPr="00EC6CDA" w:rsidRDefault="00375567" w:rsidP="00EC6CDA">
            <w:pPr>
              <w:rPr>
                <w:rFonts w:ascii="Arial" w:hAnsi="Arial" w:cs="Arial"/>
              </w:rPr>
            </w:pPr>
            <w:r w:rsidRPr="00EC6CDA">
              <w:rPr>
                <w:rFonts w:ascii="Arial" w:hAnsi="Arial" w:cs="Arial"/>
              </w:rPr>
              <w:t>Yes</w:t>
            </w:r>
          </w:p>
        </w:tc>
        <w:tc>
          <w:tcPr>
            <w:tcW w:w="1457" w:type="dxa"/>
          </w:tcPr>
          <w:p w14:paraId="2E02829B" w14:textId="113C64A0" w:rsidR="00435CD6" w:rsidRPr="00EC6CDA" w:rsidRDefault="00375567" w:rsidP="00EC6CDA">
            <w:pPr>
              <w:rPr>
                <w:rFonts w:ascii="Arial" w:hAnsi="Arial" w:cs="Arial"/>
              </w:rPr>
            </w:pPr>
            <w:r w:rsidRPr="00EC6CDA">
              <w:rPr>
                <w:rFonts w:ascii="Arial" w:hAnsi="Arial" w:cs="Arial"/>
              </w:rPr>
              <w:t>Partial</w:t>
            </w:r>
          </w:p>
        </w:tc>
      </w:tr>
      <w:tr w:rsidR="00435CD6" w14:paraId="7F2B26B7" w14:textId="77777777" w:rsidTr="003E41DF">
        <w:tc>
          <w:tcPr>
            <w:tcW w:w="2217" w:type="dxa"/>
          </w:tcPr>
          <w:p w14:paraId="49238478" w14:textId="181A5A4C" w:rsidR="00435CD6" w:rsidRPr="00EC6CDA" w:rsidRDefault="00B22201" w:rsidP="00EC6CDA">
            <w:pPr>
              <w:rPr>
                <w:rFonts w:ascii="Arial" w:hAnsi="Arial" w:cs="Arial"/>
              </w:rPr>
            </w:pPr>
            <w:r w:rsidRPr="00EC6CDA">
              <w:rPr>
                <w:rFonts w:ascii="Arial" w:hAnsi="Arial" w:cs="Arial"/>
              </w:rPr>
              <w:t>Tran &amp; Cao (2013)</w:t>
            </w:r>
          </w:p>
        </w:tc>
        <w:tc>
          <w:tcPr>
            <w:tcW w:w="1889" w:type="dxa"/>
          </w:tcPr>
          <w:p w14:paraId="729DCE00" w14:textId="6EA7ACE3" w:rsidR="00435CD6" w:rsidRPr="00EC6CDA" w:rsidRDefault="00B22201" w:rsidP="00EC6CDA">
            <w:pPr>
              <w:rPr>
                <w:rFonts w:ascii="Arial" w:hAnsi="Arial" w:cs="Arial"/>
              </w:rPr>
            </w:pPr>
            <w:r w:rsidRPr="00EC6CDA">
              <w:rPr>
                <w:rFonts w:ascii="Arial" w:hAnsi="Arial" w:cs="Arial"/>
              </w:rPr>
              <w:t>Outdated attribute detection</w:t>
            </w:r>
          </w:p>
        </w:tc>
        <w:tc>
          <w:tcPr>
            <w:tcW w:w="1843" w:type="dxa"/>
          </w:tcPr>
          <w:p w14:paraId="2AF4D11C" w14:textId="449EDC18" w:rsidR="00435CD6" w:rsidRPr="00EC6CDA" w:rsidRDefault="00B22201" w:rsidP="00EC6CDA">
            <w:pPr>
              <w:rPr>
                <w:rFonts w:ascii="Arial" w:hAnsi="Arial" w:cs="Arial"/>
              </w:rPr>
            </w:pPr>
            <w:r w:rsidRPr="00EC6CDA">
              <w:rPr>
                <w:rFonts w:ascii="Arial" w:hAnsi="Arial" w:cs="Arial"/>
              </w:rPr>
              <w:t>No</w:t>
            </w:r>
            <w:r w:rsidR="00057B1D" w:rsidRPr="00EC6CDA">
              <w:rPr>
                <w:rFonts w:ascii="Arial" w:hAnsi="Arial" w:cs="Arial"/>
              </w:rPr>
              <w:t>-</w:t>
            </w:r>
            <w:r w:rsidRPr="00EC6CDA">
              <w:rPr>
                <w:rFonts w:ascii="Arial" w:hAnsi="Arial" w:cs="Arial"/>
              </w:rPr>
              <w:t>requires infobox structure</w:t>
            </w:r>
          </w:p>
        </w:tc>
        <w:tc>
          <w:tcPr>
            <w:tcW w:w="1604" w:type="dxa"/>
          </w:tcPr>
          <w:p w14:paraId="0D06E36F" w14:textId="2B500B8B" w:rsidR="00435CD6" w:rsidRPr="00EC6CDA" w:rsidRDefault="00B22201" w:rsidP="00EC6CDA">
            <w:pPr>
              <w:rPr>
                <w:rFonts w:ascii="Arial" w:hAnsi="Arial" w:cs="Arial"/>
              </w:rPr>
            </w:pPr>
            <w:r w:rsidRPr="00EC6CDA">
              <w:rPr>
                <w:rFonts w:ascii="Arial" w:hAnsi="Arial" w:cs="Arial"/>
              </w:rPr>
              <w:t>Yes</w:t>
            </w:r>
          </w:p>
        </w:tc>
        <w:tc>
          <w:tcPr>
            <w:tcW w:w="1457" w:type="dxa"/>
          </w:tcPr>
          <w:p w14:paraId="5C4FDF02" w14:textId="607CE8AC" w:rsidR="00435CD6" w:rsidRPr="00EC6CDA" w:rsidRDefault="00B22201" w:rsidP="00EC6CDA">
            <w:pPr>
              <w:rPr>
                <w:rFonts w:ascii="Arial" w:hAnsi="Arial" w:cs="Arial"/>
              </w:rPr>
            </w:pPr>
            <w:r w:rsidRPr="00EC6CDA">
              <w:rPr>
                <w:rFonts w:ascii="Arial" w:hAnsi="Arial" w:cs="Arial"/>
              </w:rPr>
              <w:t>No</w:t>
            </w:r>
          </w:p>
        </w:tc>
      </w:tr>
      <w:tr w:rsidR="00435CD6" w14:paraId="0810618A" w14:textId="77777777" w:rsidTr="003E41DF">
        <w:tc>
          <w:tcPr>
            <w:tcW w:w="2217" w:type="dxa"/>
          </w:tcPr>
          <w:p w14:paraId="35793643" w14:textId="1BB9D6B9" w:rsidR="00435CD6" w:rsidRPr="00EC6CDA" w:rsidRDefault="00A35F66" w:rsidP="00EC6CDA">
            <w:pPr>
              <w:rPr>
                <w:rFonts w:ascii="Arial" w:hAnsi="Arial" w:cs="Arial"/>
              </w:rPr>
            </w:pPr>
            <w:r w:rsidRPr="00EC6CDA">
              <w:rPr>
                <w:rFonts w:ascii="Arial" w:hAnsi="Arial" w:cs="Arial"/>
              </w:rPr>
              <w:t>Stack Overflow study (Zhang et al., 2021)</w:t>
            </w:r>
          </w:p>
        </w:tc>
        <w:tc>
          <w:tcPr>
            <w:tcW w:w="1889" w:type="dxa"/>
          </w:tcPr>
          <w:p w14:paraId="062384E1" w14:textId="73B15830" w:rsidR="00435CD6" w:rsidRPr="00EC6CDA" w:rsidRDefault="00335AE7" w:rsidP="00EC6CDA">
            <w:pPr>
              <w:rPr>
                <w:rFonts w:ascii="Arial" w:hAnsi="Arial" w:cs="Arial"/>
              </w:rPr>
            </w:pPr>
            <w:r w:rsidRPr="00EC6CDA">
              <w:rPr>
                <w:rFonts w:ascii="Arial" w:hAnsi="Arial" w:cs="Arial"/>
              </w:rPr>
              <w:t>Obsolete answer analysis</w:t>
            </w:r>
          </w:p>
        </w:tc>
        <w:tc>
          <w:tcPr>
            <w:tcW w:w="1843" w:type="dxa"/>
          </w:tcPr>
          <w:p w14:paraId="1BAD6BBB" w14:textId="6F6337E3" w:rsidR="00435CD6" w:rsidRPr="00EC6CDA" w:rsidRDefault="00335AE7" w:rsidP="00EC6CDA">
            <w:pPr>
              <w:rPr>
                <w:rFonts w:ascii="Arial" w:hAnsi="Arial" w:cs="Arial"/>
              </w:rPr>
            </w:pPr>
            <w:r w:rsidRPr="00EC6CDA">
              <w:rPr>
                <w:rFonts w:ascii="Arial" w:hAnsi="Arial" w:cs="Arial"/>
              </w:rPr>
              <w:t>Partial</w:t>
            </w:r>
            <w:r w:rsidR="003E0C5F" w:rsidRPr="00EC6CDA">
              <w:rPr>
                <w:rFonts w:ascii="Arial" w:hAnsi="Arial" w:cs="Arial"/>
              </w:rPr>
              <w:t>-</w:t>
            </w:r>
            <w:r w:rsidRPr="00EC6CDA">
              <w:rPr>
                <w:rFonts w:ascii="Arial" w:hAnsi="Arial" w:cs="Arial"/>
              </w:rPr>
              <w:t>platform-dependent</w:t>
            </w:r>
          </w:p>
        </w:tc>
        <w:tc>
          <w:tcPr>
            <w:tcW w:w="1604" w:type="dxa"/>
          </w:tcPr>
          <w:p w14:paraId="670A9D0E" w14:textId="7FA0357E" w:rsidR="00435CD6" w:rsidRPr="00EC6CDA" w:rsidRDefault="00335AE7" w:rsidP="00EC6CDA">
            <w:pPr>
              <w:rPr>
                <w:rFonts w:ascii="Arial" w:hAnsi="Arial" w:cs="Arial"/>
              </w:rPr>
            </w:pPr>
            <w:r w:rsidRPr="00EC6CDA">
              <w:rPr>
                <w:rFonts w:ascii="Arial" w:hAnsi="Arial" w:cs="Arial"/>
              </w:rPr>
              <w:t>No</w:t>
            </w:r>
          </w:p>
        </w:tc>
        <w:tc>
          <w:tcPr>
            <w:tcW w:w="1457" w:type="dxa"/>
          </w:tcPr>
          <w:p w14:paraId="1D37FDCD" w14:textId="777C3949" w:rsidR="00435CD6" w:rsidRPr="00EC6CDA" w:rsidRDefault="00335AE7" w:rsidP="00EC6CDA">
            <w:pPr>
              <w:rPr>
                <w:rFonts w:ascii="Arial" w:hAnsi="Arial" w:cs="Arial"/>
              </w:rPr>
            </w:pPr>
            <w:r w:rsidRPr="00EC6CDA">
              <w:rPr>
                <w:rFonts w:ascii="Arial" w:hAnsi="Arial" w:cs="Arial"/>
              </w:rPr>
              <w:t>No</w:t>
            </w:r>
          </w:p>
        </w:tc>
      </w:tr>
      <w:tr w:rsidR="00435CD6" w14:paraId="499A2E21" w14:textId="77777777" w:rsidTr="003E41DF">
        <w:tc>
          <w:tcPr>
            <w:tcW w:w="2217" w:type="dxa"/>
          </w:tcPr>
          <w:p w14:paraId="777AAA38" w14:textId="3BFC836F" w:rsidR="00435CD6" w:rsidRPr="00EC6CDA" w:rsidRDefault="00A07614" w:rsidP="00EC6CDA">
            <w:pPr>
              <w:rPr>
                <w:rFonts w:ascii="Arial" w:hAnsi="Arial" w:cs="Arial"/>
              </w:rPr>
            </w:pPr>
            <w:r w:rsidRPr="00EC6CDA">
              <w:rPr>
                <w:rFonts w:ascii="Arial" w:hAnsi="Arial" w:cs="Arial"/>
              </w:rPr>
              <w:lastRenderedPageBreak/>
              <w:t>Enterprise AI Assistants (e.g. Copilot)</w:t>
            </w:r>
          </w:p>
        </w:tc>
        <w:tc>
          <w:tcPr>
            <w:tcW w:w="1889" w:type="dxa"/>
          </w:tcPr>
          <w:p w14:paraId="37E1244D" w14:textId="015E27D1" w:rsidR="00435CD6" w:rsidRPr="00EC6CDA" w:rsidRDefault="00A07614" w:rsidP="00EC6CDA">
            <w:pPr>
              <w:rPr>
                <w:rFonts w:ascii="Arial" w:hAnsi="Arial" w:cs="Arial"/>
              </w:rPr>
            </w:pPr>
            <w:r w:rsidRPr="00EC6CDA">
              <w:rPr>
                <w:rFonts w:ascii="Arial" w:hAnsi="Arial" w:cs="Arial"/>
              </w:rPr>
              <w:t>Semantic enterprise search</w:t>
            </w:r>
          </w:p>
        </w:tc>
        <w:tc>
          <w:tcPr>
            <w:tcW w:w="1843" w:type="dxa"/>
          </w:tcPr>
          <w:p w14:paraId="533A5E7C" w14:textId="06078D35" w:rsidR="00435CD6" w:rsidRPr="00EC6CDA" w:rsidRDefault="00A07614" w:rsidP="00EC6CDA">
            <w:pPr>
              <w:rPr>
                <w:rFonts w:ascii="Arial" w:hAnsi="Arial" w:cs="Arial"/>
              </w:rPr>
            </w:pPr>
            <w:r w:rsidRPr="00EC6CDA">
              <w:rPr>
                <w:rFonts w:ascii="Arial" w:hAnsi="Arial" w:cs="Arial"/>
              </w:rPr>
              <w:t>Yes</w:t>
            </w:r>
          </w:p>
        </w:tc>
        <w:tc>
          <w:tcPr>
            <w:tcW w:w="1604" w:type="dxa"/>
          </w:tcPr>
          <w:p w14:paraId="0147A3F3" w14:textId="2FFE073E" w:rsidR="00435CD6" w:rsidRPr="00EC6CDA" w:rsidRDefault="00A07614" w:rsidP="00EC6CDA">
            <w:pPr>
              <w:rPr>
                <w:rFonts w:ascii="Arial" w:hAnsi="Arial" w:cs="Arial"/>
              </w:rPr>
            </w:pPr>
            <w:r w:rsidRPr="00EC6CDA">
              <w:rPr>
                <w:rFonts w:ascii="Arial" w:hAnsi="Arial" w:cs="Arial"/>
              </w:rPr>
              <w:t>No</w:t>
            </w:r>
          </w:p>
        </w:tc>
        <w:tc>
          <w:tcPr>
            <w:tcW w:w="1457" w:type="dxa"/>
          </w:tcPr>
          <w:p w14:paraId="34696025" w14:textId="2F0A3FA2" w:rsidR="00435CD6" w:rsidRPr="00EC6CDA" w:rsidRDefault="00CC6EE6" w:rsidP="00EC6CDA">
            <w:pPr>
              <w:rPr>
                <w:rFonts w:ascii="Arial" w:hAnsi="Arial" w:cs="Arial"/>
              </w:rPr>
            </w:pPr>
            <w:r w:rsidRPr="00EC6CDA">
              <w:rPr>
                <w:rFonts w:ascii="Arial" w:hAnsi="Arial" w:cs="Arial"/>
              </w:rPr>
              <w:t>No</w:t>
            </w:r>
          </w:p>
        </w:tc>
      </w:tr>
    </w:tbl>
    <w:p w14:paraId="2CA7043C" w14:textId="77777777" w:rsidR="004E2494" w:rsidRDefault="004E2494">
      <w:pPr>
        <w:pStyle w:val="Heading2"/>
      </w:pPr>
    </w:p>
    <w:p w14:paraId="34D4FFBF" w14:textId="74AFE3BD" w:rsidR="009C0A97" w:rsidRDefault="009C0A97" w:rsidP="003A4BE9">
      <w:pPr>
        <w:pStyle w:val="Heading2"/>
        <w:numPr>
          <w:ilvl w:val="1"/>
          <w:numId w:val="3"/>
        </w:numPr>
        <w:spacing w:line="360" w:lineRule="auto"/>
        <w:rPr>
          <w:rFonts w:asciiTheme="minorBidi" w:hAnsiTheme="minorBidi" w:cstheme="minorBidi"/>
        </w:rPr>
      </w:pPr>
      <w:bookmarkStart w:id="14" w:name="_Toc236517446"/>
      <w:r w:rsidRPr="002224B4">
        <w:rPr>
          <w:rFonts w:asciiTheme="minorBidi" w:hAnsiTheme="minorBidi" w:cstheme="minorBidi"/>
        </w:rPr>
        <w:t>Critical Analysis and Research Gap</w:t>
      </w:r>
      <w:bookmarkEnd w:id="14"/>
    </w:p>
    <w:p w14:paraId="3D12CA2F" w14:textId="228D8EAA" w:rsidR="002224B4" w:rsidRDefault="003A4BE9" w:rsidP="003A4BE9">
      <w:pPr>
        <w:spacing w:line="360" w:lineRule="auto"/>
        <w:rPr>
          <w:rFonts w:ascii="Arial" w:hAnsi="Arial" w:cs="Arial"/>
        </w:rPr>
      </w:pPr>
      <w:r w:rsidRPr="003A4BE9">
        <w:rPr>
          <w:rFonts w:ascii="Arial" w:hAnsi="Arial" w:cs="Arial"/>
        </w:rPr>
        <w:t xml:space="preserve">Enterprise knowledge management systems currently in use, which include </w:t>
      </w:r>
      <w:r w:rsidR="001C20BE">
        <w:rPr>
          <w:rFonts w:ascii="Arial" w:hAnsi="Arial" w:cs="Arial"/>
        </w:rPr>
        <w:t>AI</w:t>
      </w:r>
      <w:r w:rsidRPr="003A4BE9">
        <w:rPr>
          <w:rFonts w:ascii="Arial" w:hAnsi="Arial" w:cs="Arial"/>
        </w:rPr>
        <w:t xml:space="preserve"> powered assistants, are built to rapidly identify relevant information, not to determine if that identified information has been updated to reflect current vendor guidelines. This is an actual blind spot of considerable consequence as shown by prior research cited previously that demonstrates how obsolete knowledge negatively impacts both human decision making (Zhang et al. 2021), and AI based systems ability to reason (Luu et al. 2022; Yu et al. 2026).</w:t>
      </w:r>
    </w:p>
    <w:p w14:paraId="5C597D59" w14:textId="778F7F12" w:rsidR="003E6DB1" w:rsidRDefault="003E6DB1" w:rsidP="003A4BE9">
      <w:pPr>
        <w:spacing w:line="360" w:lineRule="auto"/>
        <w:rPr>
          <w:rFonts w:ascii="Arial" w:hAnsi="Arial" w:cs="Arial"/>
        </w:rPr>
      </w:pPr>
      <w:r w:rsidRPr="003E6DB1">
        <w:rPr>
          <w:rFonts w:ascii="Arial" w:hAnsi="Arial" w:cs="Arial"/>
        </w:rPr>
        <w:t>The wider literature views semantic similarity, passage-based retrieval and outdated content detection independently as different research problems each with their own structural contexts. SBERT and DPR provide a common way to compare and retrieve, however there is no inherent way to define the concept of currency. In addition to providing a method to detect decay, both DEAN and the Wikipedia Infobox Work provide structure in detecting decay; this structure exists for technical prose where the structures do not exist. Zhang et al. provided evidence via their study of Stack Overflow that the problem exists at a large-scale level and also demonstrated that the problem could be detected using signals from a particular platform; however, these signals cannot be used to analyze the problem of an independent blog post.</w:t>
      </w:r>
    </w:p>
    <w:p w14:paraId="56266BBB" w14:textId="1A6F5415" w:rsidR="0044554B" w:rsidRDefault="0044554B" w:rsidP="003A4BE9">
      <w:pPr>
        <w:spacing w:line="360" w:lineRule="auto"/>
        <w:rPr>
          <w:rFonts w:ascii="Arial" w:hAnsi="Arial" w:cs="Arial"/>
        </w:rPr>
      </w:pPr>
      <w:r w:rsidRPr="0044554B">
        <w:rPr>
          <w:rFonts w:ascii="Arial" w:hAnsi="Arial" w:cs="Arial"/>
        </w:rPr>
        <w:t>This review found no work that integrates semantic comparison, drift of terminology and versions, integrity of references and detection of deprecated technology into a single framework designed specifically to compare third party technical content against authoritative external sources. Such work produces transparent and explainable results rather than just one opaque similarity figure. That is the specific gap this research aims to fill.</w:t>
      </w:r>
    </w:p>
    <w:p w14:paraId="69C0379B" w14:textId="48B40E5B" w:rsidR="0044554B" w:rsidRDefault="004F18E4" w:rsidP="009F43C6">
      <w:pPr>
        <w:pStyle w:val="Heading2"/>
        <w:numPr>
          <w:ilvl w:val="1"/>
          <w:numId w:val="3"/>
        </w:numPr>
        <w:spacing w:line="360" w:lineRule="auto"/>
        <w:rPr>
          <w:rFonts w:asciiTheme="minorBidi" w:hAnsiTheme="minorBidi" w:cstheme="minorBidi"/>
        </w:rPr>
      </w:pPr>
      <w:bookmarkStart w:id="15" w:name="_Toc236517447"/>
      <w:r w:rsidRPr="004F18E4">
        <w:rPr>
          <w:rFonts w:asciiTheme="minorBidi" w:hAnsiTheme="minorBidi" w:cstheme="minorBidi"/>
        </w:rPr>
        <w:t>Reflection</w:t>
      </w:r>
      <w:bookmarkEnd w:id="15"/>
    </w:p>
    <w:p w14:paraId="29FDCDFE" w14:textId="027DD49C" w:rsidR="006A6392" w:rsidRDefault="009F43C6" w:rsidP="009F43C6">
      <w:pPr>
        <w:spacing w:line="360" w:lineRule="auto"/>
        <w:rPr>
          <w:rFonts w:asciiTheme="minorBidi" w:hAnsiTheme="minorBidi"/>
        </w:rPr>
      </w:pPr>
      <w:r w:rsidRPr="009F43C6">
        <w:rPr>
          <w:rFonts w:asciiTheme="minorBidi" w:hAnsiTheme="minorBidi" w:cstheme="minorBidi"/>
        </w:rPr>
        <w:t>Reviewing this literature revealed two things that steered this research beyond just confirming that there is a gap. Across nearly every paper reviewed</w:t>
      </w:r>
      <w:r>
        <w:rPr>
          <w:rFonts w:asciiTheme="minorBidi" w:hAnsiTheme="minorBidi"/>
        </w:rPr>
        <w:t xml:space="preserve"> - </w:t>
      </w:r>
      <w:r w:rsidRPr="009F43C6">
        <w:rPr>
          <w:rFonts w:asciiTheme="minorBidi" w:hAnsiTheme="minorBidi" w:cstheme="minorBidi"/>
        </w:rPr>
        <w:t>from DEAN relying on graph structure to Zhang et al. relying on platform metadata</w:t>
      </w:r>
      <w:r w:rsidR="00D50A00">
        <w:rPr>
          <w:rFonts w:asciiTheme="minorBidi" w:hAnsiTheme="minorBidi"/>
        </w:rPr>
        <w:t xml:space="preserve"> - </w:t>
      </w:r>
      <w:r w:rsidRPr="009F43C6">
        <w:rPr>
          <w:rFonts w:asciiTheme="minorBidi" w:hAnsiTheme="minorBidi" w:cstheme="minorBidi"/>
        </w:rPr>
        <w:t xml:space="preserve">there is a recurring theme that existing methods succeed because they exploit specific </w:t>
      </w:r>
      <w:r w:rsidRPr="009F43C6">
        <w:rPr>
          <w:rFonts w:asciiTheme="minorBidi" w:hAnsiTheme="minorBidi" w:cstheme="minorBidi"/>
        </w:rPr>
        <w:lastRenderedPageBreak/>
        <w:t xml:space="preserve">structural properties of their domain. This suggested that a framework aiming to work on arbitrary </w:t>
      </w:r>
      <w:r w:rsidR="00D50A00" w:rsidRPr="009F43C6">
        <w:rPr>
          <w:rFonts w:asciiTheme="minorBidi" w:hAnsiTheme="minorBidi"/>
        </w:rPr>
        <w:t>third-party</w:t>
      </w:r>
      <w:r w:rsidRPr="009F43C6">
        <w:rPr>
          <w:rFonts w:asciiTheme="minorBidi" w:hAnsiTheme="minorBidi" w:cstheme="minorBidi"/>
        </w:rPr>
        <w:t xml:space="preserve"> content couldn't adapt one existing method; it would need to combine general signals that don't depend on any one platform's internal structure. This directly shaped the design of this study that uses multiple signals.</w:t>
      </w:r>
    </w:p>
    <w:p w14:paraId="02AA3F09" w14:textId="624BAB0D" w:rsidR="0011623D" w:rsidRDefault="0011623D" w:rsidP="009F43C6">
      <w:pPr>
        <w:spacing w:line="360" w:lineRule="auto"/>
        <w:rPr>
          <w:rFonts w:asciiTheme="minorBidi" w:hAnsiTheme="minorBidi"/>
        </w:rPr>
      </w:pPr>
      <w:r w:rsidRPr="0011623D">
        <w:rPr>
          <w:rFonts w:asciiTheme="minorBidi" w:hAnsiTheme="minorBidi"/>
        </w:rPr>
        <w:t>Second, FRESCO findings (An et al., 2026) also uncovered something that was not obvious at proposal time: retrieval itself can privilege older stale content if it closely matches style of current content. This underscores why output from the framework needed to be explainable rather than a single opaque score: bare numbers give readers no way to check results. Showing specific signals behind a score (broken links or deprecated terms) at least gives readers information to question suspicious results.</w:t>
      </w:r>
    </w:p>
    <w:p w14:paraId="2070952A" w14:textId="5E59C842" w:rsidR="00E12884" w:rsidRPr="00E12884" w:rsidRDefault="00E12884" w:rsidP="00E12884">
      <w:pPr>
        <w:pStyle w:val="Heading1"/>
        <w:rPr>
          <w:rFonts w:ascii="Arial" w:hAnsi="Arial" w:cs="Arial"/>
          <w:b/>
          <w:bCs/>
          <w:sz w:val="28"/>
          <w:szCs w:val="28"/>
        </w:rPr>
      </w:pPr>
      <w:bookmarkStart w:id="16" w:name="_Toc236517448"/>
      <w:r w:rsidRPr="00E12884">
        <w:rPr>
          <w:rFonts w:ascii="Arial" w:hAnsi="Arial" w:cs="Arial"/>
          <w:b/>
          <w:bCs/>
          <w:sz w:val="28"/>
          <w:szCs w:val="28"/>
        </w:rPr>
        <w:t>References</w:t>
      </w:r>
      <w:bookmarkEnd w:id="16"/>
    </w:p>
    <w:p w14:paraId="3B0C8BED"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An, S., Lee, H., Yuan, S., Chen, C.J., Hsieh, C.J., Mohan, V. and Min, A. (2026) </w:t>
      </w:r>
      <w:r w:rsidRPr="0073736A">
        <w:rPr>
          <w:rFonts w:ascii="Arial" w:hAnsi="Arial" w:cs="Arial"/>
          <w:i/>
          <w:iCs/>
        </w:rPr>
        <w:t>FRESCO: Benchmarking and Optimizing Re-rankers for Evolving Semantic Conflict in Retrieval-Augmented Generation</w:t>
      </w:r>
      <w:r w:rsidRPr="0073736A">
        <w:rPr>
          <w:rFonts w:ascii="Arial" w:hAnsi="Arial" w:cs="Arial"/>
        </w:rPr>
        <w:t>. arXiv preprint arXiv:2604.14227.</w:t>
      </w:r>
    </w:p>
    <w:p w14:paraId="6B60D54B"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Bloomfire (2026) </w:t>
      </w:r>
      <w:r w:rsidRPr="0073736A">
        <w:rPr>
          <w:rFonts w:ascii="Arial" w:hAnsi="Arial" w:cs="Arial"/>
          <w:i/>
          <w:iCs/>
        </w:rPr>
        <w:t>What Knowledge Management Software Really Costs</w:t>
      </w:r>
      <w:r w:rsidRPr="0073736A">
        <w:rPr>
          <w:rFonts w:ascii="Arial" w:hAnsi="Arial" w:cs="Arial"/>
        </w:rPr>
        <w:t xml:space="preserve">. Available at: </w:t>
      </w:r>
      <w:hyperlink r:id="rId16" w:history="1">
        <w:r w:rsidRPr="0073736A">
          <w:rPr>
            <w:rFonts w:ascii="Arial" w:hAnsi="Arial" w:cs="Arial"/>
            <w:color w:val="0000FF"/>
            <w:u w:val="single"/>
          </w:rPr>
          <w:t>https://bloomfire.com/blog/poor-knowledge-management-software/</w:t>
        </w:r>
      </w:hyperlink>
      <w:r w:rsidRPr="0073736A">
        <w:rPr>
          <w:rFonts w:ascii="Arial" w:hAnsi="Arial" w:cs="Arial"/>
        </w:rPr>
        <w:t xml:space="preserve"> (Accessed: 31 July 2026).</w:t>
      </w:r>
    </w:p>
    <w:p w14:paraId="7CE3820C"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Gao, Y., Xiong, Y., Gao, X., Jia, K., Pan, J., Bi, Y., Dai, Y., Sun, J. and Wang, H. (2023) </w:t>
      </w:r>
      <w:r w:rsidRPr="0073736A">
        <w:rPr>
          <w:rFonts w:ascii="Arial" w:hAnsi="Arial" w:cs="Arial"/>
          <w:i/>
          <w:iCs/>
        </w:rPr>
        <w:t>Retrieval-Augmented Generation for Large Language Models: A Survey</w:t>
      </w:r>
      <w:r w:rsidRPr="0073736A">
        <w:rPr>
          <w:rFonts w:ascii="Arial" w:hAnsi="Arial" w:cs="Arial"/>
        </w:rPr>
        <w:t>. arXiv preprint arXiv:2312.10997.</w:t>
      </w:r>
    </w:p>
    <w:p w14:paraId="3F010477"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Hevner, A.R., March, S.T., Park, J. and Ram, S. (2004) 'Design science in information systems research', </w:t>
      </w:r>
      <w:r w:rsidRPr="0073736A">
        <w:rPr>
          <w:rFonts w:ascii="Arial" w:hAnsi="Arial" w:cs="Arial"/>
          <w:i/>
          <w:iCs/>
        </w:rPr>
        <w:t>MIS Quarterly</w:t>
      </w:r>
      <w:r w:rsidRPr="0073736A">
        <w:rPr>
          <w:rFonts w:ascii="Arial" w:hAnsi="Arial" w:cs="Arial"/>
        </w:rPr>
        <w:t>, 28(1), pp. 75-105.</w:t>
      </w:r>
    </w:p>
    <w:p w14:paraId="251517AF"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Jeong, S., Baek, J., Cho, S., Hwang, S.J. and Park, J. (2024) </w:t>
      </w:r>
      <w:r w:rsidRPr="0073736A">
        <w:rPr>
          <w:rFonts w:ascii="Arial" w:hAnsi="Arial" w:cs="Arial"/>
          <w:i/>
          <w:iCs/>
        </w:rPr>
        <w:t>Adaptive-RAG: Learning to Adapt Retrieval-Augmented Large Language Models through Question Complexity</w:t>
      </w:r>
      <w:r w:rsidRPr="0073736A">
        <w:rPr>
          <w:rFonts w:ascii="Arial" w:hAnsi="Arial" w:cs="Arial"/>
        </w:rPr>
        <w:t>. Proceedings of NAACL 2024, pp. 7036-7050.</w:t>
      </w:r>
    </w:p>
    <w:p w14:paraId="353A4EDF"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Johnson, J., Douze, M. and Jégou, H. (2019) 'Billion-scale similarity search with GPUs', </w:t>
      </w:r>
      <w:r w:rsidRPr="0073736A">
        <w:rPr>
          <w:rFonts w:ascii="Arial" w:hAnsi="Arial" w:cs="Arial"/>
          <w:i/>
          <w:iCs/>
        </w:rPr>
        <w:t>IEEE Transactions on Big Data</w:t>
      </w:r>
      <w:r w:rsidRPr="0073736A">
        <w:rPr>
          <w:rFonts w:ascii="Arial" w:hAnsi="Arial" w:cs="Arial"/>
        </w:rPr>
        <w:t>, 7(3), pp. 535-547.</w:t>
      </w:r>
    </w:p>
    <w:p w14:paraId="18F080A1"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lastRenderedPageBreak/>
        <w:t xml:space="preserve">Karpukhin, V., Oguz, B., Min, S., Lewis, P., Wu, L., Edunov, S., Chen, D. and Yih, W. (2020) 'Dense Passage Retrieval for Open-Domain Question Answering', </w:t>
      </w:r>
      <w:r w:rsidRPr="0073736A">
        <w:rPr>
          <w:rFonts w:ascii="Arial" w:hAnsi="Arial" w:cs="Arial"/>
          <w:i/>
          <w:iCs/>
        </w:rPr>
        <w:t>Proceedings of EMNLP 2020</w:t>
      </w:r>
      <w:r w:rsidRPr="0073736A">
        <w:rPr>
          <w:rFonts w:ascii="Arial" w:hAnsi="Arial" w:cs="Arial"/>
        </w:rPr>
        <w:t>, pp. 6769-6781.</w:t>
      </w:r>
    </w:p>
    <w:p w14:paraId="5D835C21"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Lewis, P., Perez, E., Piktus, A., Petroni, F., Karpukhin, V., Goyal, N., Küttler, H., Lewis, M., Yih, W., Rocktäschel, T., Riedel, S. and Kiela, D. (2020) 'Retrieval-Augmented Generation for Knowledge-Intensive NLP Tasks', </w:t>
      </w:r>
      <w:r w:rsidRPr="0073736A">
        <w:rPr>
          <w:rFonts w:ascii="Arial" w:hAnsi="Arial" w:cs="Arial"/>
          <w:i/>
          <w:iCs/>
        </w:rPr>
        <w:t>Advances in Neural Information Processing Systems (NeurIPS)</w:t>
      </w:r>
      <w:r w:rsidRPr="0073736A">
        <w:rPr>
          <w:rFonts w:ascii="Arial" w:hAnsi="Arial" w:cs="Arial"/>
        </w:rPr>
        <w:t>, 33.</w:t>
      </w:r>
    </w:p>
    <w:p w14:paraId="13724E4F"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Luu, K., Khashabi, D., Gururangan, S., Mandyam, K. and Smith, N.A. (2022) 'Time waits for no one! Analysis and challenges of temporal misalignment', </w:t>
      </w:r>
      <w:r w:rsidRPr="0073736A">
        <w:rPr>
          <w:rFonts w:ascii="Arial" w:hAnsi="Arial" w:cs="Arial"/>
          <w:i/>
          <w:iCs/>
        </w:rPr>
        <w:t>Proceedings of NAACL 2022</w:t>
      </w:r>
      <w:r w:rsidRPr="0073736A">
        <w:rPr>
          <w:rFonts w:ascii="Arial" w:hAnsi="Arial" w:cs="Arial"/>
        </w:rPr>
        <w:t>, pp. 5944-5958.</w:t>
      </w:r>
    </w:p>
    <w:p w14:paraId="2332EAE4"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Microsoft (2025) </w:t>
      </w:r>
      <w:r w:rsidRPr="0073736A">
        <w:rPr>
          <w:rFonts w:ascii="Arial" w:hAnsi="Arial" w:cs="Arial"/>
          <w:i/>
          <w:iCs/>
        </w:rPr>
        <w:t>Microsoft Learn Documentation</w:t>
      </w:r>
      <w:r w:rsidRPr="0073736A">
        <w:rPr>
          <w:rFonts w:ascii="Arial" w:hAnsi="Arial" w:cs="Arial"/>
        </w:rPr>
        <w:t xml:space="preserve">. Available at: </w:t>
      </w:r>
      <w:hyperlink r:id="rId17" w:history="1">
        <w:r w:rsidRPr="0073736A">
          <w:rPr>
            <w:rFonts w:ascii="Arial" w:hAnsi="Arial" w:cs="Arial"/>
            <w:color w:val="0000FF"/>
            <w:u w:val="single"/>
          </w:rPr>
          <w:t>https://learn.microsoft.com/</w:t>
        </w:r>
      </w:hyperlink>
      <w:r w:rsidRPr="0073736A">
        <w:rPr>
          <w:rFonts w:ascii="Arial" w:hAnsi="Arial" w:cs="Arial"/>
        </w:rPr>
        <w:t xml:space="preserve"> (Accessed: 31 July 2026).</w:t>
      </w:r>
    </w:p>
    <w:p w14:paraId="7369FD86"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Microsoft (2026) </w:t>
      </w:r>
      <w:r w:rsidRPr="0073736A">
        <w:rPr>
          <w:rFonts w:ascii="Arial" w:hAnsi="Arial" w:cs="Arial"/>
          <w:i/>
          <w:iCs/>
        </w:rPr>
        <w:t>Azure Data Studio Release Notes</w:t>
      </w:r>
      <w:r w:rsidRPr="0073736A">
        <w:rPr>
          <w:rFonts w:ascii="Arial" w:hAnsi="Arial" w:cs="Arial"/>
        </w:rPr>
        <w:t xml:space="preserve">. Available at: </w:t>
      </w:r>
      <w:hyperlink r:id="rId18" w:history="1">
        <w:r w:rsidRPr="0073736A">
          <w:rPr>
            <w:rFonts w:ascii="Arial" w:hAnsi="Arial" w:cs="Arial"/>
            <w:color w:val="0000FF"/>
            <w:u w:val="single"/>
          </w:rPr>
          <w:t>https://learn.microsoft.com/en-us/previous-versions/azure-data-studio/release-notes-azure-data-studio</w:t>
        </w:r>
      </w:hyperlink>
      <w:r w:rsidRPr="0073736A">
        <w:rPr>
          <w:rFonts w:ascii="Arial" w:hAnsi="Arial" w:cs="Arial"/>
        </w:rPr>
        <w:t xml:space="preserve"> (Accessed: 31 July 2026).</w:t>
      </w:r>
    </w:p>
    <w:p w14:paraId="442FEF92"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Peffers, K., Tuunanen, T., Rothenberger, M.A. and Chatterjee, S. (2007) 'A Design Science Research Methodology for Information Systems Research', </w:t>
      </w:r>
      <w:r w:rsidRPr="0073736A">
        <w:rPr>
          <w:rFonts w:ascii="Arial" w:hAnsi="Arial" w:cs="Arial"/>
          <w:i/>
          <w:iCs/>
        </w:rPr>
        <w:t>Journal of Management Information Systems</w:t>
      </w:r>
      <w:r w:rsidRPr="0073736A">
        <w:rPr>
          <w:rFonts w:ascii="Arial" w:hAnsi="Arial" w:cs="Arial"/>
        </w:rPr>
        <w:t>, 24(3), pp. 45-77.</w:t>
      </w:r>
    </w:p>
    <w:p w14:paraId="7E069179"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ProcedureFlow (2026) </w:t>
      </w:r>
      <w:r w:rsidRPr="0073736A">
        <w:rPr>
          <w:rFonts w:ascii="Arial" w:hAnsi="Arial" w:cs="Arial"/>
          <w:i/>
          <w:iCs/>
        </w:rPr>
        <w:t>The Hidden Cost of Stale Knowledge and What It Is Costing Your Organization</w:t>
      </w:r>
      <w:r w:rsidRPr="0073736A">
        <w:rPr>
          <w:rFonts w:ascii="Arial" w:hAnsi="Arial" w:cs="Arial"/>
        </w:rPr>
        <w:t xml:space="preserve">. Available at: </w:t>
      </w:r>
      <w:hyperlink r:id="rId19" w:history="1">
        <w:r w:rsidRPr="0073736A">
          <w:rPr>
            <w:rFonts w:ascii="Arial" w:hAnsi="Arial" w:cs="Arial"/>
            <w:color w:val="0000FF"/>
            <w:u w:val="single"/>
          </w:rPr>
          <w:t>https://blog.procedureflow.com/knowledge-management/the-hidden-cost-of-stale-knowledge-and-what-it-is-costing-your-organization</w:t>
        </w:r>
      </w:hyperlink>
      <w:r w:rsidRPr="0073736A">
        <w:rPr>
          <w:rFonts w:ascii="Arial" w:hAnsi="Arial" w:cs="Arial"/>
        </w:rPr>
        <w:t xml:space="preserve"> (Accessed: 31 July 2026).</w:t>
      </w:r>
    </w:p>
    <w:p w14:paraId="5D07BC33"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Reimers, N. and Gurevych, I. (2019) 'Sentence-BERT: Sentence Embeddings using Siamese BERT-Networks', </w:t>
      </w:r>
      <w:r w:rsidRPr="0073736A">
        <w:rPr>
          <w:rFonts w:ascii="Arial" w:hAnsi="Arial" w:cs="Arial"/>
          <w:i/>
          <w:iCs/>
        </w:rPr>
        <w:t>Proceedings of EMNLP-IJCNLP 2019</w:t>
      </w:r>
      <w:r w:rsidRPr="0073736A">
        <w:rPr>
          <w:rFonts w:ascii="Arial" w:hAnsi="Arial" w:cs="Arial"/>
        </w:rPr>
        <w:t>, pp. 3982-3992.</w:t>
      </w:r>
    </w:p>
    <w:p w14:paraId="0CCBEA4A"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Stack Overflow (2025) </w:t>
      </w:r>
      <w:r w:rsidRPr="0073736A">
        <w:rPr>
          <w:rFonts w:ascii="Arial" w:hAnsi="Arial" w:cs="Arial"/>
          <w:i/>
          <w:iCs/>
        </w:rPr>
        <w:t>Stack Overflow's 2025 Developer Survey Reveals Trust in AI at an All Time Low</w:t>
      </w:r>
      <w:r w:rsidRPr="0073736A">
        <w:rPr>
          <w:rFonts w:ascii="Arial" w:hAnsi="Arial" w:cs="Arial"/>
        </w:rPr>
        <w:t xml:space="preserve">. Available at: </w:t>
      </w:r>
      <w:hyperlink r:id="rId20" w:history="1">
        <w:r w:rsidRPr="0073736A">
          <w:rPr>
            <w:rFonts w:ascii="Arial" w:hAnsi="Arial" w:cs="Arial"/>
            <w:color w:val="0000FF"/>
            <w:u w:val="single"/>
          </w:rPr>
          <w:t>https://stackoverflow.co/company/press/archive/stack-overflow-2025-developer-survey/</w:t>
        </w:r>
      </w:hyperlink>
      <w:r w:rsidRPr="0073736A">
        <w:rPr>
          <w:rFonts w:ascii="Arial" w:hAnsi="Arial" w:cs="Arial"/>
        </w:rPr>
        <w:t xml:space="preserve"> (Accessed: 31 July 2026).</w:t>
      </w:r>
    </w:p>
    <w:p w14:paraId="05E7D2BB"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lastRenderedPageBreak/>
        <w:t xml:space="preserve">Stack Overflow (2025b) </w:t>
      </w:r>
      <w:r w:rsidRPr="0073736A">
        <w:rPr>
          <w:rFonts w:ascii="Arial" w:hAnsi="Arial" w:cs="Arial"/>
          <w:i/>
          <w:iCs/>
        </w:rPr>
        <w:t>Developers Want More, More, More: The 2024 Results from Stack Overflow's Annual Developer Survey</w:t>
      </w:r>
      <w:r w:rsidRPr="0073736A">
        <w:rPr>
          <w:rFonts w:ascii="Arial" w:hAnsi="Arial" w:cs="Arial"/>
        </w:rPr>
        <w:t xml:space="preserve">. Available at: </w:t>
      </w:r>
      <w:hyperlink r:id="rId21" w:history="1">
        <w:r w:rsidRPr="0073736A">
          <w:rPr>
            <w:rFonts w:ascii="Arial" w:hAnsi="Arial" w:cs="Arial"/>
            <w:color w:val="0000FF"/>
            <w:u w:val="single"/>
          </w:rPr>
          <w:t>https://stackoverflow.blog/2025/01/01/developers-want-more-more-more-the-2024-results-from-stack-overflow-s-annual-developer-survey/</w:t>
        </w:r>
      </w:hyperlink>
      <w:r w:rsidRPr="0073736A">
        <w:rPr>
          <w:rFonts w:ascii="Arial" w:hAnsi="Arial" w:cs="Arial"/>
        </w:rPr>
        <w:t xml:space="preserve"> (Accessed: 31 July 2026).</w:t>
      </w:r>
    </w:p>
    <w:p w14:paraId="298C0C1A"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Tran, T. and Cao, T.H. (2013) 'Automatic Detection of Outdated Information in Wikipedia Infoboxes', </w:t>
      </w:r>
      <w:r w:rsidRPr="0073736A">
        <w:rPr>
          <w:rFonts w:ascii="Arial" w:hAnsi="Arial" w:cs="Arial"/>
          <w:i/>
          <w:iCs/>
        </w:rPr>
        <w:t>Research in Computing Science</w:t>
      </w:r>
      <w:r w:rsidRPr="0073736A">
        <w:rPr>
          <w:rFonts w:ascii="Arial" w:hAnsi="Arial" w:cs="Arial"/>
        </w:rPr>
        <w:t>, 70, pp. 211-222.</w:t>
      </w:r>
    </w:p>
    <w:p w14:paraId="7CB915D0"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Tu, H., Yu, S., Saikrishna, V., Xia, F. and Verspoor, K. (2024) </w:t>
      </w:r>
      <w:r w:rsidRPr="0073736A">
        <w:rPr>
          <w:rFonts w:ascii="Arial" w:hAnsi="Arial" w:cs="Arial"/>
          <w:i/>
          <w:iCs/>
        </w:rPr>
        <w:t>Deep Outdated Fact Detection in Knowledge Graphs</w:t>
      </w:r>
      <w:r w:rsidRPr="0073736A">
        <w:rPr>
          <w:rFonts w:ascii="Arial" w:hAnsi="Arial" w:cs="Arial"/>
        </w:rPr>
        <w:t>. arXiv preprint arXiv:2402.03732.</w:t>
      </w:r>
    </w:p>
    <w:p w14:paraId="6386BAA1"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Yu, S. et al. (2026) </w:t>
      </w:r>
      <w:r w:rsidRPr="0073736A">
        <w:rPr>
          <w:rFonts w:ascii="Arial" w:hAnsi="Arial" w:cs="Arial"/>
          <w:i/>
          <w:iCs/>
        </w:rPr>
        <w:t>Knowledge Integration Decay in Search-Augmented Reasoning of Large Language Models</w:t>
      </w:r>
      <w:r w:rsidRPr="0073736A">
        <w:rPr>
          <w:rFonts w:ascii="Arial" w:hAnsi="Arial" w:cs="Arial"/>
        </w:rPr>
        <w:t>. arXiv preprint arXiv:2602.09517.</w:t>
      </w:r>
    </w:p>
    <w:p w14:paraId="42B2AC3F" w14:textId="77777777" w:rsidR="0073736A"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Zhang, H., Wang, S., Chen, T.H., Zou, Y. and Hassan, A.E. (2021) 'An Empirical Study of Obsolete Answers on Stack Overflow', </w:t>
      </w:r>
      <w:r w:rsidRPr="0073736A">
        <w:rPr>
          <w:rFonts w:ascii="Arial" w:hAnsi="Arial" w:cs="Arial"/>
          <w:i/>
          <w:iCs/>
        </w:rPr>
        <w:t>IEEE Transactions on Software Engineering</w:t>
      </w:r>
      <w:r w:rsidRPr="0073736A">
        <w:rPr>
          <w:rFonts w:ascii="Arial" w:hAnsi="Arial" w:cs="Arial"/>
        </w:rPr>
        <w:t>, 47(4), pp. 850-862.</w:t>
      </w:r>
    </w:p>
    <w:p w14:paraId="063571B1" w14:textId="0E93E9F6" w:rsidR="002224B4" w:rsidRPr="0073736A" w:rsidRDefault="0073736A" w:rsidP="0073736A">
      <w:pPr>
        <w:spacing w:before="100" w:beforeAutospacing="1" w:after="100" w:afterAutospacing="1" w:line="360" w:lineRule="auto"/>
        <w:rPr>
          <w:rFonts w:ascii="Arial" w:hAnsi="Arial" w:cs="Arial"/>
        </w:rPr>
      </w:pPr>
      <w:r w:rsidRPr="0073736A">
        <w:rPr>
          <w:rFonts w:ascii="Arial" w:hAnsi="Arial" w:cs="Arial"/>
        </w:rPr>
        <w:t xml:space="preserve">Zoho (2023) </w:t>
      </w:r>
      <w:r w:rsidRPr="0073736A">
        <w:rPr>
          <w:rFonts w:ascii="Arial" w:hAnsi="Arial" w:cs="Arial"/>
          <w:i/>
          <w:iCs/>
        </w:rPr>
        <w:t>Hidden Costs of Poor Knowledge Management</w:t>
      </w:r>
      <w:r w:rsidRPr="0073736A">
        <w:rPr>
          <w:rFonts w:ascii="Arial" w:hAnsi="Arial" w:cs="Arial"/>
        </w:rPr>
        <w:t xml:space="preserve">. Available at: </w:t>
      </w:r>
      <w:hyperlink r:id="rId22" w:history="1">
        <w:r w:rsidRPr="0073736A">
          <w:rPr>
            <w:rFonts w:ascii="Arial" w:hAnsi="Arial" w:cs="Arial"/>
            <w:color w:val="0000FF"/>
            <w:u w:val="single"/>
          </w:rPr>
          <w:t>https://www.zoho.com/learn/focalpoint/hidden-costs-of-poor-knowledge-management.html</w:t>
        </w:r>
      </w:hyperlink>
      <w:r w:rsidRPr="0073736A">
        <w:rPr>
          <w:rFonts w:ascii="Arial" w:hAnsi="Arial" w:cs="Arial"/>
        </w:rPr>
        <w:t xml:space="preserve"> (Accessed: 31 July 2026).</w:t>
      </w:r>
    </w:p>
    <w:sectPr w:rsidR="002224B4" w:rsidRPr="0073736A" w:rsidSect="0081446B">
      <w:headerReference w:type="default" r:id="rId23"/>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2EC2FD" w14:textId="77777777" w:rsidR="00382F06" w:rsidRDefault="00382F06" w:rsidP="003D22F9">
      <w:r>
        <w:separator/>
      </w:r>
    </w:p>
  </w:endnote>
  <w:endnote w:type="continuationSeparator" w:id="0">
    <w:p w14:paraId="5F57621A" w14:textId="77777777" w:rsidR="00382F06" w:rsidRDefault="00382F06" w:rsidP="003D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Nunito Sans 7pt Condensed Light">
    <w:altName w:val="Calibri"/>
    <w:panose1 w:val="020B0604020202020204"/>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E8C38" w14:textId="61E09D47" w:rsidR="00514117" w:rsidRPr="00151E36" w:rsidRDefault="00000000" w:rsidP="00514117">
    <w:pPr>
      <w:pStyle w:val="Footer"/>
      <w:tabs>
        <w:tab w:val="clear" w:pos="4680"/>
        <w:tab w:val="clear" w:pos="9360"/>
        <w:tab w:val="left" w:pos="4454"/>
      </w:tabs>
      <w:rPr>
        <w:rFonts w:asciiTheme="minorBidi" w:hAnsiTheme="minorBidi"/>
      </w:rPr>
    </w:pPr>
    <w:sdt>
      <w:sdtPr>
        <w:rPr>
          <w:rFonts w:asciiTheme="minorBidi" w:hAnsiTheme="minorBidi"/>
        </w:rPr>
        <w:id w:val="-1373605407"/>
        <w:docPartObj>
          <w:docPartGallery w:val="Page Numbers (Bottom of Page)"/>
          <w:docPartUnique/>
        </w:docPartObj>
      </w:sdtPr>
      <w:sdtContent>
        <w:sdt>
          <w:sdtPr>
            <w:rPr>
              <w:rFonts w:asciiTheme="minorBidi" w:hAnsiTheme="minorBidi"/>
            </w:rPr>
            <w:id w:val="-1705238520"/>
            <w:docPartObj>
              <w:docPartGallery w:val="Page Numbers (Top of Page)"/>
              <w:docPartUnique/>
            </w:docPartObj>
          </w:sdtPr>
          <w:sdtContent>
            <w:r w:rsidR="00514117" w:rsidRPr="00151E36">
              <w:rPr>
                <w:rFonts w:asciiTheme="minorBidi" w:hAnsiTheme="minorBidi"/>
              </w:rPr>
              <w:t xml:space="preserve">Page </w:t>
            </w:r>
            <w:r w:rsidR="00514117" w:rsidRPr="00151E36">
              <w:rPr>
                <w:rFonts w:asciiTheme="minorBidi" w:hAnsiTheme="minorBidi"/>
              </w:rPr>
              <w:fldChar w:fldCharType="begin"/>
            </w:r>
            <w:r w:rsidR="00514117" w:rsidRPr="00151E36">
              <w:rPr>
                <w:rFonts w:asciiTheme="minorBidi" w:hAnsiTheme="minorBidi"/>
              </w:rPr>
              <w:instrText xml:space="preserve"> PAGE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rPr>
              <w:fldChar w:fldCharType="end"/>
            </w:r>
            <w:r w:rsidR="00514117" w:rsidRPr="00151E36">
              <w:rPr>
                <w:rFonts w:asciiTheme="minorBidi" w:hAnsiTheme="minorBidi"/>
              </w:rPr>
              <w:t xml:space="preserve"> of </w:t>
            </w:r>
            <w:r w:rsidR="00514117" w:rsidRPr="00151E36">
              <w:rPr>
                <w:rFonts w:asciiTheme="minorBidi" w:hAnsiTheme="minorBidi"/>
              </w:rPr>
              <w:fldChar w:fldCharType="begin"/>
            </w:r>
            <w:r w:rsidR="00514117" w:rsidRPr="00151E36">
              <w:rPr>
                <w:rFonts w:asciiTheme="minorBidi" w:hAnsiTheme="minorBidi"/>
              </w:rPr>
              <w:instrText xml:space="preserve"> NUMPAGES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noProof/>
              </w:rPr>
              <w:fldChar w:fldCharType="end"/>
            </w:r>
          </w:sdtContent>
        </w:sdt>
      </w:sdtContent>
    </w:sdt>
    <w:r w:rsidR="00514117" w:rsidRPr="00151E36">
      <w:rPr>
        <w:rFonts w:asciiTheme="minorBidi" w:hAnsiTheme="minorBidi"/>
      </w:rPr>
      <w:tab/>
      <w:t xml:space="preserve"> </w:t>
    </w:r>
  </w:p>
  <w:p w14:paraId="017C7322" w14:textId="77777777" w:rsidR="00F65403" w:rsidRDefault="00F65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FBF207" w14:textId="77777777" w:rsidR="00382F06" w:rsidRDefault="00382F06" w:rsidP="003D22F9">
      <w:r>
        <w:separator/>
      </w:r>
    </w:p>
  </w:footnote>
  <w:footnote w:type="continuationSeparator" w:id="0">
    <w:p w14:paraId="6E86D65B" w14:textId="77777777" w:rsidR="00382F06" w:rsidRDefault="00382F06" w:rsidP="003D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DCC87" w14:textId="68573F0C" w:rsidR="00F65403" w:rsidRDefault="00382F06">
    <w:pPr>
      <w:pStyle w:val="Header"/>
    </w:pPr>
    <w:r>
      <w:rPr>
        <w:noProof/>
      </w:rPr>
      <w:pict w14:anchorId="16D7E1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7" o:spid="_x0000_s1027" type="#_x0000_t75" alt="" style="position:absolute;margin-left:0;margin-top:0;width:503.95pt;height:508.9pt;z-index:-251658239;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74389" w14:textId="4780783F" w:rsidR="004B3575" w:rsidRDefault="00382F06">
    <w:pPr>
      <w:pStyle w:val="Header"/>
    </w:pPr>
    <w:r>
      <w:rPr>
        <w:noProof/>
      </w:rPr>
      <w:pict w14:anchorId="426E7E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8" o:spid="_x0000_s1026" type="#_x0000_t75" alt="" style="position:absolute;margin-left:0;margin-top:0;width:503.95pt;height:508.9pt;z-index:-251658238;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r w:rsidR="004B3575">
      <w:rPr>
        <w:noProof/>
      </w:rPr>
      <w:drawing>
        <wp:inline distT="0" distB="0" distL="0" distR="0" wp14:anchorId="626B09CB" wp14:editId="4EACB695">
          <wp:extent cx="1657350" cy="439823"/>
          <wp:effectExtent l="0" t="0" r="0" b="0"/>
          <wp:docPr id="3336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2">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sidR="004655E7">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FC742" w14:textId="0C52ACE1" w:rsidR="00F65403" w:rsidRDefault="00382F06">
    <w:pPr>
      <w:pStyle w:val="Header"/>
    </w:pPr>
    <w:r>
      <w:rPr>
        <w:noProof/>
      </w:rPr>
      <w:pict w14:anchorId="511E5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6" o:spid="_x0000_s1025" type="#_x0000_t75" alt="" style="position:absolute;margin-left:0;margin-top:0;width:503.95pt;height:508.9pt;z-index:-251658240;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786C8" w14:textId="4B9622DC" w:rsidR="009D5C98" w:rsidRDefault="009D5C98">
    <w:pPr>
      <w:pStyle w:val="Header"/>
    </w:pPr>
    <w:r>
      <w:rPr>
        <w:noProof/>
      </w:rPr>
      <w:drawing>
        <wp:inline distT="0" distB="0" distL="0" distR="0" wp14:anchorId="60D68A11" wp14:editId="59C435A6">
          <wp:extent cx="1657350" cy="439823"/>
          <wp:effectExtent l="0" t="0" r="0" b="0"/>
          <wp:docPr id="9356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1">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073EB"/>
    <w:multiLevelType w:val="hybridMultilevel"/>
    <w:tmpl w:val="961C21DC"/>
    <w:lvl w:ilvl="0" w:tplc="C390F9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A46E9"/>
    <w:multiLevelType w:val="multilevel"/>
    <w:tmpl w:val="EF26160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Theme="minorBidi" w:hAnsiTheme="minorBidi" w:cstheme="minorBidi"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0C3681D"/>
    <w:multiLevelType w:val="multilevel"/>
    <w:tmpl w:val="05E8FCC0"/>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E0577AA"/>
    <w:multiLevelType w:val="multilevel"/>
    <w:tmpl w:val="240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03C23"/>
    <w:multiLevelType w:val="hybridMultilevel"/>
    <w:tmpl w:val="AD40F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48088">
    <w:abstractNumId w:val="0"/>
  </w:num>
  <w:num w:numId="2" w16cid:durableId="1365982495">
    <w:abstractNumId w:val="5"/>
  </w:num>
  <w:num w:numId="3" w16cid:durableId="69475080">
    <w:abstractNumId w:val="1"/>
  </w:num>
  <w:num w:numId="4" w16cid:durableId="511920392">
    <w:abstractNumId w:val="4"/>
  </w:num>
  <w:num w:numId="5" w16cid:durableId="762186136">
    <w:abstractNumId w:val="2"/>
  </w:num>
  <w:num w:numId="6" w16cid:durableId="168809338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7"/>
    <w:rsid w:val="00013FD6"/>
    <w:rsid w:val="000143DF"/>
    <w:rsid w:val="000171CF"/>
    <w:rsid w:val="0003707E"/>
    <w:rsid w:val="0004128D"/>
    <w:rsid w:val="00057B1D"/>
    <w:rsid w:val="00075DED"/>
    <w:rsid w:val="00076B73"/>
    <w:rsid w:val="00090B3B"/>
    <w:rsid w:val="000C100A"/>
    <w:rsid w:val="000E0E7E"/>
    <w:rsid w:val="000F2470"/>
    <w:rsid w:val="001126CF"/>
    <w:rsid w:val="0011623D"/>
    <w:rsid w:val="00122593"/>
    <w:rsid w:val="00123BF7"/>
    <w:rsid w:val="0012433D"/>
    <w:rsid w:val="0014341E"/>
    <w:rsid w:val="00151143"/>
    <w:rsid w:val="00151E36"/>
    <w:rsid w:val="00157AD2"/>
    <w:rsid w:val="001B064C"/>
    <w:rsid w:val="001B098A"/>
    <w:rsid w:val="001C20BE"/>
    <w:rsid w:val="001F4C2A"/>
    <w:rsid w:val="00205EFE"/>
    <w:rsid w:val="002224B4"/>
    <w:rsid w:val="00226F9E"/>
    <w:rsid w:val="0023635A"/>
    <w:rsid w:val="00256AA1"/>
    <w:rsid w:val="002A2D29"/>
    <w:rsid w:val="002B07A2"/>
    <w:rsid w:val="002B5A15"/>
    <w:rsid w:val="002C6AF0"/>
    <w:rsid w:val="002D0BA6"/>
    <w:rsid w:val="002E4FF3"/>
    <w:rsid w:val="002F26FC"/>
    <w:rsid w:val="002F4CF9"/>
    <w:rsid w:val="00335AE7"/>
    <w:rsid w:val="0033674C"/>
    <w:rsid w:val="00375567"/>
    <w:rsid w:val="00382F06"/>
    <w:rsid w:val="003A060E"/>
    <w:rsid w:val="003A4BE9"/>
    <w:rsid w:val="003B3577"/>
    <w:rsid w:val="003C73EC"/>
    <w:rsid w:val="003D22F9"/>
    <w:rsid w:val="003D2ED8"/>
    <w:rsid w:val="003E0C5F"/>
    <w:rsid w:val="003E41DF"/>
    <w:rsid w:val="003E6DB1"/>
    <w:rsid w:val="00404000"/>
    <w:rsid w:val="00417FD9"/>
    <w:rsid w:val="00425282"/>
    <w:rsid w:val="00431403"/>
    <w:rsid w:val="004328DB"/>
    <w:rsid w:val="00435CD6"/>
    <w:rsid w:val="00442DA4"/>
    <w:rsid w:val="00444063"/>
    <w:rsid w:val="0044554B"/>
    <w:rsid w:val="00450A69"/>
    <w:rsid w:val="00464CAD"/>
    <w:rsid w:val="004655E7"/>
    <w:rsid w:val="004B3575"/>
    <w:rsid w:val="004E2494"/>
    <w:rsid w:val="004E6B09"/>
    <w:rsid w:val="004E7CF4"/>
    <w:rsid w:val="004F18E4"/>
    <w:rsid w:val="00514117"/>
    <w:rsid w:val="00517FA3"/>
    <w:rsid w:val="00555478"/>
    <w:rsid w:val="00577AAC"/>
    <w:rsid w:val="0058394B"/>
    <w:rsid w:val="005A490B"/>
    <w:rsid w:val="005B2459"/>
    <w:rsid w:val="005E27AF"/>
    <w:rsid w:val="00606856"/>
    <w:rsid w:val="00624785"/>
    <w:rsid w:val="00643FC7"/>
    <w:rsid w:val="006660A5"/>
    <w:rsid w:val="006670B2"/>
    <w:rsid w:val="00681F84"/>
    <w:rsid w:val="0068288C"/>
    <w:rsid w:val="00682F79"/>
    <w:rsid w:val="006A4515"/>
    <w:rsid w:val="006A6392"/>
    <w:rsid w:val="006B108A"/>
    <w:rsid w:val="006C78B9"/>
    <w:rsid w:val="006F1952"/>
    <w:rsid w:val="00706B4C"/>
    <w:rsid w:val="0071529F"/>
    <w:rsid w:val="0073736A"/>
    <w:rsid w:val="007502D9"/>
    <w:rsid w:val="00757256"/>
    <w:rsid w:val="007813BA"/>
    <w:rsid w:val="007855E7"/>
    <w:rsid w:val="007965C7"/>
    <w:rsid w:val="007C7621"/>
    <w:rsid w:val="007D7EC6"/>
    <w:rsid w:val="00807D65"/>
    <w:rsid w:val="00813197"/>
    <w:rsid w:val="0081446B"/>
    <w:rsid w:val="00820DC7"/>
    <w:rsid w:val="00830894"/>
    <w:rsid w:val="00833D64"/>
    <w:rsid w:val="008401E9"/>
    <w:rsid w:val="00843D52"/>
    <w:rsid w:val="008539F5"/>
    <w:rsid w:val="00882EF4"/>
    <w:rsid w:val="008B14AF"/>
    <w:rsid w:val="008E4D00"/>
    <w:rsid w:val="00907D42"/>
    <w:rsid w:val="009341DD"/>
    <w:rsid w:val="009405DC"/>
    <w:rsid w:val="0096331A"/>
    <w:rsid w:val="0098145D"/>
    <w:rsid w:val="00993AAD"/>
    <w:rsid w:val="00995B6D"/>
    <w:rsid w:val="009A1C41"/>
    <w:rsid w:val="009A510A"/>
    <w:rsid w:val="009B522B"/>
    <w:rsid w:val="009C0A97"/>
    <w:rsid w:val="009C222E"/>
    <w:rsid w:val="009C7E1E"/>
    <w:rsid w:val="009D5C98"/>
    <w:rsid w:val="009E33F5"/>
    <w:rsid w:val="009F43C6"/>
    <w:rsid w:val="00A03ABB"/>
    <w:rsid w:val="00A05312"/>
    <w:rsid w:val="00A07614"/>
    <w:rsid w:val="00A34A7C"/>
    <w:rsid w:val="00A35F66"/>
    <w:rsid w:val="00A47B25"/>
    <w:rsid w:val="00A521FD"/>
    <w:rsid w:val="00A52A7A"/>
    <w:rsid w:val="00A81C1C"/>
    <w:rsid w:val="00A84975"/>
    <w:rsid w:val="00A85E0E"/>
    <w:rsid w:val="00A91EFE"/>
    <w:rsid w:val="00AA1FF6"/>
    <w:rsid w:val="00AA2165"/>
    <w:rsid w:val="00AF30A9"/>
    <w:rsid w:val="00B14B57"/>
    <w:rsid w:val="00B22201"/>
    <w:rsid w:val="00B24A72"/>
    <w:rsid w:val="00B47769"/>
    <w:rsid w:val="00B86667"/>
    <w:rsid w:val="00B977A8"/>
    <w:rsid w:val="00B97E61"/>
    <w:rsid w:val="00BA2F90"/>
    <w:rsid w:val="00BC4D20"/>
    <w:rsid w:val="00BD7E4A"/>
    <w:rsid w:val="00C32630"/>
    <w:rsid w:val="00C363B3"/>
    <w:rsid w:val="00C418EE"/>
    <w:rsid w:val="00C5080E"/>
    <w:rsid w:val="00C5622C"/>
    <w:rsid w:val="00C660DB"/>
    <w:rsid w:val="00CB3B2E"/>
    <w:rsid w:val="00CB5A7E"/>
    <w:rsid w:val="00CC5BFC"/>
    <w:rsid w:val="00CC6EE6"/>
    <w:rsid w:val="00CD2633"/>
    <w:rsid w:val="00CF531F"/>
    <w:rsid w:val="00D02B4D"/>
    <w:rsid w:val="00D10289"/>
    <w:rsid w:val="00D50A00"/>
    <w:rsid w:val="00D5393E"/>
    <w:rsid w:val="00D557CB"/>
    <w:rsid w:val="00D60944"/>
    <w:rsid w:val="00D96F49"/>
    <w:rsid w:val="00D97838"/>
    <w:rsid w:val="00DA15C0"/>
    <w:rsid w:val="00DC649A"/>
    <w:rsid w:val="00DD112A"/>
    <w:rsid w:val="00E12884"/>
    <w:rsid w:val="00E27FB6"/>
    <w:rsid w:val="00E45DB7"/>
    <w:rsid w:val="00EC6CDA"/>
    <w:rsid w:val="00EE6AFA"/>
    <w:rsid w:val="00EE74AE"/>
    <w:rsid w:val="00F07C99"/>
    <w:rsid w:val="00F12A86"/>
    <w:rsid w:val="00F31EAF"/>
    <w:rsid w:val="00F4673D"/>
    <w:rsid w:val="00F65403"/>
    <w:rsid w:val="00F75D3B"/>
    <w:rsid w:val="00F87CE3"/>
    <w:rsid w:val="00FB1672"/>
    <w:rsid w:val="00FE09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14F9"/>
  <w15:chartTrackingRefBased/>
  <w15:docId w15:val="{864661FB-AA37-4445-B636-209EF260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6A"/>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Heading1">
    <w:name w:val="heading 1"/>
    <w:basedOn w:val="Normal"/>
    <w:next w:val="Normal"/>
    <w:link w:val="Heading1Char"/>
    <w:uiPriority w:val="9"/>
    <w:qFormat/>
    <w:rsid w:val="00D96F49"/>
    <w:pPr>
      <w:keepNext/>
      <w:keepLines/>
      <w:spacing w:before="240"/>
      <w:outlineLvl w:val="0"/>
    </w:pPr>
    <w:rPr>
      <w:rFonts w:ascii="Open Sans Condensed SemiBold" w:eastAsiaTheme="majorEastAsia" w:hAnsi="Open Sans Condensed SemiBold" w:cstheme="majorBidi"/>
      <w:color w:val="2F5496" w:themeColor="accent1" w:themeShade="BF"/>
      <w:szCs w:val="32"/>
    </w:rPr>
  </w:style>
  <w:style w:type="paragraph" w:styleId="Heading2">
    <w:name w:val="heading 2"/>
    <w:basedOn w:val="Normal"/>
    <w:next w:val="Normal"/>
    <w:link w:val="Heading2Char"/>
    <w:uiPriority w:val="9"/>
    <w:unhideWhenUsed/>
    <w:qFormat/>
    <w:rsid w:val="00D96F49"/>
    <w:pPr>
      <w:keepNext/>
      <w:keepLines/>
      <w:spacing w:before="40"/>
      <w:outlineLvl w:val="1"/>
    </w:pPr>
    <w:rPr>
      <w:rFonts w:ascii="Open Sans Condensed SemiBold" w:eastAsiaTheme="majorEastAsia" w:hAnsi="Open Sans Condensed SemiBold" w:cstheme="majorBidi"/>
      <w:b/>
      <w:color w:val="2F5496" w:themeColor="accent1" w:themeShade="BF"/>
      <w:sz w:val="26"/>
      <w:szCs w:val="26"/>
    </w:rPr>
  </w:style>
  <w:style w:type="paragraph" w:styleId="Heading3">
    <w:name w:val="heading 3"/>
    <w:basedOn w:val="Normal"/>
    <w:next w:val="Normal"/>
    <w:link w:val="Heading3Char"/>
    <w:uiPriority w:val="9"/>
    <w:semiHidden/>
    <w:unhideWhenUsed/>
    <w:qFormat/>
    <w:rsid w:val="00D96F49"/>
    <w:pPr>
      <w:keepNext/>
      <w:keepLines/>
      <w:spacing w:before="40"/>
      <w:outlineLvl w:val="2"/>
    </w:pPr>
    <w:rPr>
      <w:rFonts w:ascii="Open Sans Condensed SemiBold" w:eastAsiaTheme="majorEastAsia" w:hAnsi="Open Sans Condensed SemiBold" w:cstheme="majorBidi"/>
      <w:b/>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49"/>
    <w:rPr>
      <w:rFonts w:ascii="Open Sans Condensed SemiBold" w:eastAsiaTheme="majorEastAsia" w:hAnsi="Open Sans Condensed SemiBold" w:cstheme="majorBidi"/>
      <w:color w:val="2F5496" w:themeColor="accent1" w:themeShade="BF"/>
      <w:sz w:val="24"/>
      <w:szCs w:val="32"/>
    </w:rPr>
  </w:style>
  <w:style w:type="character" w:customStyle="1" w:styleId="Heading2Char">
    <w:name w:val="Heading 2 Char"/>
    <w:basedOn w:val="DefaultParagraphFont"/>
    <w:link w:val="Heading2"/>
    <w:uiPriority w:val="9"/>
    <w:rsid w:val="00D96F49"/>
    <w:rPr>
      <w:rFonts w:ascii="Open Sans Condensed SemiBold" w:eastAsiaTheme="majorEastAsia" w:hAnsi="Open Sans Condensed SemiBold" w:cstheme="majorBidi"/>
      <w:b/>
      <w:color w:val="2F5496" w:themeColor="accent1" w:themeShade="BF"/>
      <w:sz w:val="26"/>
      <w:szCs w:val="26"/>
    </w:rPr>
  </w:style>
  <w:style w:type="character" w:customStyle="1" w:styleId="Heading3Char">
    <w:name w:val="Heading 3 Char"/>
    <w:basedOn w:val="DefaultParagraphFont"/>
    <w:link w:val="Heading3"/>
    <w:uiPriority w:val="9"/>
    <w:semiHidden/>
    <w:rsid w:val="00D96F49"/>
    <w:rPr>
      <w:rFonts w:ascii="Open Sans Condensed SemiBold" w:eastAsiaTheme="majorEastAsia" w:hAnsi="Open Sans Condensed SemiBold" w:cstheme="majorBidi"/>
      <w:b/>
      <w:color w:val="2F5496" w:themeColor="accent1" w:themeShade="BF"/>
      <w:sz w:val="24"/>
      <w:szCs w:val="24"/>
    </w:rPr>
  </w:style>
  <w:style w:type="paragraph" w:styleId="Header">
    <w:name w:val="header"/>
    <w:basedOn w:val="Normal"/>
    <w:link w:val="HeaderChar"/>
    <w:uiPriority w:val="99"/>
    <w:unhideWhenUsed/>
    <w:rsid w:val="003D22F9"/>
    <w:pPr>
      <w:tabs>
        <w:tab w:val="center" w:pos="4680"/>
        <w:tab w:val="right" w:pos="9360"/>
      </w:tabs>
    </w:pPr>
  </w:style>
  <w:style w:type="character" w:customStyle="1" w:styleId="HeaderChar">
    <w:name w:val="Header Char"/>
    <w:basedOn w:val="DefaultParagraphFont"/>
    <w:link w:val="Header"/>
    <w:uiPriority w:val="99"/>
    <w:rsid w:val="003D22F9"/>
    <w:rPr>
      <w:rFonts w:ascii="Nunito Sans 7pt Condensed Light" w:hAnsi="Nunito Sans 7pt Condensed Light"/>
    </w:rPr>
  </w:style>
  <w:style w:type="paragraph" w:styleId="Footer">
    <w:name w:val="footer"/>
    <w:basedOn w:val="Normal"/>
    <w:link w:val="FooterChar"/>
    <w:uiPriority w:val="99"/>
    <w:unhideWhenUsed/>
    <w:rsid w:val="003D22F9"/>
    <w:pPr>
      <w:tabs>
        <w:tab w:val="center" w:pos="4680"/>
        <w:tab w:val="right" w:pos="9360"/>
      </w:tabs>
    </w:pPr>
  </w:style>
  <w:style w:type="character" w:customStyle="1" w:styleId="FooterChar">
    <w:name w:val="Footer Char"/>
    <w:basedOn w:val="DefaultParagraphFont"/>
    <w:link w:val="Footer"/>
    <w:uiPriority w:val="99"/>
    <w:rsid w:val="003D22F9"/>
    <w:rPr>
      <w:rFonts w:ascii="Nunito Sans 7pt Condensed Light" w:hAnsi="Nunito Sans 7pt Condensed Light"/>
    </w:rPr>
  </w:style>
  <w:style w:type="table" w:styleId="TableGridLight">
    <w:name w:val="Grid Table Light"/>
    <w:basedOn w:val="TableNormal"/>
    <w:uiPriority w:val="40"/>
    <w:rsid w:val="003D22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5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02D9"/>
    <w:pPr>
      <w:ind w:left="720"/>
      <w:contextualSpacing/>
    </w:pPr>
  </w:style>
  <w:style w:type="character" w:styleId="PlaceholderText">
    <w:name w:val="Placeholder Text"/>
    <w:basedOn w:val="DefaultParagraphFont"/>
    <w:uiPriority w:val="99"/>
    <w:semiHidden/>
    <w:rsid w:val="00D02B4D"/>
    <w:rPr>
      <w:color w:val="666666"/>
    </w:rPr>
  </w:style>
  <w:style w:type="paragraph" w:styleId="Title">
    <w:name w:val="Title"/>
    <w:basedOn w:val="Normal"/>
    <w:next w:val="Normal"/>
    <w:link w:val="TitleChar"/>
    <w:uiPriority w:val="10"/>
    <w:qFormat/>
    <w:rsid w:val="004E7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F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C5BFC"/>
    <w:pPr>
      <w:spacing w:before="480" w:line="276" w:lineRule="auto"/>
      <w:outlineLvl w:val="9"/>
    </w:pPr>
    <w:rPr>
      <w:rFonts w:asciiTheme="majorHAnsi" w:hAnsiTheme="majorHAnsi"/>
      <w:b/>
      <w:bCs/>
      <w:sz w:val="28"/>
      <w:szCs w:val="28"/>
    </w:rPr>
  </w:style>
  <w:style w:type="paragraph" w:styleId="TOC2">
    <w:name w:val="toc 2"/>
    <w:basedOn w:val="Normal"/>
    <w:next w:val="Normal"/>
    <w:autoRedefine/>
    <w:uiPriority w:val="39"/>
    <w:unhideWhenUsed/>
    <w:rsid w:val="00CC5BFC"/>
    <w:pPr>
      <w:spacing w:before="120"/>
      <w:ind w:left="220"/>
    </w:pPr>
    <w:rPr>
      <w:rFonts w:asciiTheme="minorHAnsi" w:hAnsiTheme="minorHAnsi" w:cstheme="minorHAnsi"/>
      <w:b/>
      <w:bCs/>
      <w:szCs w:val="26"/>
    </w:rPr>
  </w:style>
  <w:style w:type="paragraph" w:styleId="TOC1">
    <w:name w:val="toc 1"/>
    <w:basedOn w:val="Normal"/>
    <w:next w:val="Normal"/>
    <w:autoRedefine/>
    <w:uiPriority w:val="39"/>
    <w:unhideWhenUsed/>
    <w:rsid w:val="00CC5BFC"/>
    <w:pPr>
      <w:spacing w:before="120"/>
    </w:pPr>
    <w:rPr>
      <w:rFonts w:asciiTheme="minorHAnsi" w:hAnsiTheme="minorHAnsi" w:cstheme="minorHAnsi"/>
      <w:b/>
      <w:bCs/>
      <w:i/>
      <w:iCs/>
      <w:szCs w:val="28"/>
    </w:rPr>
  </w:style>
  <w:style w:type="character" w:styleId="Hyperlink">
    <w:name w:val="Hyperlink"/>
    <w:basedOn w:val="DefaultParagraphFont"/>
    <w:uiPriority w:val="99"/>
    <w:unhideWhenUsed/>
    <w:rsid w:val="00CC5BFC"/>
    <w:rPr>
      <w:color w:val="0563C1" w:themeColor="hyperlink"/>
      <w:u w:val="single"/>
    </w:rPr>
  </w:style>
  <w:style w:type="paragraph" w:styleId="TOC3">
    <w:name w:val="toc 3"/>
    <w:basedOn w:val="Normal"/>
    <w:next w:val="Normal"/>
    <w:autoRedefine/>
    <w:uiPriority w:val="39"/>
    <w:semiHidden/>
    <w:unhideWhenUsed/>
    <w:rsid w:val="00CC5BFC"/>
    <w:pPr>
      <w:ind w:left="440"/>
    </w:pPr>
    <w:rPr>
      <w:rFonts w:asciiTheme="minorHAnsi" w:hAnsiTheme="minorHAnsi" w:cstheme="minorHAnsi"/>
      <w:sz w:val="20"/>
    </w:rPr>
  </w:style>
  <w:style w:type="paragraph" w:styleId="TOC4">
    <w:name w:val="toc 4"/>
    <w:basedOn w:val="Normal"/>
    <w:next w:val="Normal"/>
    <w:autoRedefine/>
    <w:uiPriority w:val="39"/>
    <w:semiHidden/>
    <w:unhideWhenUsed/>
    <w:rsid w:val="00CC5BFC"/>
    <w:pPr>
      <w:ind w:left="660"/>
    </w:pPr>
    <w:rPr>
      <w:rFonts w:asciiTheme="minorHAnsi" w:hAnsiTheme="minorHAnsi" w:cstheme="minorHAnsi"/>
      <w:sz w:val="20"/>
    </w:rPr>
  </w:style>
  <w:style w:type="paragraph" w:styleId="TOC5">
    <w:name w:val="toc 5"/>
    <w:basedOn w:val="Normal"/>
    <w:next w:val="Normal"/>
    <w:autoRedefine/>
    <w:uiPriority w:val="39"/>
    <w:semiHidden/>
    <w:unhideWhenUsed/>
    <w:rsid w:val="00CC5BFC"/>
    <w:pPr>
      <w:ind w:left="880"/>
    </w:pPr>
    <w:rPr>
      <w:rFonts w:asciiTheme="minorHAnsi" w:hAnsiTheme="minorHAnsi" w:cstheme="minorHAnsi"/>
      <w:sz w:val="20"/>
    </w:rPr>
  </w:style>
  <w:style w:type="paragraph" w:styleId="TOC6">
    <w:name w:val="toc 6"/>
    <w:basedOn w:val="Normal"/>
    <w:next w:val="Normal"/>
    <w:autoRedefine/>
    <w:uiPriority w:val="39"/>
    <w:semiHidden/>
    <w:unhideWhenUsed/>
    <w:rsid w:val="00CC5BFC"/>
    <w:pPr>
      <w:ind w:left="1100"/>
    </w:pPr>
    <w:rPr>
      <w:rFonts w:asciiTheme="minorHAnsi" w:hAnsiTheme="minorHAnsi" w:cstheme="minorHAnsi"/>
      <w:sz w:val="20"/>
    </w:rPr>
  </w:style>
  <w:style w:type="paragraph" w:styleId="TOC7">
    <w:name w:val="toc 7"/>
    <w:basedOn w:val="Normal"/>
    <w:next w:val="Normal"/>
    <w:autoRedefine/>
    <w:uiPriority w:val="39"/>
    <w:semiHidden/>
    <w:unhideWhenUsed/>
    <w:rsid w:val="00CC5BFC"/>
    <w:pPr>
      <w:ind w:left="1320"/>
    </w:pPr>
    <w:rPr>
      <w:rFonts w:asciiTheme="minorHAnsi" w:hAnsiTheme="minorHAnsi" w:cstheme="minorHAnsi"/>
      <w:sz w:val="20"/>
    </w:rPr>
  </w:style>
  <w:style w:type="paragraph" w:styleId="TOC8">
    <w:name w:val="toc 8"/>
    <w:basedOn w:val="Normal"/>
    <w:next w:val="Normal"/>
    <w:autoRedefine/>
    <w:uiPriority w:val="39"/>
    <w:semiHidden/>
    <w:unhideWhenUsed/>
    <w:rsid w:val="00CC5BFC"/>
    <w:pPr>
      <w:ind w:left="1540"/>
    </w:pPr>
    <w:rPr>
      <w:rFonts w:asciiTheme="minorHAnsi" w:hAnsiTheme="minorHAnsi" w:cstheme="minorHAnsi"/>
      <w:sz w:val="20"/>
    </w:rPr>
  </w:style>
  <w:style w:type="paragraph" w:styleId="TOC9">
    <w:name w:val="toc 9"/>
    <w:basedOn w:val="Normal"/>
    <w:next w:val="Normal"/>
    <w:autoRedefine/>
    <w:uiPriority w:val="39"/>
    <w:semiHidden/>
    <w:unhideWhenUsed/>
    <w:rsid w:val="00CC5BFC"/>
    <w:pPr>
      <w:ind w:left="1760"/>
    </w:pPr>
    <w:rPr>
      <w:rFonts w:asciiTheme="minorHAnsi" w:hAnsiTheme="minorHAnsi" w:cstheme="minorHAnsi"/>
      <w:sz w:val="20"/>
    </w:rPr>
  </w:style>
  <w:style w:type="paragraph" w:customStyle="1" w:styleId="font-claude-response-body">
    <w:name w:val="font-claude-response-body"/>
    <w:basedOn w:val="Normal"/>
    <w:rsid w:val="0073736A"/>
    <w:pPr>
      <w:spacing w:before="100" w:beforeAutospacing="1" w:after="100" w:afterAutospacing="1"/>
    </w:pPr>
  </w:style>
  <w:style w:type="character" w:styleId="Emphasis">
    <w:name w:val="Emphasis"/>
    <w:basedOn w:val="DefaultParagraphFont"/>
    <w:uiPriority w:val="20"/>
    <w:qFormat/>
    <w:rsid w:val="0073736A"/>
    <w:rPr>
      <w:i/>
      <w:iCs/>
    </w:rPr>
  </w:style>
  <w:style w:type="character" w:styleId="Strong">
    <w:name w:val="Strong"/>
    <w:basedOn w:val="DefaultParagraphFont"/>
    <w:uiPriority w:val="22"/>
    <w:qFormat/>
    <w:rsid w:val="007373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learn.microsoft.com/en-us/previous-versions/azure-data-studio/release-notes-azure-data-studi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stackoverflow.blog/2025/01/01/developers-want-more-more-more-the-2024-results-from-stack-overflow-s-annual-developer-survey/"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learn.microsoft.co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bloomfire.com/blog/poor-knowledge-management-software/" TargetMode="External"/><Relationship Id="rId20" Type="http://schemas.openxmlformats.org/officeDocument/2006/relationships/hyperlink" Target="https://stackoverflow.co/company/press/archive/stack-overflow-2025-developer-surve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yperlink" Target="https://blog.procedureflow.com/knowledge-management/the-hidden-cost-of-stale-knowledge-and-what-it-is-costing-your-organiz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zoho.com/learn/focalpoint/hidden-costs-of-poor-knowledge-managemen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EE0D543F-CDF5-430E-8724-BC9529DF9716}"/>
      </w:docPartPr>
      <w:docPartBody>
        <w:p w:rsidR="003179EA" w:rsidRDefault="00105D77">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Nunito Sans 7pt Condensed Light">
    <w:altName w:val="Calibri"/>
    <w:panose1 w:val="020B0604020202020204"/>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77"/>
    <w:rsid w:val="0005503F"/>
    <w:rsid w:val="00090B3B"/>
    <w:rsid w:val="00105D77"/>
    <w:rsid w:val="003179EA"/>
    <w:rsid w:val="003B583C"/>
    <w:rsid w:val="003B7C29"/>
    <w:rsid w:val="00444063"/>
    <w:rsid w:val="006A4515"/>
    <w:rsid w:val="0075286D"/>
    <w:rsid w:val="00813BD1"/>
    <w:rsid w:val="00A5015D"/>
    <w:rsid w:val="00B14B57"/>
    <w:rsid w:val="00B84BB4"/>
    <w:rsid w:val="00BC4D20"/>
    <w:rsid w:val="00C8282F"/>
    <w:rsid w:val="00CE792D"/>
    <w:rsid w:val="00E91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D7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805C68C107FA4F8B4B9518CE551450" ma:contentTypeVersion="8" ma:contentTypeDescription="Create a new document." ma:contentTypeScope="" ma:versionID="5be19fa5d8c0f9227555270c25af7ac4">
  <xsd:schema xmlns:xsd="http://www.w3.org/2001/XMLSchema" xmlns:xs="http://www.w3.org/2001/XMLSchema" xmlns:p="http://schemas.microsoft.com/office/2006/metadata/properties" xmlns:ns2="311f18b1-9a5a-4375-9ba6-7618553e11fd" targetNamespace="http://schemas.microsoft.com/office/2006/metadata/properties" ma:root="true" ma:fieldsID="39a15e3e89825b6ed172be94de78f591" ns2:_="">
    <xsd:import namespace="311f18b1-9a5a-4375-9ba6-7618553e11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f18b1-9a5a-4375-9ba6-7618553e1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B5C8B-76BB-4044-84B0-C56AA8EF15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C9547-0535-4C49-9345-852F72FB7B70}">
  <ds:schemaRefs>
    <ds:schemaRef ds:uri="http://schemas.microsoft.com/sharepoint/v3/contenttype/forms"/>
  </ds:schemaRefs>
</ds:datastoreItem>
</file>

<file path=customXml/itemProps3.xml><?xml version="1.0" encoding="utf-8"?>
<ds:datastoreItem xmlns:ds="http://schemas.openxmlformats.org/officeDocument/2006/customXml" ds:itemID="{DCFA3FF5-F07A-49F4-BE0D-2D7AF29C0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1f18b1-9a5a-4375-9ba6-7618553e11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5BC750-2087-0040-B8DD-D6AFFD314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14</Pages>
  <Words>4253</Words>
  <Characters>24248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Rajapaksha</dc:creator>
  <cp:keywords/>
  <dc:description/>
  <cp:lastModifiedBy>Kavindu Dayananda</cp:lastModifiedBy>
  <cp:revision>193</cp:revision>
  <cp:lastPrinted>2024-01-30T08:01:00Z</cp:lastPrinted>
  <dcterms:created xsi:type="dcterms:W3CDTF">2024-01-23T06:53:00Z</dcterms:created>
  <dcterms:modified xsi:type="dcterms:W3CDTF">2026-08-01T17:36:00Z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0x01010007805C68C107FA4F8B4B9518CE551450</vt:lpwstr>
  </property>
</Properties>
</file>