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INDUSTRIAL QUANTUM ROBOT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- 8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KAVIN KISHORE S G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7376221CS191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a 3D cube in OpenGL.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1925" cy="31579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7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a wall in OpenGL.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03349" cy="31286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9" cy="31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a Square in OpenGL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91038" cy="36067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0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a Rectangle in OpenGL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88424" cy="375279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424" cy="375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Nr/xahnHPvufUBA6CviE/Z5MLw==">CgMxLjA4AHIhMXppRUpMdDJ5Mi1SQ2lTR0hrdEMzMi1MeW5kdmlvX1hp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