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6A958">
      <w:pPr>
        <w:pStyle w:val="4"/>
        <w:keepNext w:val="0"/>
        <w:keepLines w:val="0"/>
        <w:widowControl/>
        <w:suppressLineNumbers w:val="0"/>
        <w:jc w:val="center"/>
        <w:rPr>
          <w:b/>
          <w:bCs/>
          <w:sz w:val="20"/>
          <w:szCs w:val="20"/>
          <w:u w:val="single"/>
        </w:rPr>
      </w:pPr>
      <w:r>
        <w:rPr>
          <w:rStyle w:val="5"/>
          <w:b/>
          <w:bCs/>
          <w:sz w:val="20"/>
          <w:szCs w:val="20"/>
          <w:u w:val="single"/>
        </w:rPr>
        <w:t>Data Insights &amp; Analysis</w:t>
      </w:r>
    </w:p>
    <w:p w14:paraId="177252AA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u w:val="single"/>
        </w:rPr>
        <w:t>Sales Overview</w:t>
      </w:r>
    </w:p>
    <w:p w14:paraId="2234CC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Overall sales show a 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consistent growth trend</w:t>
      </w:r>
      <w:r>
        <w:rPr>
          <w:rFonts w:hint="default" w:ascii="Times New Roman" w:hAnsi="Times New Roman" w:cs="Times New Roman"/>
          <w:sz w:val="20"/>
          <w:szCs w:val="20"/>
        </w:rPr>
        <w:t> over the selected period.</w:t>
      </w:r>
    </w:p>
    <w:p w14:paraId="2E444A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Sales performance peaks during 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[2015]</w:t>
      </w:r>
      <w:r>
        <w:rPr>
          <w:rFonts w:hint="default" w:ascii="Times New Roman" w:hAnsi="Times New Roman" w:cs="Times New Roman"/>
          <w:sz w:val="20"/>
          <w:szCs w:val="20"/>
        </w:rPr>
        <w:t>, indicating strong demand.</w:t>
      </w:r>
    </w:p>
    <w:p w14:paraId="22C2C9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 slight dip is observed in 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[March]</w:t>
      </w:r>
      <w:r>
        <w:rPr>
          <w:rFonts w:hint="default" w:ascii="Times New Roman" w:hAnsi="Times New Roman" w:cs="Times New Roman"/>
          <w:sz w:val="20"/>
          <w:szCs w:val="20"/>
        </w:rPr>
        <w:t>, which needs attention.</w:t>
      </w:r>
    </w:p>
    <w:p w14:paraId="6590149C">
      <w:pPr>
        <w:pStyle w:val="4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u w:val="single"/>
        </w:rPr>
        <w:t>Top Performers</w:t>
      </w:r>
    </w:p>
    <w:p w14:paraId="5ADD3A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Top selling category:</w:t>
      </w:r>
      <w:r>
        <w:rPr>
          <w:rFonts w:hint="default" w:ascii="Times New Roman" w:hAnsi="Times New Roman" w:cs="Times New Roman"/>
          <w:sz w:val="20"/>
          <w:szCs w:val="20"/>
        </w:rPr>
        <w:t> [Technology]</w:t>
      </w:r>
    </w:p>
    <w:p w14:paraId="577FE9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Highest revenue product:</w:t>
      </w:r>
      <w:r>
        <w:rPr>
          <w:rFonts w:hint="default" w:ascii="Times New Roman" w:hAnsi="Times New Roman" w:cs="Times New Roman"/>
          <w:sz w:val="20"/>
          <w:szCs w:val="20"/>
        </w:rPr>
        <w:t> [ Cannon image Class Advanced 2200 copier]</w:t>
      </w:r>
    </w:p>
    <w:p w14:paraId="7275334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These contribute a major share of total revenue.</w:t>
      </w:r>
      <w:bookmarkStart w:id="0" w:name="_GoBack"/>
      <w:bookmarkEnd w:id="0"/>
    </w:p>
    <w:p w14:paraId="191288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>Profit Analysis</w:t>
      </w:r>
    </w:p>
    <w:p w14:paraId="3DA053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Overall profit trend is 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[increasing / stable / fluctuating]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5F76E1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Style w:val="5"/>
          <w:rFonts w:hint="default" w:ascii="Times New Roman" w:hAnsi="Times New Roman" w:cs="Times New Roman"/>
          <w:sz w:val="20"/>
          <w:szCs w:val="20"/>
        </w:rPr>
        <w:t>Most profitable category:</w:t>
      </w:r>
      <w:r>
        <w:rPr>
          <w:rFonts w:hint="default" w:ascii="Times New Roman" w:hAnsi="Times New Roman" w:cs="Times New Roman"/>
          <w:sz w:val="20"/>
          <w:szCs w:val="20"/>
        </w:rPr>
        <w:t> [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Technology</w:t>
      </w:r>
      <w:r>
        <w:rPr>
          <w:rFonts w:hint="default" w:ascii="Times New Roman" w:hAnsi="Times New Roman" w:cs="Times New Roman"/>
          <w:sz w:val="20"/>
          <w:szCs w:val="20"/>
        </w:rPr>
        <w:t>]</w:t>
      </w:r>
    </w:p>
    <w:p w14:paraId="700370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Few products generate high sales but 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low profit margin</w:t>
      </w:r>
      <w:r>
        <w:rPr>
          <w:rFonts w:hint="default" w:ascii="Times New Roman" w:hAnsi="Times New Roman" w:cs="Times New Roman"/>
          <w:sz w:val="20"/>
          <w:szCs w:val="20"/>
        </w:rPr>
        <w:t>, indicating cost inefficiency.</w:t>
      </w:r>
    </w:p>
    <w:p w14:paraId="3D996136">
      <w:pPr>
        <w:pStyle w:val="4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u w:val="single"/>
        </w:rPr>
        <w:t>Product Insights</w:t>
      </w:r>
    </w:p>
    <w:p w14:paraId="654713E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20% of products contribute to nearly 80% of total sales (Pareto principle observed).</w:t>
      </w:r>
    </w:p>
    <w:p w14:paraId="767EE3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Some products in 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[Furniture]</w:t>
      </w:r>
      <w:r>
        <w:rPr>
          <w:rFonts w:hint="default" w:ascii="Times New Roman" w:hAnsi="Times New Roman" w:cs="Times New Roman"/>
          <w:sz w:val="20"/>
          <w:szCs w:val="20"/>
        </w:rPr>
        <w:t> are underperforming.</w:t>
      </w:r>
    </w:p>
    <w:p w14:paraId="5F3DD78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Demand is concentrated on limited product groups.</w:t>
      </w:r>
    </w:p>
    <w:p w14:paraId="349DA542">
      <w:pPr>
        <w:pStyle w:val="4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u w:val="single"/>
        </w:rPr>
        <w:t>Issues Identified</w:t>
      </w:r>
    </w:p>
    <w:p w14:paraId="21FB106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Low-performing products identified in certain categories.</w:t>
      </w:r>
    </w:p>
    <w:p w14:paraId="4225A6B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Seasonal variation impacts sales performance.</w:t>
      </w:r>
    </w:p>
    <w:p w14:paraId="57EE5220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u w:val="single"/>
        </w:rPr>
        <w:t>Business Recommendations</w:t>
      </w:r>
    </w:p>
    <w:p w14:paraId="3CE974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Focus more on 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high-performing categories and products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312D738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Improve marketing strategy for low-selling items.</w:t>
      </w:r>
    </w:p>
    <w:p w14:paraId="3E5A3F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Maintain stock availability for top-selling products.</w:t>
      </w:r>
    </w:p>
    <w:p w14:paraId="674A95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Review pricing strategy for low-profit products.</w:t>
      </w:r>
    </w:p>
    <w:p w14:paraId="581464C2">
      <w:pPr>
        <w:pStyle w:val="4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u w:val="single"/>
        </w:rPr>
        <w:t>Conclusion</w:t>
      </w:r>
    </w:p>
    <w:p w14:paraId="38D799E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This dashboard helps to understand </w:t>
      </w:r>
      <w:r>
        <w:rPr>
          <w:rStyle w:val="5"/>
          <w:rFonts w:hint="default" w:ascii="Times New Roman" w:hAnsi="Times New Roman" w:cs="Times New Roman"/>
          <w:sz w:val="20"/>
          <w:szCs w:val="20"/>
        </w:rPr>
        <w:t>sales performance, profit trends, and key business drivers</w:t>
      </w:r>
      <w:r>
        <w:rPr>
          <w:rFonts w:hint="default" w:ascii="Times New Roman" w:hAnsi="Times New Roman" w:cs="Times New Roman"/>
          <w:sz w:val="20"/>
          <w:szCs w:val="20"/>
        </w:rPr>
        <w:t>, enabling data-driven decision making.</w:t>
      </w:r>
    </w:p>
    <w:p w14:paraId="338F4E0E">
      <w:pPr>
        <w:rPr>
          <w:rFonts w:hint="default" w:ascii="Times New Roman" w:hAnsi="Times New Roman" w:cs="Times New Roman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DF4A95"/>
    <w:multiLevelType w:val="singleLevel"/>
    <w:tmpl w:val="B9DF4A9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8E2ED83"/>
    <w:multiLevelType w:val="multilevel"/>
    <w:tmpl w:val="C8E2ED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96CBCA2"/>
    <w:multiLevelType w:val="singleLevel"/>
    <w:tmpl w:val="F96CBCA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36C2416D"/>
    <w:multiLevelType w:val="multilevel"/>
    <w:tmpl w:val="36C241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8F82EAF"/>
    <w:multiLevelType w:val="singleLevel"/>
    <w:tmpl w:val="38F82EA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3B60F1A3"/>
    <w:multiLevelType w:val="multilevel"/>
    <w:tmpl w:val="3B60F1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53A5E85"/>
    <w:multiLevelType w:val="singleLevel"/>
    <w:tmpl w:val="453A5E8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48FD7C2E"/>
    <w:multiLevelType w:val="multilevel"/>
    <w:tmpl w:val="48FD7C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CFA1E57"/>
    <w:multiLevelType w:val="singleLevel"/>
    <w:tmpl w:val="4CFA1E5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59A6039C"/>
    <w:multiLevelType w:val="singleLevel"/>
    <w:tmpl w:val="59A6039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5B8BE4A0"/>
    <w:multiLevelType w:val="multilevel"/>
    <w:tmpl w:val="5B8BE4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D671FBC"/>
    <w:multiLevelType w:val="multilevel"/>
    <w:tmpl w:val="6D671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DABE22F"/>
    <w:multiLevelType w:val="multilevel"/>
    <w:tmpl w:val="6DABE2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3"/>
  </w:num>
  <w:num w:numId="3">
    <w:abstractNumId w:val="0"/>
  </w:num>
  <w:num w:numId="4">
    <w:abstractNumId w:val="11"/>
  </w:num>
  <w:num w:numId="5">
    <w:abstractNumId w:val="5"/>
  </w:num>
  <w:num w:numId="6">
    <w:abstractNumId w:val="9"/>
  </w:num>
  <w:num w:numId="7">
    <w:abstractNumId w:val="1"/>
  </w:num>
  <w:num w:numId="8">
    <w:abstractNumId w:val="2"/>
  </w:num>
  <w:num w:numId="9">
    <w:abstractNumId w:val="12"/>
  </w:num>
  <w:num w:numId="10">
    <w:abstractNumId w:val="6"/>
  </w:num>
  <w:num w:numId="11">
    <w:abstractNumId w:val="7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78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2026-03-28T06:45:53Z</dcterms:created>
  <dc:creator>kavin</dc:creator>
  <cp:lastModifiedBy>Kavin Raj</cp:lastModifiedBy>
  <dcterms:modified xsi:type="dcterms:W3CDTF">2026-03-28T06:50:50Z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eyJoZGlkIjoiMTMzOTdjMTgyNWNjZDZjZDk2YjhkZWFhYWUzNWRiOWYiLCJ1c2VySWQiOiI1Njc2MjczOTc4MDQifQ==</vt:lpwstr>
  </property>
  <property fmtid="{D5CDD505-2E9C-101B-9397-08002B2CF9AE}" pid="4" name="ICV">
    <vt:lpwstr>8C1016EF21944758B50848A52096CC9F_12</vt:lpwstr>
  </property>
</Properties>
</file>