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SWTID-2026-5003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WEATHER 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before="0" w:after="120"/>
      </w:pPr>
      <w:r>
        <w:rPr>
          <w:rFonts w:ascii="Calibri" w:hAnsi="Calibri" w:cs="Calibri"/>
          <w:b/>
          <w:sz w:val="24"/>
          <w:szCs w:val="24"/>
        </w:rPr>
        <w:t xml:space="preserve">Empathy Map: AI Weather Wise API</w:t>
      </w:r>
    </w:p>
    <w:tbl>
      <w:tblPr>
        <w:tblW w:w="9026"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4513"/>
        <w:gridCol w:w="4513"/>
      </w:tblGrid>
      <w:tr>
        <w:trPr>
          <w:cantSplit/>
        </w:trPr>
        <w:tc>
          <w:tcPr>
            <w:tcW w:w="9026" w:type="dxa"/>
            <w:gridSpan w:val="2"/>
            <w:shd w:val="clear" w:color="auto" w:fill="DEEAF6"/>
            <w:tcMar>
              <w:top w:w="80" w:type="dxa"/>
              <w:left w:w="120" w:type="dxa"/>
              <w:bottom w:w="80" w:type="dxa"/>
              <w:right w:w="120" w:type="dxa"/>
            </w:tcMar>
          </w:tcPr>
          <w:p>
            <w:pPr>
              <w:spacing w:before="0" w:after="80"/>
            </w:pPr>
            <w:r>
              <w:rPr>
                <w:rFonts w:ascii="Calibri" w:hAnsi="Calibri" w:cs="Calibri"/>
                <w:b/>
                <w:sz w:val="24"/>
                <w:szCs w:val="24"/>
              </w:rPr>
              <w:t xml:space="preserve">Target User: Priya, Outdoor Event Planner &amp; Frequent Commuter</w:t>
            </w:r>
          </w:p>
          <w:p>
            <w:pPr>
              <w:spacing w:before="0" w:after="40"/>
              <w:ind w:left="284" w:hanging="200"/>
            </w:pPr>
            <w:r>
              <w:rPr>
                <w:rFonts w:ascii="Calibri" w:hAnsi="Calibri" w:cs="Calibri"/>
                <w:sz w:val="21"/>
                <w:szCs w:val="21"/>
              </w:rPr>
              <w:t xml:space="preserve">•  Plans weddings, sports meets and travel; needs to know if the weather will hold</w:t>
            </w:r>
          </w:p>
          <w:p>
            <w:pPr>
              <w:spacing w:before="0" w:after="40"/>
              <w:ind w:left="284" w:hanging="200"/>
            </w:pPr>
            <w:r>
              <w:rPr>
                <w:rFonts w:ascii="Calibri" w:hAnsi="Calibri" w:cs="Calibri"/>
                <w:sz w:val="21"/>
                <w:szCs w:val="21"/>
              </w:rPr>
              <w:t xml:space="preserve">•  Uses several weather apps but still gets caught off guard by sudden changes</w:t>
            </w:r>
          </w:p>
          <w:p>
            <w:pPr>
              <w:spacing w:before="0" w:after="40"/>
              <w:ind w:left="284" w:hanging="200"/>
            </w:pPr>
            <w:r>
              <w:rPr>
                <w:rFonts w:ascii="Calibri" w:hAnsi="Calibri" w:cs="Calibri"/>
                <w:sz w:val="21"/>
                <w:szCs w:val="21"/>
              </w:rPr>
              <w:t xml:space="preserve">•  Wants one reliable, easy-to-read AI-powered forecast</w:t>
            </w:r>
          </w:p>
        </w:tc>
      </w:tr>
      <w:tr>
        <w:trPr>
          <w:cantSplit/>
          <w:trHeight w:val="2300" w:hRule="atLeast"/>
        </w:trPr>
        <w:tc>
          <w:tcPr>
            <w:tcW w:w="4513" w:type="dxa"/>
            <w:shd w:val="clear" w:color="auto" w:fill="FFF2CC"/>
            <w:tcMar>
              <w:top w:w="80" w:type="dxa"/>
              <w:left w:w="120" w:type="dxa"/>
              <w:bottom w:w="80" w:type="dxa"/>
              <w:right w:w="120" w:type="dxa"/>
            </w:tcMar>
          </w:tcPr>
          <w:p>
            <w:pPr>
              <w:spacing w:before="0" w:after="80"/>
            </w:pPr>
            <w:r>
              <w:rPr>
                <w:rFonts w:ascii="Calibri" w:hAnsi="Calibri" w:cs="Calibri"/>
                <w:b/>
                <w:sz w:val="24"/>
                <w:szCs w:val="24"/>
              </w:rPr>
              <w:t xml:space="preserve">SAYS</w:t>
            </w:r>
          </w:p>
          <w:p>
            <w:pPr>
              <w:spacing w:before="0" w:after="40"/>
              <w:ind w:left="284" w:hanging="200"/>
            </w:pPr>
            <w:r>
              <w:rPr>
                <w:rFonts w:ascii="Calibri" w:hAnsi="Calibri" w:cs="Calibri"/>
                <w:sz w:val="21"/>
                <w:szCs w:val="21"/>
              </w:rPr>
              <w:t xml:space="preserve">•  “The forecast said sunny, so why is it pouring?”</w:t>
            </w:r>
          </w:p>
          <w:p>
            <w:pPr>
              <w:spacing w:before="0" w:after="40"/>
              <w:ind w:left="284" w:hanging="200"/>
            </w:pPr>
            <w:r>
              <w:rPr>
                <w:rFonts w:ascii="Calibri" w:hAnsi="Calibri" w:cs="Calibri"/>
                <w:sz w:val="21"/>
                <w:szCs w:val="21"/>
              </w:rPr>
              <w:t xml:space="preserve">•  “I need hourly updates for my exact location.”</w:t>
            </w:r>
          </w:p>
          <w:p>
            <w:pPr>
              <w:spacing w:before="0" w:after="40"/>
              <w:ind w:left="284" w:hanging="200"/>
            </w:pPr>
            <w:r>
              <w:rPr>
                <w:rFonts w:ascii="Calibri" w:hAnsi="Calibri" w:cs="Calibri"/>
                <w:sz w:val="21"/>
                <w:szCs w:val="21"/>
              </w:rPr>
              <w:t xml:space="preserve">•  “Just tell me if I should carry an umbrella.”</w:t>
            </w:r>
          </w:p>
          <w:p>
            <w:pPr>
              <w:spacing w:before="0" w:after="40"/>
              <w:ind w:left="284" w:hanging="200"/>
            </w:pPr>
            <w:r>
              <w:rPr>
                <w:rFonts w:ascii="Calibri" w:hAnsi="Calibri" w:cs="Calibri"/>
                <w:sz w:val="21"/>
                <w:szCs w:val="21"/>
              </w:rPr>
              <w:t xml:space="preserve">•  “Different apps show different numbers.”</w:t>
            </w:r>
          </w:p>
        </w:tc>
        <w:tc>
          <w:tcPr>
            <w:tcW w:w="4513" w:type="dxa"/>
            <w:shd w:val="clear" w:color="auto" w:fill="E2EFDA"/>
            <w:tcMar>
              <w:top w:w="80" w:type="dxa"/>
              <w:left w:w="120" w:type="dxa"/>
              <w:bottom w:w="80" w:type="dxa"/>
              <w:right w:w="120" w:type="dxa"/>
            </w:tcMar>
          </w:tcPr>
          <w:p>
            <w:pPr>
              <w:spacing w:before="0" w:after="80"/>
            </w:pPr>
            <w:r>
              <w:rPr>
                <w:rFonts w:ascii="Calibri" w:hAnsi="Calibri" w:cs="Calibri"/>
                <w:b/>
                <w:sz w:val="24"/>
                <w:szCs w:val="24"/>
              </w:rPr>
              <w:t xml:space="preserve">THINKS</w:t>
            </w:r>
          </w:p>
          <w:p>
            <w:pPr>
              <w:spacing w:before="0" w:after="40"/>
              <w:ind w:left="284" w:hanging="200"/>
            </w:pPr>
            <w:r>
              <w:rPr>
                <w:rFonts w:ascii="Calibri" w:hAnsi="Calibri" w:cs="Calibri"/>
                <w:sz w:val="21"/>
                <w:szCs w:val="21"/>
              </w:rPr>
              <w:t xml:space="preserve">•  “Can I trust this forecast enough to plan an event on it?”</w:t>
            </w:r>
          </w:p>
          <w:p>
            <w:pPr>
              <w:spacing w:before="0" w:after="40"/>
              <w:ind w:left="284" w:hanging="200"/>
            </w:pPr>
            <w:r>
              <w:rPr>
                <w:rFonts w:ascii="Calibri" w:hAnsi="Calibri" w:cs="Calibri"/>
                <w:sz w:val="21"/>
                <w:szCs w:val="21"/>
              </w:rPr>
              <w:t xml:space="preserve">•  “Bad weather could ruin my clients’ big day.”</w:t>
            </w:r>
          </w:p>
          <w:p>
            <w:pPr>
              <w:spacing w:before="0" w:after="40"/>
              <w:ind w:left="284" w:hanging="200"/>
            </w:pPr>
            <w:r>
              <w:rPr>
                <w:rFonts w:ascii="Calibri" w:hAnsi="Calibri" w:cs="Calibri"/>
                <w:sz w:val="21"/>
                <w:szCs w:val="21"/>
              </w:rPr>
              <w:t xml:space="preserve">•  “There must be a simpler way to get accurate predictions.”</w:t>
            </w:r>
          </w:p>
          <w:p>
            <w:pPr>
              <w:spacing w:before="0" w:after="40"/>
              <w:ind w:left="284" w:hanging="200"/>
            </w:pPr>
            <w:r>
              <w:rPr>
                <w:rFonts w:ascii="Calibri" w:hAnsi="Calibri" w:cs="Calibri"/>
                <w:sz w:val="21"/>
                <w:szCs w:val="21"/>
              </w:rPr>
              <w:t xml:space="preserve">•  “I wish alerts arrived before conditions change.”</w:t>
            </w:r>
          </w:p>
        </w:tc>
      </w:tr>
      <w:tr>
        <w:trPr>
          <w:cantSplit/>
          <w:trHeight w:val="2300" w:hRule="atLeast"/>
        </w:trPr>
        <w:tc>
          <w:tcPr>
            <w:tcW w:w="4513" w:type="dxa"/>
            <w:shd w:val="clear" w:color="auto" w:fill="FCE4D6"/>
            <w:tcMar>
              <w:top w:w="80" w:type="dxa"/>
              <w:left w:w="120" w:type="dxa"/>
              <w:bottom w:w="80" w:type="dxa"/>
              <w:right w:w="120" w:type="dxa"/>
            </w:tcMar>
          </w:tcPr>
          <w:p>
            <w:pPr>
              <w:spacing w:before="0" w:after="80"/>
            </w:pPr>
            <w:r>
              <w:rPr>
                <w:rFonts w:ascii="Calibri" w:hAnsi="Calibri" w:cs="Calibri"/>
                <w:b/>
                <w:sz w:val="24"/>
                <w:szCs w:val="24"/>
              </w:rPr>
              <w:t xml:space="preserve">DOES</w:t>
            </w:r>
          </w:p>
          <w:p>
            <w:pPr>
              <w:spacing w:before="0" w:after="40"/>
              <w:ind w:left="284" w:hanging="200"/>
            </w:pPr>
            <w:r>
              <w:rPr>
                <w:rFonts w:ascii="Calibri" w:hAnsi="Calibri" w:cs="Calibri"/>
                <w:sz w:val="21"/>
                <w:szCs w:val="21"/>
              </w:rPr>
              <w:t xml:space="preserve">•  Checks multiple weather apps and websites before every plan</w:t>
            </w:r>
          </w:p>
          <w:p>
            <w:pPr>
              <w:spacing w:before="0" w:after="40"/>
              <w:ind w:left="284" w:hanging="200"/>
            </w:pPr>
            <w:r>
              <w:rPr>
                <w:rFonts w:ascii="Calibri" w:hAnsi="Calibri" w:cs="Calibri"/>
                <w:sz w:val="21"/>
                <w:szCs w:val="21"/>
              </w:rPr>
              <w:t xml:space="preserve">•  Refreshes the forecast repeatedly through the day</w:t>
            </w:r>
          </w:p>
          <w:p>
            <w:pPr>
              <w:spacing w:before="0" w:after="40"/>
              <w:ind w:left="284" w:hanging="200"/>
            </w:pPr>
            <w:r>
              <w:rPr>
                <w:rFonts w:ascii="Calibri" w:hAnsi="Calibri" w:cs="Calibri"/>
                <w:sz w:val="21"/>
                <w:szCs w:val="21"/>
              </w:rPr>
              <w:t xml:space="preserve">•  Keeps backup indoor plans and last-minute alternatives</w:t>
            </w:r>
          </w:p>
          <w:p>
            <w:pPr>
              <w:spacing w:before="0" w:after="40"/>
              <w:ind w:left="284" w:hanging="200"/>
            </w:pPr>
            <w:r>
              <w:rPr>
                <w:rFonts w:ascii="Calibri" w:hAnsi="Calibri" w:cs="Calibri"/>
                <w:sz w:val="21"/>
                <w:szCs w:val="21"/>
              </w:rPr>
              <w:t xml:space="preserve">•  Asks friends and local people about conditions</w:t>
            </w:r>
          </w:p>
        </w:tc>
        <w:tc>
          <w:tcPr>
            <w:tcW w:w="4513" w:type="dxa"/>
            <w:shd w:val="clear" w:color="auto" w:fill="EADCF4"/>
            <w:tcMar>
              <w:top w:w="80" w:type="dxa"/>
              <w:left w:w="120" w:type="dxa"/>
              <w:bottom w:w="80" w:type="dxa"/>
              <w:right w:w="120" w:type="dxa"/>
            </w:tcMar>
          </w:tcPr>
          <w:p>
            <w:pPr>
              <w:spacing w:before="0" w:after="80"/>
            </w:pPr>
            <w:r>
              <w:rPr>
                <w:rFonts w:ascii="Calibri" w:hAnsi="Calibri" w:cs="Calibri"/>
                <w:b/>
                <w:sz w:val="24"/>
                <w:szCs w:val="24"/>
              </w:rPr>
              <w:t xml:space="preserve">FEELS</w:t>
            </w:r>
          </w:p>
          <w:p>
            <w:pPr>
              <w:spacing w:before="0" w:after="40"/>
              <w:ind w:left="284" w:hanging="200"/>
            </w:pPr>
            <w:r>
              <w:rPr>
                <w:rFonts w:ascii="Calibri" w:hAnsi="Calibri" w:cs="Calibri"/>
                <w:sz w:val="21"/>
                <w:szCs w:val="21"/>
              </w:rPr>
              <w:t xml:space="preserve">•  Anxious when weather is uncertain</w:t>
            </w:r>
          </w:p>
          <w:p>
            <w:pPr>
              <w:spacing w:before="0" w:after="40"/>
              <w:ind w:left="284" w:hanging="200"/>
            </w:pPr>
            <w:r>
              <w:rPr>
                <w:rFonts w:ascii="Calibri" w:hAnsi="Calibri" w:cs="Calibri"/>
                <w:sz w:val="21"/>
                <w:szCs w:val="21"/>
              </w:rPr>
              <w:t xml:space="preserve">•  Frustrated by inaccurate or generic forecasts</w:t>
            </w:r>
          </w:p>
          <w:p>
            <w:pPr>
              <w:spacing w:before="0" w:after="40"/>
              <w:ind w:left="284" w:hanging="200"/>
            </w:pPr>
            <w:r>
              <w:rPr>
                <w:rFonts w:ascii="Calibri" w:hAnsi="Calibri" w:cs="Calibri"/>
                <w:sz w:val="21"/>
                <w:szCs w:val="21"/>
              </w:rPr>
              <w:t xml:space="preserve">•  Overwhelmed by too much raw data</w:t>
            </w:r>
          </w:p>
          <w:p>
            <w:pPr>
              <w:spacing w:before="0" w:after="40"/>
              <w:ind w:left="284" w:hanging="200"/>
            </w:pPr>
            <w:r>
              <w:rPr>
                <w:rFonts w:ascii="Calibri" w:hAnsi="Calibri" w:cs="Calibri"/>
                <w:sz w:val="21"/>
                <w:szCs w:val="21"/>
              </w:rPr>
              <w:t xml:space="preserve">•  Relieved and confident when advice is clear and timely</w:t>
            </w:r>
          </w:p>
        </w:tc>
      </w:tr>
      <w:tr>
        <w:trPr>
          <w:cantSplit/>
          <w:trHeight w:val="2600" w:hRule="atLeast"/>
        </w:trPr>
        <w:tc>
          <w:tcPr>
            <w:tcW w:w="4513" w:type="dxa"/>
            <w:shd w:val="clear" w:color="auto" w:fill="F8CBAD"/>
            <w:tcMar>
              <w:top w:w="80" w:type="dxa"/>
              <w:left w:w="120" w:type="dxa"/>
              <w:bottom w:w="80" w:type="dxa"/>
              <w:right w:w="120" w:type="dxa"/>
            </w:tcMar>
          </w:tcPr>
          <w:p>
            <w:pPr>
              <w:spacing w:before="0" w:after="80"/>
            </w:pPr>
            <w:r>
              <w:rPr>
                <w:rFonts w:ascii="Calibri" w:hAnsi="Calibri" w:cs="Calibri"/>
                <w:b/>
                <w:sz w:val="24"/>
                <w:szCs w:val="24"/>
              </w:rPr>
              <w:t xml:space="preserve">PAINS</w:t>
            </w:r>
          </w:p>
          <w:p>
            <w:pPr>
              <w:spacing w:before="0" w:after="40"/>
              <w:ind w:left="284" w:hanging="200"/>
            </w:pPr>
            <w:r>
              <w:rPr>
                <w:rFonts w:ascii="Calibri" w:hAnsi="Calibri" w:cs="Calibri"/>
                <w:sz w:val="21"/>
                <w:szCs w:val="21"/>
              </w:rPr>
              <w:t xml:space="preserve">•  Inaccurate or outdated forecasts for local areas</w:t>
            </w:r>
          </w:p>
          <w:p>
            <w:pPr>
              <w:spacing w:before="0" w:after="40"/>
              <w:ind w:left="284" w:hanging="200"/>
            </w:pPr>
            <w:r>
              <w:rPr>
                <w:rFonts w:ascii="Calibri" w:hAnsi="Calibri" w:cs="Calibri"/>
                <w:sz w:val="21"/>
                <w:szCs w:val="21"/>
              </w:rPr>
              <w:t xml:space="preserve">•  Conflicting data across different sources</w:t>
            </w:r>
          </w:p>
          <w:p>
            <w:pPr>
              <w:spacing w:before="0" w:after="40"/>
              <w:ind w:left="284" w:hanging="200"/>
            </w:pPr>
            <w:r>
              <w:rPr>
                <w:rFonts w:ascii="Calibri" w:hAnsi="Calibri" w:cs="Calibri"/>
                <w:sz w:val="21"/>
                <w:szCs w:val="21"/>
              </w:rPr>
              <w:t xml:space="preserve">•  Complex charts that are hard to interpret quickly</w:t>
            </w:r>
          </w:p>
          <w:p>
            <w:pPr>
              <w:spacing w:before="0" w:after="40"/>
              <w:ind w:left="284" w:hanging="200"/>
            </w:pPr>
            <w:r>
              <w:rPr>
                <w:rFonts w:ascii="Calibri" w:hAnsi="Calibri" w:cs="Calibri"/>
                <w:sz w:val="21"/>
                <w:szCs w:val="21"/>
              </w:rPr>
              <w:t xml:space="preserve">•  Late or missing severe-weather alerts</w:t>
            </w:r>
          </w:p>
          <w:p>
            <w:pPr>
              <w:spacing w:before="0" w:after="40"/>
              <w:ind w:left="284" w:hanging="200"/>
            </w:pPr>
            <w:r>
              <w:rPr>
                <w:rFonts w:ascii="Calibri" w:hAnsi="Calibri" w:cs="Calibri"/>
                <w:sz w:val="21"/>
                <w:szCs w:val="21"/>
              </w:rPr>
              <w:t xml:space="preserve">•  Cost and effort of last-minute changes</w:t>
            </w:r>
          </w:p>
        </w:tc>
        <w:tc>
          <w:tcPr>
            <w:tcW w:w="4513" w:type="dxa"/>
            <w:shd w:val="clear" w:color="auto" w:fill="C6E0B4"/>
            <w:tcMar>
              <w:top w:w="80" w:type="dxa"/>
              <w:left w:w="120" w:type="dxa"/>
              <w:bottom w:w="80" w:type="dxa"/>
              <w:right w:w="120" w:type="dxa"/>
            </w:tcMar>
          </w:tcPr>
          <w:p>
            <w:pPr>
              <w:spacing w:before="0" w:after="80"/>
            </w:pPr>
            <w:r>
              <w:rPr>
                <w:rFonts w:ascii="Calibri" w:hAnsi="Calibri" w:cs="Calibri"/>
                <w:b/>
                <w:sz w:val="24"/>
                <w:szCs w:val="24"/>
              </w:rPr>
              <w:t xml:space="preserve">GAINS</w:t>
            </w:r>
          </w:p>
          <w:p>
            <w:pPr>
              <w:spacing w:before="0" w:after="40"/>
              <w:ind w:left="284" w:hanging="200"/>
            </w:pPr>
            <w:r>
              <w:rPr>
                <w:rFonts w:ascii="Calibri" w:hAnsi="Calibri" w:cs="Calibri"/>
                <w:sz w:val="21"/>
                <w:szCs w:val="21"/>
              </w:rPr>
              <w:t xml:space="preserve">•  Accurate, AI-driven hyperlocal forecasts via one API</w:t>
            </w:r>
          </w:p>
          <w:p>
            <w:pPr>
              <w:spacing w:before="0" w:after="40"/>
              <w:ind w:left="284" w:hanging="200"/>
            </w:pPr>
            <w:r>
              <w:rPr>
                <w:rFonts w:ascii="Calibri" w:hAnsi="Calibri" w:cs="Calibri"/>
                <w:sz w:val="21"/>
                <w:szCs w:val="21"/>
              </w:rPr>
              <w:t xml:space="preserve">•  Plain-language summaries and actionable advice</w:t>
            </w:r>
          </w:p>
          <w:p>
            <w:pPr>
              <w:spacing w:before="0" w:after="40"/>
              <w:ind w:left="284" w:hanging="200"/>
            </w:pPr>
            <w:r>
              <w:rPr>
                <w:rFonts w:ascii="Calibri" w:hAnsi="Calibri" w:cs="Calibri"/>
                <w:sz w:val="21"/>
                <w:szCs w:val="21"/>
              </w:rPr>
              <w:t xml:space="preserve">•  Timely, personalised alerts for rain, storms and heat</w:t>
            </w:r>
          </w:p>
          <w:p>
            <w:pPr>
              <w:spacing w:before="0" w:after="40"/>
              <w:ind w:left="284" w:hanging="200"/>
            </w:pPr>
            <w:r>
              <w:rPr>
                <w:rFonts w:ascii="Calibri" w:hAnsi="Calibri" w:cs="Calibri"/>
                <w:sz w:val="21"/>
                <w:szCs w:val="21"/>
              </w:rPr>
              <w:t xml:space="preserve">•  Easy integration into apps and daily routines</w:t>
            </w:r>
          </w:p>
          <w:p>
            <w:pPr>
              <w:spacing w:before="0" w:after="40"/>
              <w:ind w:left="284" w:hanging="200"/>
            </w:pPr>
            <w:r>
              <w:rPr>
                <w:rFonts w:ascii="Calibri" w:hAnsi="Calibri" w:cs="Calibri"/>
                <w:sz w:val="21"/>
                <w:szCs w:val="21"/>
              </w:rPr>
              <w:t xml:space="preserve">•  Confident, stress-free planning and fewer disruptions</w:t>
            </w:r>
          </w:p>
        </w:tc>
      </w:tr>
    </w:tbl>
    <w:p>
      <w:pPr>
        <w:spacing w:before="0" w:after="0"/>
      </w:pPr>
      <w:r>
        <w:rPr>
          <w:rFonts w:ascii="Calibri" w:hAnsi="Calibri" w:cs="Calibri"/>
          <w:sz w:val="22"/>
          <w:szCs w:val="22"/>
        </w:rPr>
        <w:t xml:space="preserve"/>
      </w:r>
    </w:p>
    <w:sectPr>
      <w:pgSz w:h="16838" w:w="11906" w:orient="portrait"/>
      <w:pgMar w:gutter="0"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