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15 February 2025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bookmarkStart w:id="0" w:name="_GoBack"/>
            <w:bookmarkEnd w:id="0"/>
            <w:r>
              <w:t>SWTID-2026-5003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>AI WEATHERWISE API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Business Model (Revenue Model)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/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66</Words>
  <Characters>410</Characters>
  <Lines>36</Lines>
  <Paragraphs>21</Paragraphs>
  <CharactersWithSpaces>456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2026-09-30T09:19:05Z</dcterms:modified>
</cp:coreProperties>
</file>