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20" w:after="160"/>
      </w:pPr>
      <w:r>
        <w:rPr>
          <w:rFonts w:ascii="Arial" w:cs="Arial" w:eastAsia="Arial" w:hAnsi="Arial"/>
          <w:b/>
          <w:bCs/>
          <w:color w:val="1E3A5F"/>
          <w:sz w:val="36"/>
          <w:szCs w:val="36"/>
        </w:rPr>
        <w:t xml:space="preserve">Groww Portfolio — Python SDK</w:t>
      </w:r>
    </w:p>
    <w:p>
      <w:pPr>
        <w:spacing w:before="80" w:after="80"/>
      </w:pPr>
      <w:r>
        <w:rPr>
          <w:rFonts w:ascii="Arial" w:cs="Arial" w:eastAsia="Arial" w:hAnsi="Arial"/>
          <w:sz w:val="22"/>
          <w:szCs w:val="22"/>
        </w:rPr>
        <w:t xml:space="preserve">This guide describes how to retrieve detailed information about your holdings and positions using the Groww Python SDK.</w:t>
      </w:r>
    </w:p>
    <w:p>
      <w:pPr>
        <w:spacing w:before="60" w:after="60"/>
      </w:pPr>
      <w:r>
        <w:t xml:space="preserve"/>
      </w:r>
    </w:p>
    <w:p>
      <w:pPr>
        <w:pStyle w:val="Heading2"/>
        <w:spacing w:before="280" w:after="140"/>
      </w:pPr>
      <w:r>
        <w:rPr>
          <w:rFonts w:ascii="Arial" w:cs="Arial" w:eastAsia="Arial" w:hAnsi="Arial"/>
          <w:b/>
          <w:bCs/>
          <w:color w:val="2E6DA4"/>
          <w:sz w:val="28"/>
          <w:szCs w:val="28"/>
        </w:rPr>
        <w:t xml:space="preserve">1. Get Holdings</w:t>
      </w:r>
    </w:p>
    <w:p>
      <w:pPr>
        <w:spacing w:before="80" w:after="80"/>
      </w:pPr>
      <w:r>
        <w:rPr>
          <w:rFonts w:ascii="Arial" w:cs="Arial" w:eastAsia="Arial" w:hAnsi="Arial"/>
          <w:sz w:val="22"/>
          <w:szCs w:val="22"/>
        </w:rPr>
        <w:t xml:space="preserve">Use </w:t>
      </w:r>
      <w:r>
        <w:rPr>
          <w:rFonts w:ascii="Courier New" w:cs="Courier New" w:eastAsia="Courier New" w:hAnsi="Courier New"/>
          <w:color w:val="C0392B"/>
          <w:sz w:val="20"/>
          <w:szCs w:val="20"/>
        </w:rPr>
        <w:t xml:space="preserve">get_holdings_for_user</w:t>
      </w:r>
      <w:r>
        <w:rPr>
          <w:rFonts w:ascii="Arial" w:cs="Arial" w:eastAsia="Arial" w:hAnsi="Arial"/>
          <w:sz w:val="22"/>
          <w:szCs w:val="22"/>
        </w:rPr>
        <w:t xml:space="preserve"> to fetch your current holdings and see all your stocks in one place.</w:t>
      </w:r>
    </w:p>
    <w:p>
      <w:pPr>
        <w:spacing w:before="60" w:after="60"/>
      </w:pPr>
      <w:r>
        <w:t xml:space="preserve"/>
      </w:r>
    </w:p>
    <w:p>
      <w:pPr>
        <w:spacing w:before="80" w:after="80"/>
      </w:pPr>
      <w:r>
        <w:rPr>
          <w:rFonts w:ascii="Arial" w:cs="Arial" w:eastAsia="Arial" w:hAnsi="Arial"/>
          <w:sz w:val="22"/>
          <w:szCs w:val="22"/>
        </w:rPr>
        <w:t xml:space="preserve">Holdings represent the user's collection of long-term equity delivery stocks. An asset in a holdings portfolio stays there indefinitely unless it is sold, delisted, or modified by the exchanges. The assets in holdings are stored in the user's DEMAT account, as processed by exchanges and clearing institutions.</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Python SDK Usage</w:t>
      </w:r>
    </w:p>
    <w:p>
      <w:pPr>
        <w:shd w:fill="1E1E2E" w:val="clear"/>
        <w:spacing w:before="80" w:after="0"/>
        <w:ind w:left="240" w:right="240"/>
      </w:pPr>
      <w:r>
        <w:rPr>
          <w:rFonts w:ascii="Courier New" w:cs="Courier New" w:eastAsia="Courier New" w:hAnsi="Courier New"/>
          <w:color w:val="D4D4D4"/>
          <w:sz w:val="18"/>
          <w:szCs w:val="18"/>
        </w:rPr>
        <w:t xml:space="preserve">from growwapi import GrowwAPI</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Groww API Credentials (Replace with your actual credentials)</w:t>
      </w:r>
    </w:p>
    <w:p>
      <w:pPr>
        <w:shd w:fill="1E1E2E" w:val="clear"/>
        <w:spacing w:before="0" w:after="0"/>
        <w:ind w:left="240" w:right="240"/>
      </w:pPr>
      <w:r>
        <w:rPr>
          <w:rFonts w:ascii="Courier New" w:cs="Courier New" w:eastAsia="Courier New" w:hAnsi="Courier New"/>
          <w:color w:val="D4D4D4"/>
          <w:sz w:val="18"/>
          <w:szCs w:val="18"/>
        </w:rPr>
        <w:t xml:space="preserve">API_AUTH_TOKEN = "your_token"</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Initialize Groww API</w:t>
      </w:r>
    </w:p>
    <w:p>
      <w:pPr>
        <w:shd w:fill="1E1E2E" w:val="clear"/>
        <w:spacing w:before="0" w:after="0"/>
        <w:ind w:left="240" w:right="240"/>
      </w:pPr>
      <w:r>
        <w:rPr>
          <w:rFonts w:ascii="Courier New" w:cs="Courier New" w:eastAsia="Courier New" w:hAnsi="Courier New"/>
          <w:color w:val="D4D4D4"/>
          <w:sz w:val="18"/>
          <w:szCs w:val="18"/>
        </w:rPr>
        <w:t xml:space="preserve">groww = GrowwAPI(API_AUTH_TOKEN)</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Optional: timeout parameter (in seconds); default is set by the SDK</w:t>
      </w:r>
    </w:p>
    <w:p>
      <w:pPr>
        <w:shd w:fill="1E1E2E" w:val="clear"/>
        <w:spacing w:before="0" w:after="0"/>
        <w:ind w:left="240" w:right="240"/>
      </w:pPr>
      <w:r>
        <w:rPr>
          <w:rFonts w:ascii="Courier New" w:cs="Courier New" w:eastAsia="Courier New" w:hAnsi="Courier New"/>
          <w:color w:val="D4D4D4"/>
          <w:sz w:val="18"/>
          <w:szCs w:val="18"/>
        </w:rPr>
        <w:t xml:space="preserve">holdings_response = groww.get_holdings_for_user(timeout=5)</w:t>
      </w:r>
    </w:p>
    <w:p>
      <w:pPr>
        <w:shd w:fill="1E1E2E" w:val="clear"/>
        <w:spacing w:before="0" w:after="80"/>
        <w:ind w:left="240" w:right="240"/>
      </w:pPr>
      <w:r>
        <w:rPr>
          <w:rFonts w:ascii="Courier New" w:cs="Courier New" w:eastAsia="Courier New" w:hAnsi="Courier New"/>
          <w:color w:val="D4D4D4"/>
          <w:sz w:val="18"/>
          <w:szCs w:val="18"/>
        </w:rPr>
        <w:t xml:space="preserve">print(holdings_response)</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Response Payload</w:t>
      </w:r>
    </w:p>
    <w:p>
      <w:pPr>
        <w:spacing w:before="80" w:after="80"/>
      </w:pPr>
      <w:r>
        <w:rPr>
          <w:rFonts w:ascii="Arial" w:cs="Arial" w:eastAsia="Arial" w:hAnsi="Arial"/>
          <w:i/>
          <w:iCs/>
          <w:color w:val="555555"/>
          <w:sz w:val="22"/>
          <w:szCs w:val="22"/>
        </w:rPr>
        <w:t xml:space="preserve">All prices in rupees.</w:t>
      </w:r>
    </w:p>
    <w:p>
      <w:pPr>
        <w:shd w:fill="1E1E2E" w:val="clear"/>
        <w:spacing w:before="80" w:after="0"/>
        <w:ind w:left="240" w:right="240"/>
      </w:pPr>
      <w:r>
        <w:rPr>
          <w:rFonts w:ascii="Courier New" w:cs="Courier New" w:eastAsia="Courier New" w:hAnsi="Courier New"/>
          <w:color w:val="D4D4D4"/>
          <w:sz w:val="18"/>
          <w:szCs w:val="18"/>
        </w:rPr>
        <w:t xml:space="preserve">"holdings": [</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"isin": "INE545U01014",</w:t>
      </w:r>
    </w:p>
    <w:p>
      <w:pPr>
        <w:shd w:fill="1E1E2E" w:val="clear"/>
        <w:spacing w:before="0" w:after="0"/>
        <w:ind w:left="240" w:right="240"/>
      </w:pPr>
      <w:r>
        <w:rPr>
          <w:rFonts w:ascii="Courier New" w:cs="Courier New" w:eastAsia="Courier New" w:hAnsi="Courier New"/>
          <w:color w:val="D4D4D4"/>
          <w:sz w:val="18"/>
          <w:szCs w:val="18"/>
        </w:rPr>
        <w:t xml:space="preserve">    "trading_symbol": "RELIANCE",</w:t>
      </w:r>
    </w:p>
    <w:p>
      <w:pPr>
        <w:shd w:fill="1E1E2E" w:val="clear"/>
        <w:spacing w:before="0" w:after="0"/>
        <w:ind w:left="240" w:right="240"/>
      </w:pPr>
      <w:r>
        <w:rPr>
          <w:rFonts w:ascii="Courier New" w:cs="Courier New" w:eastAsia="Courier New" w:hAnsi="Courier New"/>
          <w:color w:val="D4D4D4"/>
          <w:sz w:val="18"/>
          <w:szCs w:val="18"/>
        </w:rPr>
        <w:t xml:space="preserve">    "quantity": 10,</w:t>
      </w:r>
    </w:p>
    <w:p>
      <w:pPr>
        <w:shd w:fill="1E1E2E" w:val="clear"/>
        <w:spacing w:before="0" w:after="0"/>
        <w:ind w:left="240" w:right="240"/>
      </w:pPr>
      <w:r>
        <w:rPr>
          <w:rFonts w:ascii="Courier New" w:cs="Courier New" w:eastAsia="Courier New" w:hAnsi="Courier New"/>
          <w:color w:val="D4D4D4"/>
          <w:sz w:val="18"/>
          <w:szCs w:val="18"/>
        </w:rPr>
        <w:t xml:space="preserve">    "average_price": 100,</w:t>
      </w:r>
    </w:p>
    <w:p>
      <w:pPr>
        <w:shd w:fill="1E1E2E" w:val="clear"/>
        <w:spacing w:before="0" w:after="0"/>
        <w:ind w:left="240" w:right="240"/>
      </w:pPr>
      <w:r>
        <w:rPr>
          <w:rFonts w:ascii="Courier New" w:cs="Courier New" w:eastAsia="Courier New" w:hAnsi="Courier New"/>
          <w:color w:val="D4D4D4"/>
          <w:sz w:val="18"/>
          <w:szCs w:val="18"/>
        </w:rPr>
        <w:t xml:space="preserve">    "pledge_quantity": 2,</w:t>
      </w:r>
    </w:p>
    <w:p>
      <w:pPr>
        <w:shd w:fill="1E1E2E" w:val="clear"/>
        <w:spacing w:before="0" w:after="0"/>
        <w:ind w:left="240" w:right="240"/>
      </w:pPr>
      <w:r>
        <w:rPr>
          <w:rFonts w:ascii="Courier New" w:cs="Courier New" w:eastAsia="Courier New" w:hAnsi="Courier New"/>
          <w:color w:val="D4D4D4"/>
          <w:sz w:val="18"/>
          <w:szCs w:val="18"/>
        </w:rPr>
        <w:t xml:space="preserve">    "demat_locked_quantity": 1,</w:t>
      </w:r>
    </w:p>
    <w:p>
      <w:pPr>
        <w:shd w:fill="1E1E2E" w:val="clear"/>
        <w:spacing w:before="0" w:after="0"/>
        <w:ind w:left="240" w:right="240"/>
      </w:pPr>
      <w:r>
        <w:rPr>
          <w:rFonts w:ascii="Courier New" w:cs="Courier New" w:eastAsia="Courier New" w:hAnsi="Courier New"/>
          <w:color w:val="D4D4D4"/>
          <w:sz w:val="18"/>
          <w:szCs w:val="18"/>
        </w:rPr>
        <w:t xml:space="preserve">    "groww_locked_quantity": 1.5,</w:t>
      </w:r>
    </w:p>
    <w:p>
      <w:pPr>
        <w:shd w:fill="1E1E2E" w:val="clear"/>
        <w:spacing w:before="0" w:after="0"/>
        <w:ind w:left="240" w:right="240"/>
      </w:pPr>
      <w:r>
        <w:rPr>
          <w:rFonts w:ascii="Courier New" w:cs="Courier New" w:eastAsia="Courier New" w:hAnsi="Courier New"/>
          <w:color w:val="D4D4D4"/>
          <w:sz w:val="18"/>
          <w:szCs w:val="18"/>
        </w:rPr>
        <w:t xml:space="preserve">    "repledge_quantity": 0.5,</w:t>
      </w:r>
    </w:p>
    <w:p>
      <w:pPr>
        <w:shd w:fill="1E1E2E" w:val="clear"/>
        <w:spacing w:before="0" w:after="0"/>
        <w:ind w:left="240" w:right="240"/>
      </w:pPr>
      <w:r>
        <w:rPr>
          <w:rFonts w:ascii="Courier New" w:cs="Courier New" w:eastAsia="Courier New" w:hAnsi="Courier New"/>
          <w:color w:val="D4D4D4"/>
          <w:sz w:val="18"/>
          <w:szCs w:val="18"/>
        </w:rPr>
        <w:t xml:space="preserve">    "t1_quantity": 3,</w:t>
      </w:r>
    </w:p>
    <w:p>
      <w:pPr>
        <w:shd w:fill="1E1E2E" w:val="clear"/>
        <w:spacing w:before="0" w:after="0"/>
        <w:ind w:left="240" w:right="240"/>
      </w:pPr>
      <w:r>
        <w:rPr>
          <w:rFonts w:ascii="Courier New" w:cs="Courier New" w:eastAsia="Courier New" w:hAnsi="Courier New"/>
          <w:color w:val="D4D4D4"/>
          <w:sz w:val="18"/>
          <w:szCs w:val="18"/>
        </w:rPr>
        <w:t xml:space="preserve">    "demat_free_quantity": 5,</w:t>
      </w:r>
    </w:p>
    <w:p>
      <w:pPr>
        <w:shd w:fill="1E1E2E" w:val="clear"/>
        <w:spacing w:before="0" w:after="0"/>
        <w:ind w:left="240" w:right="240"/>
      </w:pPr>
      <w:r>
        <w:rPr>
          <w:rFonts w:ascii="Courier New" w:cs="Courier New" w:eastAsia="Courier New" w:hAnsi="Courier New"/>
          <w:color w:val="D4D4D4"/>
          <w:sz w:val="18"/>
          <w:szCs w:val="18"/>
        </w:rPr>
        <w:t xml:space="preserve">    "corporate_action_additional_quantity": 1,</w:t>
      </w:r>
    </w:p>
    <w:p>
      <w:pPr>
        <w:shd w:fill="1E1E2E" w:val="clear"/>
        <w:spacing w:before="0" w:after="0"/>
        <w:ind w:left="240" w:right="240"/>
      </w:pPr>
      <w:r>
        <w:rPr>
          <w:rFonts w:ascii="Courier New" w:cs="Courier New" w:eastAsia="Courier New" w:hAnsi="Courier New"/>
          <w:color w:val="D4D4D4"/>
          <w:sz w:val="18"/>
          <w:szCs w:val="18"/>
        </w:rPr>
        <w:t xml:space="preserve">    "active_demat_transfer_quantity": 1</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80"/>
        <w:ind w:left="240" w:right="240"/>
      </w:pPr>
      <w:r>
        <w:rPr>
          <w:rFonts w:ascii="Courier New" w:cs="Courier New" w:eastAsia="Courier New" w:hAnsi="Courier New"/>
          <w:color w:val="D4D4D4"/>
          <w:sz w:val="18"/>
          <w:szCs w:val="18"/>
        </w:rPr>
        <w:t xml:space="preserve">]</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ISIN (International Securities Identification Number) of the symbol.</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trading_symbol</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The trading symbol of the holding.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net quantity of the holding.</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The average price of the holding (in rupees).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pledge_quantity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pledged quantity of the holding.</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demat_locked_quantity</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The demat locked quantity of the holding.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groww_locked_quantity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Groww locked quantity of the holding.</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repledge_quantity</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The repledged quantity of the holding.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T1 quantity of the holding.</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demat_free_quantity</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The demat free quantity of the holding.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corporate_action_additional_quantity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quantity from corporate actions.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active_demat_transfer_quantity</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The active demat transfer quantity of the holding.</w:t>
            </w:r>
          </w:p>
        </w:tc>
      </w:tr>
    </w:tbl>
    <w:p>
      <w:pPr>
        <w:spacing w:before="60" w:after="60"/>
      </w:pPr>
      <w:r>
        <w:t xml:space="preserve"/>
      </w:r>
    </w:p>
    <w:p>
      <w:pPr>
        <w:pStyle w:val="Heading2"/>
        <w:spacing w:before="280" w:after="140"/>
      </w:pPr>
      <w:r>
        <w:rPr>
          <w:rFonts w:ascii="Arial" w:cs="Arial" w:eastAsia="Arial" w:hAnsi="Arial"/>
          <w:b/>
          <w:bCs/>
          <w:color w:val="2E6DA4"/>
          <w:sz w:val="28"/>
          <w:szCs w:val="28"/>
        </w:rPr>
        <w:t xml:space="preserve">2. Get Positions for User</w:t>
      </w:r>
    </w:p>
    <w:p>
      <w:pPr>
        <w:spacing w:before="80" w:after="80"/>
      </w:pPr>
      <w:r>
        <w:rPr>
          <w:rFonts w:ascii="Arial" w:cs="Arial" w:eastAsia="Arial" w:hAnsi="Arial"/>
          <w:sz w:val="22"/>
          <w:szCs w:val="22"/>
        </w:rPr>
        <w:t xml:space="preserve">Use </w:t>
      </w:r>
      <w:r>
        <w:rPr>
          <w:rFonts w:ascii="Courier New" w:cs="Courier New" w:eastAsia="Courier New" w:hAnsi="Courier New"/>
          <w:color w:val="C0392B"/>
          <w:sz w:val="20"/>
          <w:szCs w:val="20"/>
        </w:rPr>
        <w:t xml:space="preserve">get_positions_for_user</w:t>
      </w:r>
      <w:r>
        <w:rPr>
          <w:rFonts w:ascii="Arial" w:cs="Arial" w:eastAsia="Arial" w:hAnsi="Arial"/>
          <w:sz w:val="22"/>
          <w:szCs w:val="22"/>
        </w:rPr>
        <w:t xml:space="preserve"> to fetch all positions associated with your account. This includes positions from equity (CASH), derivatives (FNO), and commodity (COMMODITY) segments.</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Python SDK Usage</w:t>
      </w:r>
    </w:p>
    <w:p>
      <w:pPr>
        <w:shd w:fill="1E1E2E" w:val="clear"/>
        <w:spacing w:before="80" w:after="0"/>
        <w:ind w:left="240" w:right="240"/>
      </w:pPr>
      <w:r>
        <w:rPr>
          <w:rFonts w:ascii="Courier New" w:cs="Courier New" w:eastAsia="Courier New" w:hAnsi="Courier New"/>
          <w:color w:val="D4D4D4"/>
          <w:sz w:val="18"/>
          <w:szCs w:val="18"/>
        </w:rPr>
        <w:t xml:space="preserve">from growwapi import GrowwAPI</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API_AUTH_TOKEN = "your_token"</w:t>
      </w:r>
    </w:p>
    <w:p>
      <w:pPr>
        <w:shd w:fill="1E1E2E" w:val="clear"/>
        <w:spacing w:before="0" w:after="0"/>
        <w:ind w:left="240" w:right="240"/>
      </w:pPr>
      <w:r>
        <w:rPr>
          <w:rFonts w:ascii="Courier New" w:cs="Courier New" w:eastAsia="Courier New" w:hAnsi="Courier New"/>
          <w:color w:val="D4D4D4"/>
          <w:sz w:val="18"/>
          <w:szCs w:val="18"/>
        </w:rPr>
        <w:t xml:space="preserve">groww = GrowwAPI(API_AUTH_TOKEN)</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Get all positions (CASH, FNO, and COMMODITY)</w:t>
      </w:r>
    </w:p>
    <w:p>
      <w:pPr>
        <w:shd w:fill="1E1E2E" w:val="clear"/>
        <w:spacing w:before="0" w:after="0"/>
        <w:ind w:left="240" w:right="240"/>
      </w:pPr>
      <w:r>
        <w:rPr>
          <w:rFonts w:ascii="Courier New" w:cs="Courier New" w:eastAsia="Courier New" w:hAnsi="Courier New"/>
          <w:color w:val="D4D4D4"/>
          <w:sz w:val="18"/>
          <w:szCs w:val="18"/>
        </w:rPr>
        <w:t xml:space="preserve">user_positions_response = groww.get_positions_for_user()</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Get positions for a specific segment</w:t>
      </w:r>
    </w:p>
    <w:p>
      <w:pPr>
        <w:shd w:fill="1E1E2E" w:val="clear"/>
        <w:spacing w:before="0" w:after="0"/>
        <w:ind w:left="240" w:right="240"/>
      </w:pPr>
      <w:r>
        <w:rPr>
          <w:rFonts w:ascii="Courier New" w:cs="Courier New" w:eastAsia="Courier New" w:hAnsi="Courier New"/>
          <w:color w:val="D4D4D4"/>
          <w:sz w:val="18"/>
          <w:szCs w:val="18"/>
        </w:rPr>
        <w:t xml:space="preserve">cash_positions_response      = groww.get_positions_for_user(segment=groww.SEGMENT_CASH)</w:t>
      </w:r>
    </w:p>
    <w:p>
      <w:pPr>
        <w:shd w:fill="1E1E2E" w:val="clear"/>
        <w:spacing w:before="0" w:after="0"/>
        <w:ind w:left="240" w:right="240"/>
      </w:pPr>
      <w:r>
        <w:rPr>
          <w:rFonts w:ascii="Courier New" w:cs="Courier New" w:eastAsia="Courier New" w:hAnsi="Courier New"/>
          <w:color w:val="D4D4D4"/>
          <w:sz w:val="18"/>
          <w:szCs w:val="18"/>
        </w:rPr>
        <w:t xml:space="preserve">fno_positions_response       = groww.get_positions_for_user(segment=groww.SEGMENT_FNO)</w:t>
      </w:r>
    </w:p>
    <w:p>
      <w:pPr>
        <w:shd w:fill="1E1E2E" w:val="clear"/>
        <w:spacing w:before="0" w:after="0"/>
        <w:ind w:left="240" w:right="240"/>
      </w:pPr>
      <w:r>
        <w:rPr>
          <w:rFonts w:ascii="Courier New" w:cs="Courier New" w:eastAsia="Courier New" w:hAnsi="Courier New"/>
          <w:color w:val="D4D4D4"/>
          <w:sz w:val="18"/>
          <w:szCs w:val="18"/>
        </w:rPr>
        <w:t xml:space="preserve">commodity_positions_response = groww.get_positions_for_user(segment=groww.SEGMENT_COMMODITY)</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80"/>
        <w:ind w:left="240" w:right="240"/>
      </w:pPr>
      <w:r>
        <w:rPr>
          <w:rFonts w:ascii="Courier New" w:cs="Courier New" w:eastAsia="Courier New" w:hAnsi="Courier New"/>
          <w:color w:val="D4D4D4"/>
          <w:sz w:val="18"/>
          <w:szCs w:val="18"/>
        </w:rPr>
        <w:t xml:space="preserve">print(user_positions_response)</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 of the instrument (e.g. </w:t>
            </w:r>
            <w:r>
              <w:rPr>
                <w:rFonts w:ascii="Courier New" w:cs="Courier New" w:eastAsia="Courier New" w:hAnsi="Courier New"/>
                <w:color w:val="C0392B"/>
                <w:sz w:val="18"/>
                <w:szCs w:val="18"/>
              </w:rPr>
              <w:t xml:space="preserve">CASH</w:t>
            </w:r>
            <w:r>
              <w:rPr>
                <w:rFonts w:ascii="Arial" w:cs="Arial" w:eastAsia="Arial" w:hAnsi="Arial"/>
                <w:sz w:val="20"/>
                <w:szCs w:val="20"/>
              </w:rPr>
              <w:t xml:space="preserve">, </w:t>
            </w:r>
            <w:r>
              <w:rPr>
                <w:rFonts w:ascii="Courier New" w:cs="Courier New" w:eastAsia="Courier New" w:hAnsi="Courier New"/>
                <w:color w:val="C0392B"/>
                <w:sz w:val="18"/>
                <w:szCs w:val="18"/>
              </w:rPr>
              <w:t xml:space="preserve">FNO</w:t>
            </w:r>
            <w:r>
              <w:rPr>
                <w:rFonts w:ascii="Arial" w:cs="Arial" w:eastAsia="Arial" w:hAnsi="Arial"/>
                <w:sz w:val="20"/>
                <w:szCs w:val="20"/>
              </w:rPr>
              <w:t xml:space="preserve">, </w:t>
            </w:r>
            <w:r>
              <w:rPr>
                <w:rFonts w:ascii="Courier New" w:cs="Courier New" w:eastAsia="Courier New" w:hAnsi="Courier New"/>
                <w:color w:val="C0392B"/>
                <w:sz w:val="18"/>
                <w:szCs w:val="18"/>
              </w:rPr>
              <w:t xml:space="preserve">COMMODITY</w:t>
            </w:r>
            <w:r>
              <w:rPr>
                <w:rFonts w:ascii="Arial" w:cs="Arial" w:eastAsia="Arial" w:hAnsi="Arial"/>
                <w:sz w:val="20"/>
                <w:szCs w:val="20"/>
              </w:rPr>
              <w:t xml:space="preserve">). Optional — omit to fetch all segments.</w:t>
            </w:r>
          </w:p>
        </w:tc>
      </w:tr>
    </w:tbl>
    <w:p>
      <w:pPr>
        <w:spacing w:before="60" w:after="60"/>
      </w:pPr>
      <w:r>
        <w:t xml:space="preserve"/>
      </w:r>
    </w:p>
    <w:p>
      <w:pPr>
        <w:pStyle w:val="Heading3"/>
        <w:spacing w:before="200" w:after="100"/>
      </w:pPr>
      <w:r>
        <w:rPr>
          <w:rFonts w:ascii="Arial" w:cs="Arial" w:eastAsia="Arial" w:hAnsi="Arial"/>
          <w:b/>
          <w:bCs/>
          <w:color w:val="1E3A5F"/>
          <w:sz w:val="24"/>
          <w:szCs w:val="24"/>
        </w:rPr>
        <w:t xml:space="preserve">Response Payload</w:t>
      </w:r>
    </w:p>
    <w:p>
      <w:pPr>
        <w:spacing w:before="80" w:after="80"/>
      </w:pPr>
      <w:r>
        <w:rPr>
          <w:rFonts w:ascii="Arial" w:cs="Arial" w:eastAsia="Arial" w:hAnsi="Arial"/>
          <w:i/>
          <w:iCs/>
          <w:color w:val="555555"/>
          <w:sz w:val="22"/>
          <w:szCs w:val="22"/>
        </w:rPr>
        <w:t xml:space="preserve">All prices in rupees.</w:t>
      </w:r>
    </w:p>
    <w:p>
      <w:pPr>
        <w:shd w:fill="1E1E2E" w:val="clear"/>
        <w:spacing w:before="80" w:after="0"/>
        <w:ind w:left="240" w:right="240"/>
      </w:pPr>
      <w:r>
        <w:rPr>
          <w:rFonts w:ascii="Courier New" w:cs="Courier New" w:eastAsia="Courier New" w:hAnsi="Courier New"/>
          <w:color w:val="D4D4D4"/>
          <w:sz w:val="18"/>
          <w:szCs w:val="18"/>
        </w:rPr>
        <w:t xml:space="preserve">"positions": [</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"trading_symbol": "RELIANCE",</w:t>
      </w:r>
    </w:p>
    <w:p>
      <w:pPr>
        <w:shd w:fill="1E1E2E" w:val="clear"/>
        <w:spacing w:before="0" w:after="0"/>
        <w:ind w:left="240" w:right="240"/>
      </w:pPr>
      <w:r>
        <w:rPr>
          <w:rFonts w:ascii="Courier New" w:cs="Courier New" w:eastAsia="Courier New" w:hAnsi="Courier New"/>
          <w:color w:val="D4D4D4"/>
          <w:sz w:val="18"/>
          <w:szCs w:val="18"/>
        </w:rPr>
        <w:t xml:space="preserve">    "segment": "CASH",</w:t>
      </w:r>
    </w:p>
    <w:p>
      <w:pPr>
        <w:shd w:fill="1E1E2E" w:val="clear"/>
        <w:spacing w:before="0" w:after="0"/>
        <w:ind w:left="240" w:right="240"/>
      </w:pPr>
      <w:r>
        <w:rPr>
          <w:rFonts w:ascii="Courier New" w:cs="Courier New" w:eastAsia="Courier New" w:hAnsi="Courier New"/>
          <w:color w:val="D4D4D4"/>
          <w:sz w:val="18"/>
          <w:szCs w:val="18"/>
        </w:rPr>
        <w:t xml:space="preserve">    "credit_quantity": 10,</w:t>
      </w:r>
    </w:p>
    <w:p>
      <w:pPr>
        <w:shd w:fill="1E1E2E" w:val="clear"/>
        <w:spacing w:before="0" w:after="0"/>
        <w:ind w:left="240" w:right="240"/>
      </w:pPr>
      <w:r>
        <w:rPr>
          <w:rFonts w:ascii="Courier New" w:cs="Courier New" w:eastAsia="Courier New" w:hAnsi="Courier New"/>
          <w:color w:val="D4D4D4"/>
          <w:sz w:val="18"/>
          <w:szCs w:val="18"/>
        </w:rPr>
        <w:t xml:space="preserve">    "credit_price": 12500,</w:t>
      </w:r>
    </w:p>
    <w:p>
      <w:pPr>
        <w:shd w:fill="1E1E2E" w:val="clear"/>
        <w:spacing w:before="0" w:after="0"/>
        <w:ind w:left="240" w:right="240"/>
      </w:pPr>
      <w:r>
        <w:rPr>
          <w:rFonts w:ascii="Courier New" w:cs="Courier New" w:eastAsia="Courier New" w:hAnsi="Courier New"/>
          <w:color w:val="D4D4D4"/>
          <w:sz w:val="18"/>
          <w:szCs w:val="18"/>
        </w:rPr>
        <w:t xml:space="preserve">    "debit_quantity": 5,</w:t>
      </w:r>
    </w:p>
    <w:p>
      <w:pPr>
        <w:shd w:fill="1E1E2E" w:val="clear"/>
        <w:spacing w:before="0" w:after="0"/>
        <w:ind w:left="240" w:right="240"/>
      </w:pPr>
      <w:r>
        <w:rPr>
          <w:rFonts w:ascii="Courier New" w:cs="Courier New" w:eastAsia="Courier New" w:hAnsi="Courier New"/>
          <w:color w:val="D4D4D4"/>
          <w:sz w:val="18"/>
          <w:szCs w:val="18"/>
        </w:rPr>
        <w:t xml:space="preserve">    "debit_price": 12000,</w:t>
      </w:r>
    </w:p>
    <w:p>
      <w:pPr>
        <w:shd w:fill="1E1E2E" w:val="clear"/>
        <w:spacing w:before="0" w:after="0"/>
        <w:ind w:left="240" w:right="240"/>
      </w:pPr>
      <w:r>
        <w:rPr>
          <w:rFonts w:ascii="Courier New" w:cs="Courier New" w:eastAsia="Courier New" w:hAnsi="Courier New"/>
          <w:color w:val="D4D4D4"/>
          <w:sz w:val="18"/>
          <w:szCs w:val="18"/>
        </w:rPr>
        <w:t xml:space="preserve">    "carry_forward_credit_quantity": 8,</w:t>
      </w:r>
    </w:p>
    <w:p>
      <w:pPr>
        <w:shd w:fill="1E1E2E" w:val="clear"/>
        <w:spacing w:before="0" w:after="0"/>
        <w:ind w:left="240" w:right="240"/>
      </w:pPr>
      <w:r>
        <w:rPr>
          <w:rFonts w:ascii="Courier New" w:cs="Courier New" w:eastAsia="Courier New" w:hAnsi="Courier New"/>
          <w:color w:val="D4D4D4"/>
          <w:sz w:val="18"/>
          <w:szCs w:val="18"/>
        </w:rPr>
        <w:t xml:space="preserve">    "carry_forward_credit_price": 12300,</w:t>
      </w:r>
    </w:p>
    <w:p>
      <w:pPr>
        <w:shd w:fill="1E1E2E" w:val="clear"/>
        <w:spacing w:before="0" w:after="0"/>
        <w:ind w:left="240" w:right="240"/>
      </w:pPr>
      <w:r>
        <w:rPr>
          <w:rFonts w:ascii="Courier New" w:cs="Courier New" w:eastAsia="Courier New" w:hAnsi="Courier New"/>
          <w:color w:val="D4D4D4"/>
          <w:sz w:val="18"/>
          <w:szCs w:val="18"/>
        </w:rPr>
        <w:t xml:space="preserve">    "carry_forward_debit_quantity": 3,</w:t>
      </w:r>
    </w:p>
    <w:p>
      <w:pPr>
        <w:shd w:fill="1E1E2E" w:val="clear"/>
        <w:spacing w:before="0" w:after="0"/>
        <w:ind w:left="240" w:right="240"/>
      </w:pPr>
      <w:r>
        <w:rPr>
          <w:rFonts w:ascii="Courier New" w:cs="Courier New" w:eastAsia="Courier New" w:hAnsi="Courier New"/>
          <w:color w:val="D4D4D4"/>
          <w:sz w:val="18"/>
          <w:szCs w:val="18"/>
        </w:rPr>
        <w:t xml:space="preserve">    "carry_forward_debit_price": 11800,</w:t>
      </w:r>
    </w:p>
    <w:p>
      <w:pPr>
        <w:shd w:fill="1E1E2E" w:val="clear"/>
        <w:spacing w:before="0" w:after="0"/>
        <w:ind w:left="240" w:right="240"/>
      </w:pPr>
      <w:r>
        <w:rPr>
          <w:rFonts w:ascii="Courier New" w:cs="Courier New" w:eastAsia="Courier New" w:hAnsi="Courier New"/>
          <w:color w:val="D4D4D4"/>
          <w:sz w:val="18"/>
          <w:szCs w:val="18"/>
        </w:rPr>
        <w:t xml:space="preserve">    "exchange": "NSE",</w:t>
      </w:r>
    </w:p>
    <w:p>
      <w:pPr>
        <w:shd w:fill="1E1E2E" w:val="clear"/>
        <w:spacing w:before="0" w:after="0"/>
        <w:ind w:left="240" w:right="240"/>
      </w:pPr>
      <w:r>
        <w:rPr>
          <w:rFonts w:ascii="Courier New" w:cs="Courier New" w:eastAsia="Courier New" w:hAnsi="Courier New"/>
          <w:color w:val="D4D4D4"/>
          <w:sz w:val="18"/>
          <w:szCs w:val="18"/>
        </w:rPr>
        <w:t xml:space="preserve">    "symbol_isin": "INE123A01016",</w:t>
      </w:r>
    </w:p>
    <w:p>
      <w:pPr>
        <w:shd w:fill="1E1E2E" w:val="clear"/>
        <w:spacing w:before="0" w:after="0"/>
        <w:ind w:left="240" w:right="240"/>
      </w:pPr>
      <w:r>
        <w:rPr>
          <w:rFonts w:ascii="Courier New" w:cs="Courier New" w:eastAsia="Courier New" w:hAnsi="Courier New"/>
          <w:color w:val="D4D4D4"/>
          <w:sz w:val="18"/>
          <w:szCs w:val="18"/>
        </w:rPr>
        <w:t xml:space="preserve">    "quantity": 15,</w:t>
      </w:r>
    </w:p>
    <w:p>
      <w:pPr>
        <w:shd w:fill="1E1E2E" w:val="clear"/>
        <w:spacing w:before="0" w:after="0"/>
        <w:ind w:left="240" w:right="240"/>
      </w:pPr>
      <w:r>
        <w:rPr>
          <w:rFonts w:ascii="Courier New" w:cs="Courier New" w:eastAsia="Courier New" w:hAnsi="Courier New"/>
          <w:color w:val="D4D4D4"/>
          <w:sz w:val="18"/>
          <w:szCs w:val="18"/>
        </w:rPr>
        <w:t xml:space="preserve">    "product": "CNC",</w:t>
      </w:r>
    </w:p>
    <w:p>
      <w:pPr>
        <w:shd w:fill="1E1E2E" w:val="clear"/>
        <w:spacing w:before="0" w:after="0"/>
        <w:ind w:left="240" w:right="240"/>
      </w:pPr>
      <w:r>
        <w:rPr>
          <w:rFonts w:ascii="Courier New" w:cs="Courier New" w:eastAsia="Courier New" w:hAnsi="Courier New"/>
          <w:color w:val="D4D4D4"/>
          <w:sz w:val="18"/>
          <w:szCs w:val="18"/>
        </w:rPr>
        <w:t xml:space="preserve">    "net_carry_forward_quantity": 10,</w:t>
      </w:r>
    </w:p>
    <w:p>
      <w:pPr>
        <w:shd w:fill="1E1E2E" w:val="clear"/>
        <w:spacing w:before="0" w:after="0"/>
        <w:ind w:left="240" w:right="240"/>
      </w:pPr>
      <w:r>
        <w:rPr>
          <w:rFonts w:ascii="Courier New" w:cs="Courier New" w:eastAsia="Courier New" w:hAnsi="Courier New"/>
          <w:color w:val="D4D4D4"/>
          <w:sz w:val="18"/>
          <w:szCs w:val="18"/>
        </w:rPr>
        <w:t xml:space="preserve">    "net_price": 12400,</w:t>
      </w:r>
    </w:p>
    <w:p>
      <w:pPr>
        <w:shd w:fill="1E1E2E" w:val="clear"/>
        <w:spacing w:before="0" w:after="0"/>
        <w:ind w:left="240" w:right="240"/>
      </w:pPr>
      <w:r>
        <w:rPr>
          <w:rFonts w:ascii="Courier New" w:cs="Courier New" w:eastAsia="Courier New" w:hAnsi="Courier New"/>
          <w:color w:val="D4D4D4"/>
          <w:sz w:val="18"/>
          <w:szCs w:val="18"/>
        </w:rPr>
        <w:t xml:space="preserve">    "net_carry_forward_price": 12200,</w:t>
      </w:r>
    </w:p>
    <w:p>
      <w:pPr>
        <w:shd w:fill="1E1E2E" w:val="clear"/>
        <w:spacing w:before="0" w:after="0"/>
        <w:ind w:left="240" w:right="240"/>
      </w:pPr>
      <w:r>
        <w:rPr>
          <w:rFonts w:ascii="Courier New" w:cs="Courier New" w:eastAsia="Courier New" w:hAnsi="Courier New"/>
          <w:color w:val="D4D4D4"/>
          <w:sz w:val="18"/>
          <w:szCs w:val="18"/>
        </w:rPr>
        <w:t xml:space="preserve">    "realised_pnl": 500</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80"/>
        <w:ind w:left="240" w:right="240"/>
      </w:pPr>
      <w:r>
        <w:rPr>
          <w:rFonts w:ascii="Courier New" w:cs="Courier New" w:eastAsia="Courier New" w:hAnsi="Courier New"/>
          <w:color w:val="D4D4D4"/>
          <w:sz w:val="18"/>
          <w:szCs w:val="18"/>
        </w:rPr>
        <w:t xml:space="preserve">]</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trading_symbol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symbol of the instrument.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segment</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Segment of the instrument. Examples: </w:t>
            </w:r>
            <w:r>
              <w:rPr>
                <w:rFonts w:ascii="Courier New" w:cs="Courier New" w:eastAsia="Courier New" w:hAnsi="Courier New"/>
                <w:color w:val="C0392B"/>
                <w:sz w:val="18"/>
                <w:szCs w:val="18"/>
              </w:rPr>
              <w:t xml:space="preserve">CASH</w:t>
            </w:r>
            <w:r>
              <w:rPr>
                <w:rFonts w:ascii="Arial" w:cs="Arial" w:eastAsia="Arial" w:hAnsi="Arial"/>
                <w:sz w:val="20"/>
                <w:szCs w:val="20"/>
              </w:rPr>
              <w:t xml:space="preserve">, </w:t>
            </w:r>
            <w:r>
              <w:rPr>
                <w:rFonts w:ascii="Courier New" w:cs="Courier New" w:eastAsia="Courier New" w:hAnsi="Courier New"/>
                <w:color w:val="C0392B"/>
                <w:sz w:val="18"/>
                <w:szCs w:val="18"/>
              </w:rPr>
              <w:t xml:space="preserve">FNO</w:t>
            </w:r>
            <w:r>
              <w:rPr>
                <w:rFonts w:ascii="Arial" w:cs="Arial" w:eastAsia="Arial" w:hAnsi="Arial"/>
                <w:sz w:val="20"/>
                <w:szCs w:val="20"/>
              </w:rPr>
              <w:t xml:space="preserve">, </w:t>
            </w:r>
            <w:r>
              <w:rPr>
                <w:rFonts w:ascii="Courier New" w:cs="Courier New" w:eastAsia="Courier New" w:hAnsi="Courier New"/>
                <w:color w:val="C0392B"/>
                <w:sz w:val="18"/>
                <w:szCs w:val="18"/>
              </w:rPr>
              <w:t xml:space="preserve">COMMODITY</w:t>
            </w: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credited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credit_price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credited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debited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debit_price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debited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carry_forward_credit_quantity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carry-forward credited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carry_forward_credit_price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carry-forward credited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carry_forward_debit_quantity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carry-forward debited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carry_forward_debit_price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carry-forward debited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exchange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exchange. Example: </w:t>
            </w:r>
            <w:r>
              <w:rPr>
                <w:rFonts w:ascii="Courier New" w:cs="Courier New" w:eastAsia="Courier New" w:hAnsi="Courier New"/>
                <w:color w:val="C0392B"/>
                <w:sz w:val="18"/>
                <w:szCs w:val="18"/>
              </w:rPr>
              <w:t xml:space="preserve">NSE</w:t>
            </w: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symbol_isin</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ISIN (International Securities Identification Number) of the symbol.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quantity of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product</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Product type. Example: </w:t>
            </w:r>
            <w:r>
              <w:rPr>
                <w:rFonts w:ascii="Courier New" w:cs="Courier New" w:eastAsia="Courier New" w:hAnsi="Courier New"/>
                <w:color w:val="C0392B"/>
                <w:sz w:val="18"/>
                <w:szCs w:val="18"/>
              </w:rPr>
              <w:t xml:space="preserve">CNC</w:t>
            </w:r>
            <w:r>
              <w:rPr>
                <w:rFonts w:ascii="Arial" w:cs="Arial" w:eastAsia="Arial" w:hAnsi="Arial"/>
                <w:sz w:val="20"/>
                <w:szCs w:val="20"/>
              </w:rPr>
              <w:t xml:space="preserve">, </w:t>
            </w:r>
            <w:r>
              <w:rPr>
                <w:rFonts w:ascii="Courier New" w:cs="Courier New" w:eastAsia="Courier New" w:hAnsi="Courier New"/>
                <w:color w:val="C0392B"/>
                <w:sz w:val="18"/>
                <w:szCs w:val="18"/>
              </w:rPr>
              <w:t xml:space="preserve">MIS</w:t>
            </w: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net_carry_forward_quantity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carry-forward quantity of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net_price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Net average price (rupees) of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net_carry_forward_price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average price (rupees) of carry-forward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realised_pnl</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Realised profit and loss (rupees).</w:t>
            </w:r>
          </w:p>
        </w:tc>
      </w:tr>
    </w:tbl>
    <w:p>
      <w:pPr>
        <w:spacing w:before="60" w:after="60"/>
      </w:pPr>
      <w:r>
        <w:t xml:space="preserve"/>
      </w:r>
    </w:p>
    <w:p>
      <w:pPr>
        <w:pStyle w:val="Heading2"/>
        <w:spacing w:before="280" w:after="140"/>
      </w:pPr>
      <w:r>
        <w:rPr>
          <w:rFonts w:ascii="Arial" w:cs="Arial" w:eastAsia="Arial" w:hAnsi="Arial"/>
          <w:b/>
          <w:bCs/>
          <w:color w:val="2E6DA4"/>
          <w:sz w:val="28"/>
          <w:szCs w:val="28"/>
        </w:rPr>
        <w:t xml:space="preserve">3. Get Position for Symbol</w:t>
      </w:r>
    </w:p>
    <w:p>
      <w:pPr>
        <w:spacing w:before="80" w:after="80"/>
      </w:pPr>
      <w:r>
        <w:rPr>
          <w:rFonts w:ascii="Arial" w:cs="Arial" w:eastAsia="Arial" w:hAnsi="Arial"/>
          <w:sz w:val="22"/>
          <w:szCs w:val="22"/>
        </w:rPr>
        <w:t xml:space="preserve">Use </w:t>
      </w:r>
      <w:r>
        <w:rPr>
          <w:rFonts w:ascii="Courier New" w:cs="Courier New" w:eastAsia="Courier New" w:hAnsi="Courier New"/>
          <w:color w:val="C0392B"/>
          <w:sz w:val="20"/>
          <w:szCs w:val="20"/>
        </w:rPr>
        <w:t xml:space="preserve">get_position_for_trading_symbol</w:t>
      </w:r>
      <w:r>
        <w:rPr>
          <w:rFonts w:ascii="Arial" w:cs="Arial" w:eastAsia="Arial" w:hAnsi="Arial"/>
          <w:sz w:val="22"/>
          <w:szCs w:val="22"/>
        </w:rPr>
        <w:t xml:space="preserve"> to retrieve detailed position information for a specific symbol.</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Python SDK Usage</w:t>
      </w:r>
    </w:p>
    <w:p>
      <w:pPr>
        <w:shd w:fill="1E1E2E" w:val="clear"/>
        <w:spacing w:before="80" w:after="0"/>
        <w:ind w:left="240" w:right="240"/>
      </w:pPr>
      <w:r>
        <w:rPr>
          <w:rFonts w:ascii="Courier New" w:cs="Courier New" w:eastAsia="Courier New" w:hAnsi="Courier New"/>
          <w:color w:val="D4D4D4"/>
          <w:sz w:val="18"/>
          <w:szCs w:val="18"/>
        </w:rPr>
        <w:t xml:space="preserve">from growwapi import GrowwAPI</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API_AUTH_TOKEN = "your_token"</w:t>
      </w:r>
    </w:p>
    <w:p>
      <w:pPr>
        <w:shd w:fill="1E1E2E" w:val="clear"/>
        <w:spacing w:before="0" w:after="0"/>
        <w:ind w:left="240" w:right="240"/>
      </w:pPr>
      <w:r>
        <w:rPr>
          <w:rFonts w:ascii="Courier New" w:cs="Courier New" w:eastAsia="Courier New" w:hAnsi="Courier New"/>
          <w:color w:val="D4D4D4"/>
          <w:sz w:val="18"/>
          <w:szCs w:val="18"/>
        </w:rPr>
        <w:t xml:space="preserve">groww = GrowwAPI(API_AUTH_TOKEN)</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trading_symbol_position_response = groww.get_position_for_trading_symbol(</w:t>
      </w:r>
    </w:p>
    <w:p>
      <w:pPr>
        <w:shd w:fill="1E1E2E" w:val="clear"/>
        <w:spacing w:before="0" w:after="0"/>
        <w:ind w:left="240" w:right="240"/>
      </w:pPr>
      <w:r>
        <w:rPr>
          <w:rFonts w:ascii="Courier New" w:cs="Courier New" w:eastAsia="Courier New" w:hAnsi="Courier New"/>
          <w:color w:val="D4D4D4"/>
          <w:sz w:val="18"/>
          <w:szCs w:val="18"/>
        </w:rPr>
        <w:t xml:space="preserve">    trading_symbol="RELIANCE",</w:t>
      </w:r>
    </w:p>
    <w:p>
      <w:pPr>
        <w:shd w:fill="1E1E2E" w:val="clear"/>
        <w:spacing w:before="0" w:after="0"/>
        <w:ind w:left="240" w:right="240"/>
      </w:pPr>
      <w:r>
        <w:rPr>
          <w:rFonts w:ascii="Courier New" w:cs="Courier New" w:eastAsia="Courier New" w:hAnsi="Courier New"/>
          <w:color w:val="D4D4D4"/>
          <w:sz w:val="18"/>
          <w:szCs w:val="18"/>
        </w:rPr>
        <w:t xml:space="preserve">    segment=groww.SEGMENT_CASH</w:t>
      </w:r>
    </w:p>
    <w:p>
      <w:pPr>
        <w:shd w:fill="1E1E2E" w:val="clear"/>
        <w:spacing w:before="0" w:after="0"/>
        <w:ind w:left="240" w:right="240"/>
      </w:pPr>
      <w:r>
        <w:rPr>
          <w:rFonts w:ascii="Courier New" w:cs="Courier New" w:eastAsia="Courier New" w:hAnsi="Courier New"/>
          <w:color w:val="D4D4D4"/>
          <w:sz w:val="18"/>
          <w:szCs w:val="18"/>
        </w:rPr>
        <w:t xml:space="preserve">)</w:t>
      </w:r>
    </w:p>
    <w:p>
      <w:pPr>
        <w:shd w:fill="1E1E2E" w:val="clear"/>
        <w:spacing w:before="0" w:after="80"/>
        <w:ind w:left="240" w:right="240"/>
      </w:pPr>
      <w:r>
        <w:rPr>
          <w:rFonts w:ascii="Courier New" w:cs="Courier New" w:eastAsia="Courier New" w:hAnsi="Courier New"/>
          <w:color w:val="D4D4D4"/>
          <w:sz w:val="18"/>
          <w:szCs w:val="18"/>
        </w:rPr>
        <w:t xml:space="preserve">print(trading_symbol_position_response)</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Request Parameters</w:t>
      </w:r>
    </w:p>
    <w:p>
      <w:pPr>
        <w:spacing w:before="80" w:after="80"/>
      </w:pPr>
      <w:r>
        <w:rPr>
          <w:rFonts w:ascii="Arial" w:cs="Arial" w:eastAsia="Arial" w:hAnsi="Arial"/>
          <w:i/>
          <w:iCs/>
          <w:color w:val="888888"/>
          <w:sz w:val="18"/>
          <w:szCs w:val="18"/>
        </w:rPr>
        <w:t xml:space="preserve">* required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trading_symbol *</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symbol of the instrument.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segment *</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Segment of the instrument. Examples: </w:t>
            </w:r>
            <w:r>
              <w:rPr>
                <w:rFonts w:ascii="Courier New" w:cs="Courier New" w:eastAsia="Courier New" w:hAnsi="Courier New"/>
                <w:color w:val="C0392B"/>
                <w:sz w:val="18"/>
                <w:szCs w:val="18"/>
              </w:rPr>
              <w:t xml:space="preserve">CASH</w:t>
            </w:r>
            <w:r>
              <w:rPr>
                <w:rFonts w:ascii="Arial" w:cs="Arial" w:eastAsia="Arial" w:hAnsi="Arial"/>
                <w:sz w:val="20"/>
                <w:szCs w:val="20"/>
              </w:rPr>
              <w:t xml:space="preserve">, </w:t>
            </w:r>
            <w:r>
              <w:rPr>
                <w:rFonts w:ascii="Courier New" w:cs="Courier New" w:eastAsia="Courier New" w:hAnsi="Courier New"/>
                <w:color w:val="C0392B"/>
                <w:sz w:val="18"/>
                <w:szCs w:val="18"/>
              </w:rPr>
              <w:t xml:space="preserve">FNO</w:t>
            </w:r>
            <w:r>
              <w:rPr>
                <w:rFonts w:ascii="Arial" w:cs="Arial" w:eastAsia="Arial" w:hAnsi="Arial"/>
                <w:sz w:val="20"/>
                <w:szCs w:val="20"/>
              </w:rPr>
              <w:t xml:space="preserve">, </w:t>
            </w:r>
            <w:r>
              <w:rPr>
                <w:rFonts w:ascii="Courier New" w:cs="Courier New" w:eastAsia="Courier New" w:hAnsi="Courier New"/>
                <w:color w:val="C0392B"/>
                <w:sz w:val="18"/>
                <w:szCs w:val="18"/>
              </w:rPr>
              <w:t xml:space="preserve">COMMODITY</w:t>
            </w:r>
            <w:r>
              <w:rPr>
                <w:rFonts w:ascii="Arial" w:cs="Arial" w:eastAsia="Arial" w:hAnsi="Arial"/>
                <w:sz w:val="20"/>
                <w:szCs w:val="20"/>
              </w:rPr>
              <w:t xml:space="preserve">.</w:t>
            </w:r>
          </w:p>
        </w:tc>
      </w:tr>
    </w:tbl>
    <w:p>
      <w:pPr>
        <w:spacing w:before="60" w:after="60"/>
      </w:pPr>
      <w:r>
        <w:t xml:space="preserve"/>
      </w:r>
    </w:p>
    <w:p>
      <w:pPr>
        <w:pStyle w:val="Heading3"/>
        <w:spacing w:before="200" w:after="100"/>
      </w:pPr>
      <w:r>
        <w:rPr>
          <w:rFonts w:ascii="Arial" w:cs="Arial" w:eastAsia="Arial" w:hAnsi="Arial"/>
          <w:b/>
          <w:bCs/>
          <w:color w:val="1E3A5F"/>
          <w:sz w:val="24"/>
          <w:szCs w:val="24"/>
        </w:rPr>
        <w:t xml:space="preserve">Response Payload</w:t>
      </w:r>
    </w:p>
    <w:p>
      <w:pPr>
        <w:spacing w:before="80" w:after="80"/>
      </w:pPr>
      <w:r>
        <w:rPr>
          <w:rFonts w:ascii="Arial" w:cs="Arial" w:eastAsia="Arial" w:hAnsi="Arial"/>
          <w:i/>
          <w:iCs/>
          <w:color w:val="555555"/>
          <w:sz w:val="22"/>
          <w:szCs w:val="22"/>
        </w:rPr>
        <w:t xml:space="preserve">All prices in rupees.</w:t>
      </w:r>
    </w:p>
    <w:p>
      <w:pPr>
        <w:shd w:fill="1E1E2E" w:val="clear"/>
        <w:spacing w:before="80" w:after="0"/>
        <w:ind w:left="240" w:right="240"/>
      </w:pPr>
      <w:r>
        <w:rPr>
          <w:rFonts w:ascii="Courier New" w:cs="Courier New" w:eastAsia="Courier New" w:hAnsi="Courier New"/>
          <w:color w:val="D4D4D4"/>
          <w:sz w:val="18"/>
          <w:szCs w:val="18"/>
        </w:rPr>
        <w:t xml:space="preserve">{</w:t>
      </w:r>
    </w:p>
    <w:p>
      <w:pPr>
        <w:shd w:fill="1E1E2E" w:val="clear"/>
        <w:spacing w:before="0" w:after="0"/>
        <w:ind w:left="240" w:right="240"/>
      </w:pPr>
      <w:r>
        <w:rPr>
          <w:rFonts w:ascii="Courier New" w:cs="Courier New" w:eastAsia="Courier New" w:hAnsi="Courier New"/>
          <w:color w:val="D4D4D4"/>
          <w:sz w:val="18"/>
          <w:szCs w:val="18"/>
        </w:rPr>
        <w:t xml:space="preserve">  "positions": [</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"trading_symbol": "RELIANCE",</w:t>
      </w:r>
    </w:p>
    <w:p>
      <w:pPr>
        <w:shd w:fill="1E1E2E" w:val="clear"/>
        <w:spacing w:before="0" w:after="0"/>
        <w:ind w:left="240" w:right="240"/>
      </w:pPr>
      <w:r>
        <w:rPr>
          <w:rFonts w:ascii="Courier New" w:cs="Courier New" w:eastAsia="Courier New" w:hAnsi="Courier New"/>
          <w:color w:val="D4D4D4"/>
          <w:sz w:val="18"/>
          <w:szCs w:val="18"/>
        </w:rPr>
        <w:t xml:space="preserve">      "segment": "CASH",</w:t>
      </w:r>
    </w:p>
    <w:p>
      <w:pPr>
        <w:shd w:fill="1E1E2E" w:val="clear"/>
        <w:spacing w:before="0" w:after="0"/>
        <w:ind w:left="240" w:right="240"/>
      </w:pPr>
      <w:r>
        <w:rPr>
          <w:rFonts w:ascii="Courier New" w:cs="Courier New" w:eastAsia="Courier New" w:hAnsi="Courier New"/>
          <w:color w:val="D4D4D4"/>
          <w:sz w:val="18"/>
          <w:szCs w:val="18"/>
        </w:rPr>
        <w:t xml:space="preserve">      "credit_quantity": 10,</w:t>
      </w:r>
    </w:p>
    <w:p>
      <w:pPr>
        <w:shd w:fill="1E1E2E" w:val="clear"/>
        <w:spacing w:before="0" w:after="0"/>
        <w:ind w:left="240" w:right="240"/>
      </w:pPr>
      <w:r>
        <w:rPr>
          <w:rFonts w:ascii="Courier New" w:cs="Courier New" w:eastAsia="Courier New" w:hAnsi="Courier New"/>
          <w:color w:val="D4D4D4"/>
          <w:sz w:val="18"/>
          <w:szCs w:val="18"/>
        </w:rPr>
        <w:t xml:space="preserve">      "credit_price": 12500,</w:t>
      </w:r>
    </w:p>
    <w:p>
      <w:pPr>
        <w:shd w:fill="1E1E2E" w:val="clear"/>
        <w:spacing w:before="0" w:after="0"/>
        <w:ind w:left="240" w:right="240"/>
      </w:pPr>
      <w:r>
        <w:rPr>
          <w:rFonts w:ascii="Courier New" w:cs="Courier New" w:eastAsia="Courier New" w:hAnsi="Courier New"/>
          <w:color w:val="D4D4D4"/>
          <w:sz w:val="18"/>
          <w:szCs w:val="18"/>
        </w:rPr>
        <w:t xml:space="preserve">      "debit_quantity": 5,</w:t>
      </w:r>
    </w:p>
    <w:p>
      <w:pPr>
        <w:shd w:fill="1E1E2E" w:val="clear"/>
        <w:spacing w:before="0" w:after="0"/>
        <w:ind w:left="240" w:right="240"/>
      </w:pPr>
      <w:r>
        <w:rPr>
          <w:rFonts w:ascii="Courier New" w:cs="Courier New" w:eastAsia="Courier New" w:hAnsi="Courier New"/>
          <w:color w:val="D4D4D4"/>
          <w:sz w:val="18"/>
          <w:szCs w:val="18"/>
        </w:rPr>
        <w:t xml:space="preserve">      "debit_price": 12000,</w:t>
      </w:r>
    </w:p>
    <w:p>
      <w:pPr>
        <w:shd w:fill="1E1E2E" w:val="clear"/>
        <w:spacing w:before="0" w:after="0"/>
        <w:ind w:left="240" w:right="240"/>
      </w:pPr>
      <w:r>
        <w:rPr>
          <w:rFonts w:ascii="Courier New" w:cs="Courier New" w:eastAsia="Courier New" w:hAnsi="Courier New"/>
          <w:color w:val="D4D4D4"/>
          <w:sz w:val="18"/>
          <w:szCs w:val="18"/>
        </w:rPr>
        <w:t xml:space="preserve">      "carry_forward_credit_quantity": 8,</w:t>
      </w:r>
    </w:p>
    <w:p>
      <w:pPr>
        <w:shd w:fill="1E1E2E" w:val="clear"/>
        <w:spacing w:before="0" w:after="0"/>
        <w:ind w:left="240" w:right="240"/>
      </w:pPr>
      <w:r>
        <w:rPr>
          <w:rFonts w:ascii="Courier New" w:cs="Courier New" w:eastAsia="Courier New" w:hAnsi="Courier New"/>
          <w:color w:val="D4D4D4"/>
          <w:sz w:val="18"/>
          <w:szCs w:val="18"/>
        </w:rPr>
        <w:t xml:space="preserve">      "carry_forward_credit_price": 12300,</w:t>
      </w:r>
    </w:p>
    <w:p>
      <w:pPr>
        <w:shd w:fill="1E1E2E" w:val="clear"/>
        <w:spacing w:before="0" w:after="0"/>
        <w:ind w:left="240" w:right="240"/>
      </w:pPr>
      <w:r>
        <w:rPr>
          <w:rFonts w:ascii="Courier New" w:cs="Courier New" w:eastAsia="Courier New" w:hAnsi="Courier New"/>
          <w:color w:val="D4D4D4"/>
          <w:sz w:val="18"/>
          <w:szCs w:val="18"/>
        </w:rPr>
        <w:t xml:space="preserve">      "carry_forward_debit_quantity": 3,</w:t>
      </w:r>
    </w:p>
    <w:p>
      <w:pPr>
        <w:shd w:fill="1E1E2E" w:val="clear"/>
        <w:spacing w:before="0" w:after="0"/>
        <w:ind w:left="240" w:right="240"/>
      </w:pPr>
      <w:r>
        <w:rPr>
          <w:rFonts w:ascii="Courier New" w:cs="Courier New" w:eastAsia="Courier New" w:hAnsi="Courier New"/>
          <w:color w:val="D4D4D4"/>
          <w:sz w:val="18"/>
          <w:szCs w:val="18"/>
        </w:rPr>
        <w:t xml:space="preserve">      "carry_forward_debit_price": 11800,</w:t>
      </w:r>
    </w:p>
    <w:p>
      <w:pPr>
        <w:shd w:fill="1E1E2E" w:val="clear"/>
        <w:spacing w:before="0" w:after="0"/>
        <w:ind w:left="240" w:right="240"/>
      </w:pPr>
      <w:r>
        <w:rPr>
          <w:rFonts w:ascii="Courier New" w:cs="Courier New" w:eastAsia="Courier New" w:hAnsi="Courier New"/>
          <w:color w:val="D4D4D4"/>
          <w:sz w:val="18"/>
          <w:szCs w:val="18"/>
        </w:rPr>
        <w:t xml:space="preserve">      "exchange": "NSE",</w:t>
      </w:r>
    </w:p>
    <w:p>
      <w:pPr>
        <w:shd w:fill="1E1E2E" w:val="clear"/>
        <w:spacing w:before="0" w:after="0"/>
        <w:ind w:left="240" w:right="240"/>
      </w:pPr>
      <w:r>
        <w:rPr>
          <w:rFonts w:ascii="Courier New" w:cs="Courier New" w:eastAsia="Courier New" w:hAnsi="Courier New"/>
          <w:color w:val="D4D4D4"/>
          <w:sz w:val="18"/>
          <w:szCs w:val="18"/>
        </w:rPr>
        <w:t xml:space="preserve">      "symbol_isin": "INE123A01016",</w:t>
      </w:r>
    </w:p>
    <w:p>
      <w:pPr>
        <w:shd w:fill="1E1E2E" w:val="clear"/>
        <w:spacing w:before="0" w:after="0"/>
        <w:ind w:left="240" w:right="240"/>
      </w:pPr>
      <w:r>
        <w:rPr>
          <w:rFonts w:ascii="Courier New" w:cs="Courier New" w:eastAsia="Courier New" w:hAnsi="Courier New"/>
          <w:color w:val="D4D4D4"/>
          <w:sz w:val="18"/>
          <w:szCs w:val="18"/>
        </w:rPr>
        <w:t xml:space="preserve">      "quantity": 15,</w:t>
      </w:r>
    </w:p>
    <w:p>
      <w:pPr>
        <w:shd w:fill="1E1E2E" w:val="clear"/>
        <w:spacing w:before="0" w:after="0"/>
        <w:ind w:left="240" w:right="240"/>
      </w:pPr>
      <w:r>
        <w:rPr>
          <w:rFonts w:ascii="Courier New" w:cs="Courier New" w:eastAsia="Courier New" w:hAnsi="Courier New"/>
          <w:color w:val="D4D4D4"/>
          <w:sz w:val="18"/>
          <w:szCs w:val="18"/>
        </w:rPr>
        <w:t xml:space="preserve">      "product": "CNC",</w:t>
      </w:r>
    </w:p>
    <w:p>
      <w:pPr>
        <w:shd w:fill="1E1E2E" w:val="clear"/>
        <w:spacing w:before="0" w:after="0"/>
        <w:ind w:left="240" w:right="240"/>
      </w:pPr>
      <w:r>
        <w:rPr>
          <w:rFonts w:ascii="Courier New" w:cs="Courier New" w:eastAsia="Courier New" w:hAnsi="Courier New"/>
          <w:color w:val="D4D4D4"/>
          <w:sz w:val="18"/>
          <w:szCs w:val="18"/>
        </w:rPr>
        <w:t xml:space="preserve">      "net_carry_forward_quantity": 10,</w:t>
      </w:r>
    </w:p>
    <w:p>
      <w:pPr>
        <w:shd w:fill="1E1E2E" w:val="clear"/>
        <w:spacing w:before="0" w:after="0"/>
        <w:ind w:left="240" w:right="240"/>
      </w:pPr>
      <w:r>
        <w:rPr>
          <w:rFonts w:ascii="Courier New" w:cs="Courier New" w:eastAsia="Courier New" w:hAnsi="Courier New"/>
          <w:color w:val="D4D4D4"/>
          <w:sz w:val="18"/>
          <w:szCs w:val="18"/>
        </w:rPr>
        <w:t xml:space="preserve">      "net_price": 12400,</w:t>
      </w:r>
    </w:p>
    <w:p>
      <w:pPr>
        <w:shd w:fill="1E1E2E" w:val="clear"/>
        <w:spacing w:before="0" w:after="0"/>
        <w:ind w:left="240" w:right="240"/>
      </w:pPr>
      <w:r>
        <w:rPr>
          <w:rFonts w:ascii="Courier New" w:cs="Courier New" w:eastAsia="Courier New" w:hAnsi="Courier New"/>
          <w:color w:val="D4D4D4"/>
          <w:sz w:val="18"/>
          <w:szCs w:val="18"/>
        </w:rPr>
        <w:t xml:space="preserve">      "net_carry_forward_price": 12200,</w:t>
      </w:r>
    </w:p>
    <w:p>
      <w:pPr>
        <w:shd w:fill="1E1E2E" w:val="clear"/>
        <w:spacing w:before="0" w:after="0"/>
        <w:ind w:left="240" w:right="240"/>
      </w:pPr>
      <w:r>
        <w:rPr>
          <w:rFonts w:ascii="Courier New" w:cs="Courier New" w:eastAsia="Courier New" w:hAnsi="Courier New"/>
          <w:color w:val="D4D4D4"/>
          <w:sz w:val="18"/>
          <w:szCs w:val="18"/>
        </w:rPr>
        <w:t xml:space="preserve">      "realised_pnl": 500</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0"/>
        <w:ind w:left="240" w:right="240"/>
      </w:pPr>
      <w:r>
        <w:rPr>
          <w:rFonts w:ascii="Courier New" w:cs="Courier New" w:eastAsia="Courier New" w:hAnsi="Courier New"/>
          <w:color w:val="D4D4D4"/>
          <w:sz w:val="18"/>
          <w:szCs w:val="18"/>
        </w:rPr>
        <w:t xml:space="preserve">  ]</w:t>
      </w:r>
    </w:p>
    <w:p>
      <w:pPr>
        <w:shd w:fill="1E1E2E" w:val="clear"/>
        <w:spacing w:before="0" w:after="80"/>
        <w:ind w:left="240" w:right="240"/>
      </w:pPr>
      <w:r>
        <w:rPr>
          <w:rFonts w:ascii="Courier New" w:cs="Courier New" w:eastAsia="Courier New" w:hAnsi="Courier New"/>
          <w:color w:val="D4D4D4"/>
          <w:sz w:val="18"/>
          <w:szCs w:val="18"/>
        </w:rPr>
        <w:t xml:space="preserve">}</w:t>
      </w:r>
    </w:p>
    <w:p>
      <w:pPr>
        <w:spacing w:before="60" w:after="60"/>
      </w:pPr>
      <w:r>
        <w:t xml:space="preserve"/>
      </w:r>
    </w:p>
    <w:p>
      <w:pPr>
        <w:pStyle w:val="Heading3"/>
        <w:spacing w:before="200" w:after="100"/>
      </w:pPr>
      <w:r>
        <w:rPr>
          <w:rFonts w:ascii="Arial" w:cs="Arial" w:eastAsia="Arial" w:hAnsi="Arial"/>
          <w:b/>
          <w:bCs/>
          <w:color w:val="1E3A5F"/>
          <w:sz w:val="24"/>
          <w:szCs w:val="24"/>
        </w:rPr>
        <w:t xml:space="preserve">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trading_symbol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symbol of the instrument.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segment</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Segment of the instrument. Examples: </w:t>
            </w:r>
            <w:r>
              <w:rPr>
                <w:rFonts w:ascii="Courier New" w:cs="Courier New" w:eastAsia="Courier New" w:hAnsi="Courier New"/>
                <w:color w:val="C0392B"/>
                <w:sz w:val="18"/>
                <w:szCs w:val="18"/>
              </w:rPr>
              <w:t xml:space="preserve">CASH</w:t>
            </w:r>
            <w:r>
              <w:rPr>
                <w:rFonts w:ascii="Arial" w:cs="Arial" w:eastAsia="Arial" w:hAnsi="Arial"/>
                <w:sz w:val="20"/>
                <w:szCs w:val="20"/>
              </w:rPr>
              <w:t xml:space="preserve">, </w:t>
            </w:r>
            <w:r>
              <w:rPr>
                <w:rFonts w:ascii="Courier New" w:cs="Courier New" w:eastAsia="Courier New" w:hAnsi="Courier New"/>
                <w:color w:val="C0392B"/>
                <w:sz w:val="18"/>
                <w:szCs w:val="18"/>
              </w:rPr>
              <w:t xml:space="preserve">FNO</w:t>
            </w:r>
            <w:r>
              <w:rPr>
                <w:rFonts w:ascii="Arial" w:cs="Arial" w:eastAsia="Arial" w:hAnsi="Arial"/>
                <w:sz w:val="20"/>
                <w:szCs w:val="20"/>
              </w:rPr>
              <w:t xml:space="preserve">, </w:t>
            </w:r>
            <w:r>
              <w:rPr>
                <w:rFonts w:ascii="Courier New" w:cs="Courier New" w:eastAsia="Courier New" w:hAnsi="Courier New"/>
                <w:color w:val="C0392B"/>
                <w:sz w:val="18"/>
                <w:szCs w:val="18"/>
              </w:rPr>
              <w:t xml:space="preserve">COMMODITY</w:t>
            </w: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credited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credit_price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credited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debited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debit_price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debited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carry_forward_credit_quantity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carry-forward credited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carry_forward_credit_price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carry-forward credited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carry_forward_debit_quantity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of carry-forward debited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carry_forward_debit_price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Average price (rupees) of carry-forward debited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exchange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exchange. Example: </w:t>
            </w:r>
            <w:r>
              <w:rPr>
                <w:rFonts w:ascii="Courier New" w:cs="Courier New" w:eastAsia="Courier New" w:hAnsi="Courier New"/>
                <w:color w:val="C0392B"/>
                <w:sz w:val="18"/>
                <w:szCs w:val="18"/>
              </w:rPr>
              <w:t xml:space="preserve">NSE</w:t>
            </w: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symbol_isin</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ISIN (International Securities Identification Number) of the symbol.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quantity of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product</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Product type. Example: </w:t>
            </w:r>
            <w:r>
              <w:rPr>
                <w:rFonts w:ascii="Courier New" w:cs="Courier New" w:eastAsia="Courier New" w:hAnsi="Courier New"/>
                <w:color w:val="C0392B"/>
                <w:sz w:val="18"/>
                <w:szCs w:val="18"/>
              </w:rPr>
              <w:t xml:space="preserve">CNC</w:t>
            </w:r>
            <w:r>
              <w:rPr>
                <w:rFonts w:ascii="Arial" w:cs="Arial" w:eastAsia="Arial" w:hAnsi="Arial"/>
                <w:sz w:val="20"/>
                <w:szCs w:val="20"/>
              </w:rPr>
              <w:t xml:space="preserve">, </w:t>
            </w:r>
            <w:r>
              <w:rPr>
                <w:rFonts w:ascii="Courier New" w:cs="Courier New" w:eastAsia="Courier New" w:hAnsi="Courier New"/>
                <w:color w:val="C0392B"/>
                <w:sz w:val="18"/>
                <w:szCs w:val="18"/>
              </w:rPr>
              <w:t xml:space="preserve">MIS</w:t>
            </w: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net_carry_forward_quantity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carry-forward quantity of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net_price</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Net average price (rupees) of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net_carry_forward_price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average price (rupees) of carry-forward instruments.</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realised_pnl</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Realised profit and loss (rupees).</w:t>
            </w:r>
          </w:p>
        </w:tc>
      </w:tr>
    </w:tbl>
    <w:p>
      <w:pPr>
        <w:spacing w:before="60" w:after="60"/>
      </w:pPr>
      <w:r>
        <w:t xml:space="preserve"/>
      </w:r>
    </w:p>
    <w:p>
      <w:pPr>
        <w:pStyle w:val="Heading2"/>
        <w:spacing w:before="280" w:after="140"/>
      </w:pPr>
      <w:r>
        <w:rPr>
          <w:rFonts w:ascii="Arial" w:cs="Arial" w:eastAsia="Arial" w:hAnsi="Arial"/>
          <w:b/>
          <w:bCs/>
          <w:color w:val="2E6DA4"/>
          <w:sz w:val="28"/>
          <w:szCs w:val="28"/>
        </w:rPr>
        <w:t xml:space="preserve">4. Method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get_holdings_for_user()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long-term equity holdings from the user's DEMAT account.</w:t>
            </w:r>
          </w:p>
        </w:tc>
      </w:tr>
      <w:tr>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get_positions_for_user()</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segment (optional)</w:t>
            </w:r>
          </w:p>
        </w:tc>
        <w:tc>
          <w:tcPr>
            <w:tcW w:type="dxa" w:w="4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Returns intraday/F&amp;O/commodity positions. Omit segment to get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get_position_for_trading_symbol()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trading_symbol *, segment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position details for one specific symbol and segment.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2026-03-04T09:04:35.249Z</dcterms:created>
  <dcterms:modified xsi:type="dcterms:W3CDTF">2026-03-04T09:04:35.250Z</dcterms:modified>
</cp:coreProperties>
</file>

<file path=docProps/custom.xml><?xml version="1.0" encoding="utf-8"?>
<Properties xmlns="http://schemas.openxmlformats.org/officeDocument/2006/custom-properties" xmlns:vt="http://schemas.openxmlformats.org/officeDocument/2006/docPropsVTypes"/>
</file>