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13BB3" w14:textId="058EC8BB" w:rsidR="00354163" w:rsidRDefault="00354163" w:rsidP="00354163"/>
    <w:sdt>
      <w:sdtPr>
        <w:id w:val="-1747563548"/>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35E163EE" w14:textId="124DC0D6" w:rsidR="003B2C6D" w:rsidRDefault="003B2C6D">
          <w:pPr>
            <w:pStyle w:val="TOCHeading"/>
          </w:pPr>
          <w:r>
            <w:t>Table of Contents</w:t>
          </w:r>
        </w:p>
        <w:p w14:paraId="3A22D9C0" w14:textId="13123404" w:rsidR="003B2C6D" w:rsidRDefault="003B2C6D">
          <w:pPr>
            <w:pStyle w:val="TOC1"/>
            <w:tabs>
              <w:tab w:val="right" w:leader="dot" w:pos="9350"/>
            </w:tabs>
            <w:rPr>
              <w:noProof/>
            </w:rPr>
          </w:pPr>
          <w:r>
            <w:fldChar w:fldCharType="begin"/>
          </w:r>
          <w:r>
            <w:instrText xml:space="preserve"> TOC \o "1-3" \h \z \u </w:instrText>
          </w:r>
          <w:r>
            <w:fldChar w:fldCharType="separate"/>
          </w:r>
          <w:hyperlink w:anchor="_Toc39313180" w:history="1">
            <w:r w:rsidRPr="00B00ABA">
              <w:rPr>
                <w:rStyle w:val="Hyperlink"/>
                <w:noProof/>
              </w:rPr>
              <w:t>Product Overview</w:t>
            </w:r>
            <w:r>
              <w:rPr>
                <w:noProof/>
                <w:webHidden/>
              </w:rPr>
              <w:tab/>
            </w:r>
            <w:r>
              <w:rPr>
                <w:noProof/>
                <w:webHidden/>
              </w:rPr>
              <w:fldChar w:fldCharType="begin"/>
            </w:r>
            <w:r>
              <w:rPr>
                <w:noProof/>
                <w:webHidden/>
              </w:rPr>
              <w:instrText xml:space="preserve"> PAGEREF _Toc39313180 \h </w:instrText>
            </w:r>
            <w:r>
              <w:rPr>
                <w:noProof/>
                <w:webHidden/>
              </w:rPr>
            </w:r>
            <w:r>
              <w:rPr>
                <w:noProof/>
                <w:webHidden/>
              </w:rPr>
              <w:fldChar w:fldCharType="separate"/>
            </w:r>
            <w:r>
              <w:rPr>
                <w:noProof/>
                <w:webHidden/>
              </w:rPr>
              <w:t>1</w:t>
            </w:r>
            <w:r>
              <w:rPr>
                <w:noProof/>
                <w:webHidden/>
              </w:rPr>
              <w:fldChar w:fldCharType="end"/>
            </w:r>
          </w:hyperlink>
        </w:p>
        <w:p w14:paraId="66087BA1" w14:textId="509128A1" w:rsidR="003B2C6D" w:rsidRDefault="003B2C6D">
          <w:pPr>
            <w:pStyle w:val="TOC2"/>
            <w:tabs>
              <w:tab w:val="right" w:leader="dot" w:pos="9350"/>
            </w:tabs>
            <w:rPr>
              <w:noProof/>
            </w:rPr>
          </w:pPr>
          <w:hyperlink w:anchor="_Toc39313181" w:history="1">
            <w:r w:rsidRPr="00B00ABA">
              <w:rPr>
                <w:rStyle w:val="Hyperlink"/>
                <w:noProof/>
              </w:rPr>
              <w:t>Product Asset</w:t>
            </w:r>
            <w:r>
              <w:rPr>
                <w:noProof/>
                <w:webHidden/>
              </w:rPr>
              <w:tab/>
            </w:r>
            <w:r>
              <w:rPr>
                <w:noProof/>
                <w:webHidden/>
              </w:rPr>
              <w:fldChar w:fldCharType="begin"/>
            </w:r>
            <w:r>
              <w:rPr>
                <w:noProof/>
                <w:webHidden/>
              </w:rPr>
              <w:instrText xml:space="preserve"> PAGEREF _Toc39313181 \h </w:instrText>
            </w:r>
            <w:r>
              <w:rPr>
                <w:noProof/>
                <w:webHidden/>
              </w:rPr>
            </w:r>
            <w:r>
              <w:rPr>
                <w:noProof/>
                <w:webHidden/>
              </w:rPr>
              <w:fldChar w:fldCharType="separate"/>
            </w:r>
            <w:r>
              <w:rPr>
                <w:noProof/>
                <w:webHidden/>
              </w:rPr>
              <w:t>2</w:t>
            </w:r>
            <w:r>
              <w:rPr>
                <w:noProof/>
                <w:webHidden/>
              </w:rPr>
              <w:fldChar w:fldCharType="end"/>
            </w:r>
          </w:hyperlink>
        </w:p>
        <w:p w14:paraId="6E7BCA5E" w14:textId="01EF9B24" w:rsidR="003B2C6D" w:rsidRDefault="003B2C6D">
          <w:pPr>
            <w:pStyle w:val="TOC1"/>
            <w:tabs>
              <w:tab w:val="right" w:leader="dot" w:pos="9350"/>
            </w:tabs>
            <w:rPr>
              <w:noProof/>
            </w:rPr>
          </w:pPr>
          <w:hyperlink w:anchor="_Toc39313182" w:history="1">
            <w:r w:rsidRPr="00B00ABA">
              <w:rPr>
                <w:rStyle w:val="Hyperlink"/>
                <w:noProof/>
              </w:rPr>
              <w:t>Overview Findings</w:t>
            </w:r>
            <w:r>
              <w:rPr>
                <w:noProof/>
                <w:webHidden/>
              </w:rPr>
              <w:tab/>
            </w:r>
            <w:r>
              <w:rPr>
                <w:noProof/>
                <w:webHidden/>
              </w:rPr>
              <w:fldChar w:fldCharType="begin"/>
            </w:r>
            <w:r>
              <w:rPr>
                <w:noProof/>
                <w:webHidden/>
              </w:rPr>
              <w:instrText xml:space="preserve"> PAGEREF _Toc39313182 \h </w:instrText>
            </w:r>
            <w:r>
              <w:rPr>
                <w:noProof/>
                <w:webHidden/>
              </w:rPr>
            </w:r>
            <w:r>
              <w:rPr>
                <w:noProof/>
                <w:webHidden/>
              </w:rPr>
              <w:fldChar w:fldCharType="separate"/>
            </w:r>
            <w:r>
              <w:rPr>
                <w:noProof/>
                <w:webHidden/>
              </w:rPr>
              <w:t>5</w:t>
            </w:r>
            <w:r>
              <w:rPr>
                <w:noProof/>
                <w:webHidden/>
              </w:rPr>
              <w:fldChar w:fldCharType="end"/>
            </w:r>
          </w:hyperlink>
        </w:p>
        <w:p w14:paraId="1E0F7428" w14:textId="1D98B3C1" w:rsidR="003B2C6D" w:rsidRDefault="003B2C6D">
          <w:pPr>
            <w:pStyle w:val="TOC2"/>
            <w:tabs>
              <w:tab w:val="right" w:leader="dot" w:pos="9350"/>
            </w:tabs>
            <w:rPr>
              <w:noProof/>
            </w:rPr>
          </w:pPr>
          <w:hyperlink w:anchor="_Toc39313183" w:history="1">
            <w:r w:rsidRPr="00B00ABA">
              <w:rPr>
                <w:rStyle w:val="Hyperlink"/>
                <w:noProof/>
              </w:rPr>
              <w:t>Number of Vulnerabilities</w:t>
            </w:r>
            <w:r>
              <w:rPr>
                <w:noProof/>
                <w:webHidden/>
              </w:rPr>
              <w:tab/>
            </w:r>
            <w:r>
              <w:rPr>
                <w:noProof/>
                <w:webHidden/>
              </w:rPr>
              <w:fldChar w:fldCharType="begin"/>
            </w:r>
            <w:r>
              <w:rPr>
                <w:noProof/>
                <w:webHidden/>
              </w:rPr>
              <w:instrText xml:space="preserve"> PAGEREF _Toc39313183 \h </w:instrText>
            </w:r>
            <w:r>
              <w:rPr>
                <w:noProof/>
                <w:webHidden/>
              </w:rPr>
            </w:r>
            <w:r>
              <w:rPr>
                <w:noProof/>
                <w:webHidden/>
              </w:rPr>
              <w:fldChar w:fldCharType="separate"/>
            </w:r>
            <w:r>
              <w:rPr>
                <w:noProof/>
                <w:webHidden/>
              </w:rPr>
              <w:t>7</w:t>
            </w:r>
            <w:r>
              <w:rPr>
                <w:noProof/>
                <w:webHidden/>
              </w:rPr>
              <w:fldChar w:fldCharType="end"/>
            </w:r>
          </w:hyperlink>
        </w:p>
        <w:p w14:paraId="51E7EDAF" w14:textId="1A7AEE10" w:rsidR="003B2C6D" w:rsidRDefault="003B2C6D">
          <w:pPr>
            <w:pStyle w:val="TOC1"/>
            <w:tabs>
              <w:tab w:val="right" w:leader="dot" w:pos="9350"/>
            </w:tabs>
            <w:rPr>
              <w:noProof/>
            </w:rPr>
          </w:pPr>
          <w:hyperlink w:anchor="_Toc39313184" w:history="1">
            <w:r w:rsidRPr="00B00ABA">
              <w:rPr>
                <w:rStyle w:val="Hyperlink"/>
                <w:noProof/>
              </w:rPr>
              <w:t>Example Attacks</w:t>
            </w:r>
            <w:r>
              <w:rPr>
                <w:noProof/>
                <w:webHidden/>
              </w:rPr>
              <w:tab/>
            </w:r>
            <w:r>
              <w:rPr>
                <w:noProof/>
                <w:webHidden/>
              </w:rPr>
              <w:fldChar w:fldCharType="begin"/>
            </w:r>
            <w:r>
              <w:rPr>
                <w:noProof/>
                <w:webHidden/>
              </w:rPr>
              <w:instrText xml:space="preserve"> PAGEREF _Toc39313184 \h </w:instrText>
            </w:r>
            <w:r>
              <w:rPr>
                <w:noProof/>
                <w:webHidden/>
              </w:rPr>
            </w:r>
            <w:r>
              <w:rPr>
                <w:noProof/>
                <w:webHidden/>
              </w:rPr>
              <w:fldChar w:fldCharType="separate"/>
            </w:r>
            <w:r>
              <w:rPr>
                <w:noProof/>
                <w:webHidden/>
              </w:rPr>
              <w:t>8</w:t>
            </w:r>
            <w:r>
              <w:rPr>
                <w:noProof/>
                <w:webHidden/>
              </w:rPr>
              <w:fldChar w:fldCharType="end"/>
            </w:r>
          </w:hyperlink>
        </w:p>
        <w:p w14:paraId="49963388" w14:textId="5B77B42C" w:rsidR="003B2C6D" w:rsidRDefault="003B2C6D">
          <w:pPr>
            <w:pStyle w:val="TOC1"/>
            <w:tabs>
              <w:tab w:val="right" w:leader="dot" w:pos="9350"/>
            </w:tabs>
            <w:rPr>
              <w:noProof/>
            </w:rPr>
          </w:pPr>
          <w:hyperlink w:anchor="_Toc39313185" w:history="1">
            <w:r w:rsidRPr="00B00ABA">
              <w:rPr>
                <w:rStyle w:val="Hyperlink"/>
                <w:noProof/>
              </w:rPr>
              <w:t>Vulnerabilities</w:t>
            </w:r>
            <w:r>
              <w:rPr>
                <w:noProof/>
                <w:webHidden/>
              </w:rPr>
              <w:tab/>
            </w:r>
            <w:r>
              <w:rPr>
                <w:noProof/>
                <w:webHidden/>
              </w:rPr>
              <w:fldChar w:fldCharType="begin"/>
            </w:r>
            <w:r>
              <w:rPr>
                <w:noProof/>
                <w:webHidden/>
              </w:rPr>
              <w:instrText xml:space="preserve"> PAGEREF _Toc39313185 \h </w:instrText>
            </w:r>
            <w:r>
              <w:rPr>
                <w:noProof/>
                <w:webHidden/>
              </w:rPr>
            </w:r>
            <w:r>
              <w:rPr>
                <w:noProof/>
                <w:webHidden/>
              </w:rPr>
              <w:fldChar w:fldCharType="separate"/>
            </w:r>
            <w:r>
              <w:rPr>
                <w:noProof/>
                <w:webHidden/>
              </w:rPr>
              <w:t>9</w:t>
            </w:r>
            <w:r>
              <w:rPr>
                <w:noProof/>
                <w:webHidden/>
              </w:rPr>
              <w:fldChar w:fldCharType="end"/>
            </w:r>
          </w:hyperlink>
        </w:p>
        <w:p w14:paraId="2243C3E5" w14:textId="563337DC" w:rsidR="003B2C6D" w:rsidRDefault="003B2C6D">
          <w:pPr>
            <w:pStyle w:val="TOC2"/>
            <w:tabs>
              <w:tab w:val="right" w:leader="dot" w:pos="9350"/>
            </w:tabs>
            <w:rPr>
              <w:noProof/>
            </w:rPr>
          </w:pPr>
          <w:hyperlink w:anchor="_Toc39313186" w:history="1">
            <w:r w:rsidRPr="00B00ABA">
              <w:rPr>
                <w:rStyle w:val="Hyperlink"/>
                <w:noProof/>
              </w:rPr>
              <w:t>One</w:t>
            </w:r>
            <w:r>
              <w:rPr>
                <w:noProof/>
                <w:webHidden/>
              </w:rPr>
              <w:tab/>
            </w:r>
            <w:r>
              <w:rPr>
                <w:noProof/>
                <w:webHidden/>
              </w:rPr>
              <w:fldChar w:fldCharType="begin"/>
            </w:r>
            <w:r>
              <w:rPr>
                <w:noProof/>
                <w:webHidden/>
              </w:rPr>
              <w:instrText xml:space="preserve"> PAGEREF _Toc39313186 \h </w:instrText>
            </w:r>
            <w:r>
              <w:rPr>
                <w:noProof/>
                <w:webHidden/>
              </w:rPr>
            </w:r>
            <w:r>
              <w:rPr>
                <w:noProof/>
                <w:webHidden/>
              </w:rPr>
              <w:fldChar w:fldCharType="separate"/>
            </w:r>
            <w:r>
              <w:rPr>
                <w:noProof/>
                <w:webHidden/>
              </w:rPr>
              <w:t>9</w:t>
            </w:r>
            <w:r>
              <w:rPr>
                <w:noProof/>
                <w:webHidden/>
              </w:rPr>
              <w:fldChar w:fldCharType="end"/>
            </w:r>
          </w:hyperlink>
        </w:p>
        <w:p w14:paraId="1CBEF9B7" w14:textId="66E24125" w:rsidR="003B2C6D" w:rsidRDefault="003B2C6D">
          <w:pPr>
            <w:pStyle w:val="TOC2"/>
            <w:tabs>
              <w:tab w:val="right" w:leader="dot" w:pos="9350"/>
            </w:tabs>
            <w:rPr>
              <w:noProof/>
            </w:rPr>
          </w:pPr>
          <w:hyperlink w:anchor="_Toc39313187" w:history="1">
            <w:r w:rsidRPr="00B00ABA">
              <w:rPr>
                <w:rStyle w:val="Hyperlink"/>
                <w:noProof/>
              </w:rPr>
              <w:t>Two</w:t>
            </w:r>
            <w:r>
              <w:rPr>
                <w:noProof/>
                <w:webHidden/>
              </w:rPr>
              <w:tab/>
            </w:r>
            <w:r>
              <w:rPr>
                <w:noProof/>
                <w:webHidden/>
              </w:rPr>
              <w:fldChar w:fldCharType="begin"/>
            </w:r>
            <w:r>
              <w:rPr>
                <w:noProof/>
                <w:webHidden/>
              </w:rPr>
              <w:instrText xml:space="preserve"> PAGEREF _Toc39313187 \h </w:instrText>
            </w:r>
            <w:r>
              <w:rPr>
                <w:noProof/>
                <w:webHidden/>
              </w:rPr>
            </w:r>
            <w:r>
              <w:rPr>
                <w:noProof/>
                <w:webHidden/>
              </w:rPr>
              <w:fldChar w:fldCharType="separate"/>
            </w:r>
            <w:r>
              <w:rPr>
                <w:noProof/>
                <w:webHidden/>
              </w:rPr>
              <w:t>10</w:t>
            </w:r>
            <w:r>
              <w:rPr>
                <w:noProof/>
                <w:webHidden/>
              </w:rPr>
              <w:fldChar w:fldCharType="end"/>
            </w:r>
          </w:hyperlink>
        </w:p>
        <w:p w14:paraId="657EACEE" w14:textId="0D8C867D" w:rsidR="003B2C6D" w:rsidRDefault="003B2C6D">
          <w:pPr>
            <w:pStyle w:val="TOC2"/>
            <w:tabs>
              <w:tab w:val="right" w:leader="dot" w:pos="9350"/>
            </w:tabs>
            <w:rPr>
              <w:noProof/>
            </w:rPr>
          </w:pPr>
          <w:hyperlink w:anchor="_Toc39313188" w:history="1">
            <w:r w:rsidRPr="00B00ABA">
              <w:rPr>
                <w:rStyle w:val="Hyperlink"/>
                <w:noProof/>
              </w:rPr>
              <w:t>Three</w:t>
            </w:r>
            <w:r>
              <w:rPr>
                <w:noProof/>
                <w:webHidden/>
              </w:rPr>
              <w:tab/>
            </w:r>
            <w:r>
              <w:rPr>
                <w:noProof/>
                <w:webHidden/>
              </w:rPr>
              <w:fldChar w:fldCharType="begin"/>
            </w:r>
            <w:r>
              <w:rPr>
                <w:noProof/>
                <w:webHidden/>
              </w:rPr>
              <w:instrText xml:space="preserve"> PAGEREF _Toc39313188 \h </w:instrText>
            </w:r>
            <w:r>
              <w:rPr>
                <w:noProof/>
                <w:webHidden/>
              </w:rPr>
            </w:r>
            <w:r>
              <w:rPr>
                <w:noProof/>
                <w:webHidden/>
              </w:rPr>
              <w:fldChar w:fldCharType="separate"/>
            </w:r>
            <w:r>
              <w:rPr>
                <w:noProof/>
                <w:webHidden/>
              </w:rPr>
              <w:t>10</w:t>
            </w:r>
            <w:r>
              <w:rPr>
                <w:noProof/>
                <w:webHidden/>
              </w:rPr>
              <w:fldChar w:fldCharType="end"/>
            </w:r>
          </w:hyperlink>
        </w:p>
        <w:p w14:paraId="47BD234B" w14:textId="18D7560A" w:rsidR="003B2C6D" w:rsidRDefault="003B2C6D">
          <w:pPr>
            <w:pStyle w:val="TOC2"/>
            <w:tabs>
              <w:tab w:val="right" w:leader="dot" w:pos="9350"/>
            </w:tabs>
            <w:rPr>
              <w:noProof/>
            </w:rPr>
          </w:pPr>
          <w:hyperlink w:anchor="_Toc39313189" w:history="1">
            <w:r w:rsidRPr="00B00ABA">
              <w:rPr>
                <w:rStyle w:val="Hyperlink"/>
                <w:noProof/>
              </w:rPr>
              <w:t>Four</w:t>
            </w:r>
            <w:r>
              <w:rPr>
                <w:noProof/>
                <w:webHidden/>
              </w:rPr>
              <w:tab/>
            </w:r>
            <w:r>
              <w:rPr>
                <w:noProof/>
                <w:webHidden/>
              </w:rPr>
              <w:fldChar w:fldCharType="begin"/>
            </w:r>
            <w:r>
              <w:rPr>
                <w:noProof/>
                <w:webHidden/>
              </w:rPr>
              <w:instrText xml:space="preserve"> PAGEREF _Toc39313189 \h </w:instrText>
            </w:r>
            <w:r>
              <w:rPr>
                <w:noProof/>
                <w:webHidden/>
              </w:rPr>
            </w:r>
            <w:r>
              <w:rPr>
                <w:noProof/>
                <w:webHidden/>
              </w:rPr>
              <w:fldChar w:fldCharType="separate"/>
            </w:r>
            <w:r>
              <w:rPr>
                <w:noProof/>
                <w:webHidden/>
              </w:rPr>
              <w:t>11</w:t>
            </w:r>
            <w:r>
              <w:rPr>
                <w:noProof/>
                <w:webHidden/>
              </w:rPr>
              <w:fldChar w:fldCharType="end"/>
            </w:r>
          </w:hyperlink>
        </w:p>
        <w:p w14:paraId="3DFFBF40" w14:textId="086130D8" w:rsidR="003B2C6D" w:rsidRDefault="003B2C6D">
          <w:pPr>
            <w:pStyle w:val="TOC1"/>
            <w:tabs>
              <w:tab w:val="right" w:leader="dot" w:pos="9350"/>
            </w:tabs>
            <w:rPr>
              <w:noProof/>
            </w:rPr>
          </w:pPr>
          <w:hyperlink w:anchor="_Toc39313190" w:history="1">
            <w:r w:rsidRPr="00B00ABA">
              <w:rPr>
                <w:rStyle w:val="Hyperlink"/>
                <w:noProof/>
              </w:rPr>
              <w:t>Chapter 2 – Design Analysis</w:t>
            </w:r>
            <w:r>
              <w:rPr>
                <w:noProof/>
                <w:webHidden/>
              </w:rPr>
              <w:tab/>
            </w:r>
            <w:r>
              <w:rPr>
                <w:noProof/>
                <w:webHidden/>
              </w:rPr>
              <w:fldChar w:fldCharType="begin"/>
            </w:r>
            <w:r>
              <w:rPr>
                <w:noProof/>
                <w:webHidden/>
              </w:rPr>
              <w:instrText xml:space="preserve"> PAGEREF _Toc39313190 \h </w:instrText>
            </w:r>
            <w:r>
              <w:rPr>
                <w:noProof/>
                <w:webHidden/>
              </w:rPr>
            </w:r>
            <w:r>
              <w:rPr>
                <w:noProof/>
                <w:webHidden/>
              </w:rPr>
              <w:fldChar w:fldCharType="separate"/>
            </w:r>
            <w:r>
              <w:rPr>
                <w:noProof/>
                <w:webHidden/>
              </w:rPr>
              <w:t>12</w:t>
            </w:r>
            <w:r>
              <w:rPr>
                <w:noProof/>
                <w:webHidden/>
              </w:rPr>
              <w:fldChar w:fldCharType="end"/>
            </w:r>
          </w:hyperlink>
        </w:p>
        <w:p w14:paraId="1758CD46" w14:textId="3D24654D" w:rsidR="003B2C6D" w:rsidRDefault="003B2C6D">
          <w:pPr>
            <w:pStyle w:val="TOC2"/>
            <w:tabs>
              <w:tab w:val="right" w:leader="dot" w:pos="9350"/>
            </w:tabs>
            <w:rPr>
              <w:noProof/>
            </w:rPr>
          </w:pPr>
          <w:hyperlink w:anchor="_Toc39313191" w:history="1">
            <w:r w:rsidRPr="00B00ABA">
              <w:rPr>
                <w:rStyle w:val="Hyperlink"/>
                <w:noProof/>
              </w:rPr>
              <w:t>Architecture Overview</w:t>
            </w:r>
            <w:r>
              <w:rPr>
                <w:noProof/>
                <w:webHidden/>
              </w:rPr>
              <w:tab/>
            </w:r>
            <w:r>
              <w:rPr>
                <w:noProof/>
                <w:webHidden/>
              </w:rPr>
              <w:fldChar w:fldCharType="begin"/>
            </w:r>
            <w:r>
              <w:rPr>
                <w:noProof/>
                <w:webHidden/>
              </w:rPr>
              <w:instrText xml:space="preserve"> PAGEREF _Toc39313191 \h </w:instrText>
            </w:r>
            <w:r>
              <w:rPr>
                <w:noProof/>
                <w:webHidden/>
              </w:rPr>
            </w:r>
            <w:r>
              <w:rPr>
                <w:noProof/>
                <w:webHidden/>
              </w:rPr>
              <w:fldChar w:fldCharType="separate"/>
            </w:r>
            <w:r>
              <w:rPr>
                <w:noProof/>
                <w:webHidden/>
              </w:rPr>
              <w:t>12</w:t>
            </w:r>
            <w:r>
              <w:rPr>
                <w:noProof/>
                <w:webHidden/>
              </w:rPr>
              <w:fldChar w:fldCharType="end"/>
            </w:r>
          </w:hyperlink>
        </w:p>
        <w:p w14:paraId="44C7B3CC" w14:textId="541D798E" w:rsidR="003B2C6D" w:rsidRDefault="003B2C6D">
          <w:pPr>
            <w:pStyle w:val="TOC2"/>
            <w:tabs>
              <w:tab w:val="right" w:leader="dot" w:pos="9350"/>
            </w:tabs>
            <w:rPr>
              <w:noProof/>
            </w:rPr>
          </w:pPr>
          <w:hyperlink w:anchor="_Toc39313192" w:history="1">
            <w:r w:rsidRPr="00B00ABA">
              <w:rPr>
                <w:rStyle w:val="Hyperlink"/>
                <w:noProof/>
              </w:rPr>
              <w:t>Main functionalities</w:t>
            </w:r>
            <w:r>
              <w:rPr>
                <w:noProof/>
                <w:webHidden/>
              </w:rPr>
              <w:tab/>
            </w:r>
            <w:r>
              <w:rPr>
                <w:noProof/>
                <w:webHidden/>
              </w:rPr>
              <w:fldChar w:fldCharType="begin"/>
            </w:r>
            <w:r>
              <w:rPr>
                <w:noProof/>
                <w:webHidden/>
              </w:rPr>
              <w:instrText xml:space="preserve"> PAGEREF _Toc39313192 \h </w:instrText>
            </w:r>
            <w:r>
              <w:rPr>
                <w:noProof/>
                <w:webHidden/>
              </w:rPr>
            </w:r>
            <w:r>
              <w:rPr>
                <w:noProof/>
                <w:webHidden/>
              </w:rPr>
              <w:fldChar w:fldCharType="separate"/>
            </w:r>
            <w:r>
              <w:rPr>
                <w:noProof/>
                <w:webHidden/>
              </w:rPr>
              <w:t>12</w:t>
            </w:r>
            <w:r>
              <w:rPr>
                <w:noProof/>
                <w:webHidden/>
              </w:rPr>
              <w:fldChar w:fldCharType="end"/>
            </w:r>
          </w:hyperlink>
        </w:p>
        <w:p w14:paraId="3C4969E2" w14:textId="2192A9CA" w:rsidR="003B2C6D" w:rsidRDefault="003B2C6D">
          <w:pPr>
            <w:pStyle w:val="TOC2"/>
            <w:tabs>
              <w:tab w:val="right" w:leader="dot" w:pos="9350"/>
            </w:tabs>
            <w:rPr>
              <w:noProof/>
            </w:rPr>
          </w:pPr>
          <w:hyperlink w:anchor="_Toc39313193" w:history="1">
            <w:r w:rsidRPr="00B00ABA">
              <w:rPr>
                <w:rStyle w:val="Hyperlink"/>
                <w:noProof/>
              </w:rPr>
              <w:t>Use Cases</w:t>
            </w:r>
            <w:r>
              <w:rPr>
                <w:noProof/>
                <w:webHidden/>
              </w:rPr>
              <w:tab/>
            </w:r>
            <w:r>
              <w:rPr>
                <w:noProof/>
                <w:webHidden/>
              </w:rPr>
              <w:fldChar w:fldCharType="begin"/>
            </w:r>
            <w:r>
              <w:rPr>
                <w:noProof/>
                <w:webHidden/>
              </w:rPr>
              <w:instrText xml:space="preserve"> PAGEREF _Toc39313193 \h </w:instrText>
            </w:r>
            <w:r>
              <w:rPr>
                <w:noProof/>
                <w:webHidden/>
              </w:rPr>
            </w:r>
            <w:r>
              <w:rPr>
                <w:noProof/>
                <w:webHidden/>
              </w:rPr>
              <w:fldChar w:fldCharType="separate"/>
            </w:r>
            <w:r>
              <w:rPr>
                <w:noProof/>
                <w:webHidden/>
              </w:rPr>
              <w:t>13</w:t>
            </w:r>
            <w:r>
              <w:rPr>
                <w:noProof/>
                <w:webHidden/>
              </w:rPr>
              <w:fldChar w:fldCharType="end"/>
            </w:r>
          </w:hyperlink>
        </w:p>
        <w:p w14:paraId="676FD598" w14:textId="06F62C00" w:rsidR="003B2C6D" w:rsidRDefault="003B2C6D">
          <w:pPr>
            <w:pStyle w:val="TOC2"/>
            <w:tabs>
              <w:tab w:val="right" w:leader="dot" w:pos="9350"/>
            </w:tabs>
            <w:rPr>
              <w:noProof/>
            </w:rPr>
          </w:pPr>
          <w:hyperlink w:anchor="_Toc39313194" w:history="1">
            <w:r w:rsidRPr="00B00ABA">
              <w:rPr>
                <w:rStyle w:val="Hyperlink"/>
                <w:noProof/>
              </w:rPr>
              <w:t>Basic Level Security and Design principles</w:t>
            </w:r>
            <w:r>
              <w:rPr>
                <w:noProof/>
                <w:webHidden/>
              </w:rPr>
              <w:tab/>
            </w:r>
            <w:r>
              <w:rPr>
                <w:noProof/>
                <w:webHidden/>
              </w:rPr>
              <w:fldChar w:fldCharType="begin"/>
            </w:r>
            <w:r>
              <w:rPr>
                <w:noProof/>
                <w:webHidden/>
              </w:rPr>
              <w:instrText xml:space="preserve"> PAGEREF _Toc39313194 \h </w:instrText>
            </w:r>
            <w:r>
              <w:rPr>
                <w:noProof/>
                <w:webHidden/>
              </w:rPr>
            </w:r>
            <w:r>
              <w:rPr>
                <w:noProof/>
                <w:webHidden/>
              </w:rPr>
              <w:fldChar w:fldCharType="separate"/>
            </w:r>
            <w:r>
              <w:rPr>
                <w:noProof/>
                <w:webHidden/>
              </w:rPr>
              <w:t>15</w:t>
            </w:r>
            <w:r>
              <w:rPr>
                <w:noProof/>
                <w:webHidden/>
              </w:rPr>
              <w:fldChar w:fldCharType="end"/>
            </w:r>
          </w:hyperlink>
        </w:p>
        <w:p w14:paraId="486227E5" w14:textId="30556EF6" w:rsidR="003B2C6D" w:rsidRDefault="003B2C6D">
          <w:pPr>
            <w:pStyle w:val="TOC2"/>
            <w:tabs>
              <w:tab w:val="right" w:leader="dot" w:pos="9350"/>
            </w:tabs>
            <w:rPr>
              <w:noProof/>
            </w:rPr>
          </w:pPr>
          <w:hyperlink w:anchor="_Toc39313195" w:history="1">
            <w:r w:rsidRPr="00B00ABA">
              <w:rPr>
                <w:rStyle w:val="Hyperlink"/>
                <w:noProof/>
              </w:rPr>
              <w:t>Threat model</w:t>
            </w:r>
            <w:r>
              <w:rPr>
                <w:noProof/>
                <w:webHidden/>
              </w:rPr>
              <w:tab/>
            </w:r>
            <w:r>
              <w:rPr>
                <w:noProof/>
                <w:webHidden/>
              </w:rPr>
              <w:fldChar w:fldCharType="begin"/>
            </w:r>
            <w:r>
              <w:rPr>
                <w:noProof/>
                <w:webHidden/>
              </w:rPr>
              <w:instrText xml:space="preserve"> PAGEREF _Toc39313195 \h </w:instrText>
            </w:r>
            <w:r>
              <w:rPr>
                <w:noProof/>
                <w:webHidden/>
              </w:rPr>
            </w:r>
            <w:r>
              <w:rPr>
                <w:noProof/>
                <w:webHidden/>
              </w:rPr>
              <w:fldChar w:fldCharType="separate"/>
            </w:r>
            <w:r>
              <w:rPr>
                <w:noProof/>
                <w:webHidden/>
              </w:rPr>
              <w:t>16</w:t>
            </w:r>
            <w:r>
              <w:rPr>
                <w:noProof/>
                <w:webHidden/>
              </w:rPr>
              <w:fldChar w:fldCharType="end"/>
            </w:r>
          </w:hyperlink>
        </w:p>
        <w:p w14:paraId="78A169CF" w14:textId="3333FD0B" w:rsidR="003B2C6D" w:rsidRDefault="003B2C6D">
          <w:pPr>
            <w:pStyle w:val="TOC2"/>
            <w:tabs>
              <w:tab w:val="right" w:leader="dot" w:pos="9350"/>
            </w:tabs>
            <w:rPr>
              <w:noProof/>
            </w:rPr>
          </w:pPr>
          <w:hyperlink w:anchor="_Toc39313196" w:history="1">
            <w:r w:rsidRPr="00B00ABA">
              <w:rPr>
                <w:rStyle w:val="Hyperlink"/>
                <w:noProof/>
              </w:rPr>
              <w:t>Misuse/Abuse cases</w:t>
            </w:r>
            <w:r>
              <w:rPr>
                <w:noProof/>
                <w:webHidden/>
              </w:rPr>
              <w:tab/>
            </w:r>
            <w:r>
              <w:rPr>
                <w:noProof/>
                <w:webHidden/>
              </w:rPr>
              <w:fldChar w:fldCharType="begin"/>
            </w:r>
            <w:r>
              <w:rPr>
                <w:noProof/>
                <w:webHidden/>
              </w:rPr>
              <w:instrText xml:space="preserve"> PAGEREF _Toc39313196 \h </w:instrText>
            </w:r>
            <w:r>
              <w:rPr>
                <w:noProof/>
                <w:webHidden/>
              </w:rPr>
            </w:r>
            <w:r>
              <w:rPr>
                <w:noProof/>
                <w:webHidden/>
              </w:rPr>
              <w:fldChar w:fldCharType="separate"/>
            </w:r>
            <w:r>
              <w:rPr>
                <w:noProof/>
                <w:webHidden/>
              </w:rPr>
              <w:t>18</w:t>
            </w:r>
            <w:r>
              <w:rPr>
                <w:noProof/>
                <w:webHidden/>
              </w:rPr>
              <w:fldChar w:fldCharType="end"/>
            </w:r>
          </w:hyperlink>
        </w:p>
        <w:p w14:paraId="6365206F" w14:textId="5874FC6B" w:rsidR="003B2C6D" w:rsidRDefault="003B2C6D">
          <w:pPr>
            <w:pStyle w:val="TOC1"/>
            <w:tabs>
              <w:tab w:val="right" w:leader="dot" w:pos="9350"/>
            </w:tabs>
            <w:rPr>
              <w:noProof/>
            </w:rPr>
          </w:pPr>
          <w:hyperlink w:anchor="_Toc39313197" w:history="1">
            <w:r w:rsidRPr="00B00ABA">
              <w:rPr>
                <w:rStyle w:val="Hyperlink"/>
                <w:noProof/>
              </w:rPr>
              <w:t>Chapter 3 – Code inspection</w:t>
            </w:r>
            <w:r>
              <w:rPr>
                <w:noProof/>
                <w:webHidden/>
              </w:rPr>
              <w:tab/>
            </w:r>
            <w:r>
              <w:rPr>
                <w:noProof/>
                <w:webHidden/>
              </w:rPr>
              <w:fldChar w:fldCharType="begin"/>
            </w:r>
            <w:r>
              <w:rPr>
                <w:noProof/>
                <w:webHidden/>
              </w:rPr>
              <w:instrText xml:space="preserve"> PAGEREF _Toc39313197 \h </w:instrText>
            </w:r>
            <w:r>
              <w:rPr>
                <w:noProof/>
                <w:webHidden/>
              </w:rPr>
            </w:r>
            <w:r>
              <w:rPr>
                <w:noProof/>
                <w:webHidden/>
              </w:rPr>
              <w:fldChar w:fldCharType="separate"/>
            </w:r>
            <w:r>
              <w:rPr>
                <w:noProof/>
                <w:webHidden/>
              </w:rPr>
              <w:t>21</w:t>
            </w:r>
            <w:r>
              <w:rPr>
                <w:noProof/>
                <w:webHidden/>
              </w:rPr>
              <w:fldChar w:fldCharType="end"/>
            </w:r>
          </w:hyperlink>
        </w:p>
        <w:p w14:paraId="399A3471" w14:textId="7AC8B343" w:rsidR="003B2C6D" w:rsidRDefault="003B2C6D">
          <w:pPr>
            <w:pStyle w:val="TOC2"/>
            <w:tabs>
              <w:tab w:val="right" w:leader="dot" w:pos="9350"/>
            </w:tabs>
            <w:rPr>
              <w:noProof/>
            </w:rPr>
          </w:pPr>
          <w:hyperlink w:anchor="_Toc39313198" w:history="1">
            <w:r w:rsidRPr="00B00ABA">
              <w:rPr>
                <w:rStyle w:val="Hyperlink"/>
                <w:noProof/>
              </w:rPr>
              <w:t>One</w:t>
            </w:r>
            <w:r>
              <w:rPr>
                <w:noProof/>
                <w:webHidden/>
              </w:rPr>
              <w:tab/>
            </w:r>
            <w:r>
              <w:rPr>
                <w:noProof/>
                <w:webHidden/>
              </w:rPr>
              <w:fldChar w:fldCharType="begin"/>
            </w:r>
            <w:r>
              <w:rPr>
                <w:noProof/>
                <w:webHidden/>
              </w:rPr>
              <w:instrText xml:space="preserve"> PAGEREF _Toc39313198 \h </w:instrText>
            </w:r>
            <w:r>
              <w:rPr>
                <w:noProof/>
                <w:webHidden/>
              </w:rPr>
            </w:r>
            <w:r>
              <w:rPr>
                <w:noProof/>
                <w:webHidden/>
              </w:rPr>
              <w:fldChar w:fldCharType="separate"/>
            </w:r>
            <w:r>
              <w:rPr>
                <w:noProof/>
                <w:webHidden/>
              </w:rPr>
              <w:t>21</w:t>
            </w:r>
            <w:r>
              <w:rPr>
                <w:noProof/>
                <w:webHidden/>
              </w:rPr>
              <w:fldChar w:fldCharType="end"/>
            </w:r>
          </w:hyperlink>
        </w:p>
        <w:p w14:paraId="6BDA9F07" w14:textId="115B2786" w:rsidR="003B2C6D" w:rsidRDefault="003B2C6D">
          <w:pPr>
            <w:pStyle w:val="TOC2"/>
            <w:tabs>
              <w:tab w:val="right" w:leader="dot" w:pos="9350"/>
            </w:tabs>
            <w:rPr>
              <w:noProof/>
            </w:rPr>
          </w:pPr>
          <w:hyperlink w:anchor="_Toc39313199" w:history="1">
            <w:r w:rsidRPr="00B00ABA">
              <w:rPr>
                <w:rStyle w:val="Hyperlink"/>
                <w:noProof/>
              </w:rPr>
              <w:t>Two</w:t>
            </w:r>
            <w:r>
              <w:rPr>
                <w:noProof/>
                <w:webHidden/>
              </w:rPr>
              <w:tab/>
            </w:r>
            <w:r>
              <w:rPr>
                <w:noProof/>
                <w:webHidden/>
              </w:rPr>
              <w:fldChar w:fldCharType="begin"/>
            </w:r>
            <w:r>
              <w:rPr>
                <w:noProof/>
                <w:webHidden/>
              </w:rPr>
              <w:instrText xml:space="preserve"> PAGEREF _Toc39313199 \h </w:instrText>
            </w:r>
            <w:r>
              <w:rPr>
                <w:noProof/>
                <w:webHidden/>
              </w:rPr>
            </w:r>
            <w:r>
              <w:rPr>
                <w:noProof/>
                <w:webHidden/>
              </w:rPr>
              <w:fldChar w:fldCharType="separate"/>
            </w:r>
            <w:r>
              <w:rPr>
                <w:noProof/>
                <w:webHidden/>
              </w:rPr>
              <w:t>22</w:t>
            </w:r>
            <w:r>
              <w:rPr>
                <w:noProof/>
                <w:webHidden/>
              </w:rPr>
              <w:fldChar w:fldCharType="end"/>
            </w:r>
          </w:hyperlink>
        </w:p>
        <w:p w14:paraId="3D13B06D" w14:textId="39606DE9" w:rsidR="003B2C6D" w:rsidRDefault="003B2C6D">
          <w:pPr>
            <w:pStyle w:val="TOC2"/>
            <w:tabs>
              <w:tab w:val="right" w:leader="dot" w:pos="9350"/>
            </w:tabs>
            <w:rPr>
              <w:noProof/>
            </w:rPr>
          </w:pPr>
          <w:hyperlink w:anchor="_Toc39313200" w:history="1">
            <w:r w:rsidRPr="00B00ABA">
              <w:rPr>
                <w:rStyle w:val="Hyperlink"/>
                <w:noProof/>
              </w:rPr>
              <w:t>Three</w:t>
            </w:r>
            <w:r>
              <w:rPr>
                <w:noProof/>
                <w:webHidden/>
              </w:rPr>
              <w:tab/>
            </w:r>
            <w:r>
              <w:rPr>
                <w:noProof/>
                <w:webHidden/>
              </w:rPr>
              <w:fldChar w:fldCharType="begin"/>
            </w:r>
            <w:r>
              <w:rPr>
                <w:noProof/>
                <w:webHidden/>
              </w:rPr>
              <w:instrText xml:space="preserve"> PAGEREF _Toc39313200 \h </w:instrText>
            </w:r>
            <w:r>
              <w:rPr>
                <w:noProof/>
                <w:webHidden/>
              </w:rPr>
            </w:r>
            <w:r>
              <w:rPr>
                <w:noProof/>
                <w:webHidden/>
              </w:rPr>
              <w:fldChar w:fldCharType="separate"/>
            </w:r>
            <w:r>
              <w:rPr>
                <w:noProof/>
                <w:webHidden/>
              </w:rPr>
              <w:t>23</w:t>
            </w:r>
            <w:r>
              <w:rPr>
                <w:noProof/>
                <w:webHidden/>
              </w:rPr>
              <w:fldChar w:fldCharType="end"/>
            </w:r>
          </w:hyperlink>
        </w:p>
        <w:p w14:paraId="37641A31" w14:textId="5BCBF205" w:rsidR="003B2C6D" w:rsidRDefault="003B2C6D">
          <w:pPr>
            <w:pStyle w:val="TOC2"/>
            <w:tabs>
              <w:tab w:val="right" w:leader="dot" w:pos="9350"/>
            </w:tabs>
            <w:rPr>
              <w:noProof/>
            </w:rPr>
          </w:pPr>
          <w:hyperlink w:anchor="_Toc39313201" w:history="1">
            <w:r w:rsidRPr="00B00ABA">
              <w:rPr>
                <w:rStyle w:val="Hyperlink"/>
                <w:noProof/>
              </w:rPr>
              <w:t>Four</w:t>
            </w:r>
            <w:r>
              <w:rPr>
                <w:noProof/>
                <w:webHidden/>
              </w:rPr>
              <w:tab/>
            </w:r>
            <w:r>
              <w:rPr>
                <w:noProof/>
                <w:webHidden/>
              </w:rPr>
              <w:fldChar w:fldCharType="begin"/>
            </w:r>
            <w:r>
              <w:rPr>
                <w:noProof/>
                <w:webHidden/>
              </w:rPr>
              <w:instrText xml:space="preserve"> PAGEREF _Toc39313201 \h </w:instrText>
            </w:r>
            <w:r>
              <w:rPr>
                <w:noProof/>
                <w:webHidden/>
              </w:rPr>
            </w:r>
            <w:r>
              <w:rPr>
                <w:noProof/>
                <w:webHidden/>
              </w:rPr>
              <w:fldChar w:fldCharType="separate"/>
            </w:r>
            <w:r>
              <w:rPr>
                <w:noProof/>
                <w:webHidden/>
              </w:rPr>
              <w:t>24</w:t>
            </w:r>
            <w:r>
              <w:rPr>
                <w:noProof/>
                <w:webHidden/>
              </w:rPr>
              <w:fldChar w:fldCharType="end"/>
            </w:r>
          </w:hyperlink>
        </w:p>
        <w:p w14:paraId="164DA66A" w14:textId="583EF9E7" w:rsidR="003B2C6D" w:rsidRDefault="003B2C6D">
          <w:pPr>
            <w:pStyle w:val="TOC2"/>
            <w:tabs>
              <w:tab w:val="right" w:leader="dot" w:pos="9350"/>
            </w:tabs>
            <w:rPr>
              <w:noProof/>
            </w:rPr>
          </w:pPr>
          <w:hyperlink w:anchor="_Toc39313202" w:history="1">
            <w:r w:rsidRPr="00B00ABA">
              <w:rPr>
                <w:rStyle w:val="Hyperlink"/>
                <w:noProof/>
              </w:rPr>
              <w:t>Product specific Checklist</w:t>
            </w:r>
            <w:r>
              <w:rPr>
                <w:noProof/>
                <w:webHidden/>
              </w:rPr>
              <w:tab/>
            </w:r>
            <w:r>
              <w:rPr>
                <w:noProof/>
                <w:webHidden/>
              </w:rPr>
              <w:fldChar w:fldCharType="begin"/>
            </w:r>
            <w:r>
              <w:rPr>
                <w:noProof/>
                <w:webHidden/>
              </w:rPr>
              <w:instrText xml:space="preserve"> PAGEREF _Toc39313202 \h </w:instrText>
            </w:r>
            <w:r>
              <w:rPr>
                <w:noProof/>
                <w:webHidden/>
              </w:rPr>
            </w:r>
            <w:r>
              <w:rPr>
                <w:noProof/>
                <w:webHidden/>
              </w:rPr>
              <w:fldChar w:fldCharType="separate"/>
            </w:r>
            <w:r>
              <w:rPr>
                <w:noProof/>
                <w:webHidden/>
              </w:rPr>
              <w:t>24</w:t>
            </w:r>
            <w:r>
              <w:rPr>
                <w:noProof/>
                <w:webHidden/>
              </w:rPr>
              <w:fldChar w:fldCharType="end"/>
            </w:r>
          </w:hyperlink>
        </w:p>
        <w:p w14:paraId="3BF5F777" w14:textId="3AB4CF2E" w:rsidR="003B2C6D" w:rsidRDefault="003B2C6D">
          <w:pPr>
            <w:pStyle w:val="TOC1"/>
            <w:tabs>
              <w:tab w:val="right" w:leader="dot" w:pos="9350"/>
            </w:tabs>
            <w:rPr>
              <w:noProof/>
            </w:rPr>
          </w:pPr>
          <w:hyperlink w:anchor="_Toc39313203" w:history="1">
            <w:r w:rsidRPr="00B00ABA">
              <w:rPr>
                <w:rStyle w:val="Hyperlink"/>
                <w:noProof/>
              </w:rPr>
              <w:t>Summary</w:t>
            </w:r>
            <w:r>
              <w:rPr>
                <w:noProof/>
                <w:webHidden/>
              </w:rPr>
              <w:tab/>
            </w:r>
            <w:r>
              <w:rPr>
                <w:noProof/>
                <w:webHidden/>
              </w:rPr>
              <w:fldChar w:fldCharType="begin"/>
            </w:r>
            <w:r>
              <w:rPr>
                <w:noProof/>
                <w:webHidden/>
              </w:rPr>
              <w:instrText xml:space="preserve"> PAGEREF _Toc39313203 \h </w:instrText>
            </w:r>
            <w:r>
              <w:rPr>
                <w:noProof/>
                <w:webHidden/>
              </w:rPr>
            </w:r>
            <w:r>
              <w:rPr>
                <w:noProof/>
                <w:webHidden/>
              </w:rPr>
              <w:fldChar w:fldCharType="separate"/>
            </w:r>
            <w:r>
              <w:rPr>
                <w:noProof/>
                <w:webHidden/>
              </w:rPr>
              <w:t>25</w:t>
            </w:r>
            <w:r>
              <w:rPr>
                <w:noProof/>
                <w:webHidden/>
              </w:rPr>
              <w:fldChar w:fldCharType="end"/>
            </w:r>
          </w:hyperlink>
        </w:p>
        <w:p w14:paraId="66236A98" w14:textId="12C9B27C" w:rsidR="003B2C6D" w:rsidRDefault="003B2C6D">
          <w:pPr>
            <w:pStyle w:val="TOC1"/>
            <w:tabs>
              <w:tab w:val="right" w:leader="dot" w:pos="9350"/>
            </w:tabs>
            <w:rPr>
              <w:noProof/>
            </w:rPr>
          </w:pPr>
          <w:hyperlink w:anchor="_Toc39313204" w:history="1">
            <w:r w:rsidRPr="00B00ABA">
              <w:rPr>
                <w:rStyle w:val="Hyperlink"/>
                <w:noProof/>
              </w:rPr>
              <w:t>References</w:t>
            </w:r>
            <w:r>
              <w:rPr>
                <w:noProof/>
                <w:webHidden/>
              </w:rPr>
              <w:tab/>
            </w:r>
            <w:r>
              <w:rPr>
                <w:noProof/>
                <w:webHidden/>
              </w:rPr>
              <w:fldChar w:fldCharType="begin"/>
            </w:r>
            <w:r>
              <w:rPr>
                <w:noProof/>
                <w:webHidden/>
              </w:rPr>
              <w:instrText xml:space="preserve"> PAGEREF _Toc39313204 \h </w:instrText>
            </w:r>
            <w:r>
              <w:rPr>
                <w:noProof/>
                <w:webHidden/>
              </w:rPr>
            </w:r>
            <w:r>
              <w:rPr>
                <w:noProof/>
                <w:webHidden/>
              </w:rPr>
              <w:fldChar w:fldCharType="separate"/>
            </w:r>
            <w:r>
              <w:rPr>
                <w:noProof/>
                <w:webHidden/>
              </w:rPr>
              <w:t>26</w:t>
            </w:r>
            <w:r>
              <w:rPr>
                <w:noProof/>
                <w:webHidden/>
              </w:rPr>
              <w:fldChar w:fldCharType="end"/>
            </w:r>
          </w:hyperlink>
        </w:p>
        <w:p w14:paraId="22C37742" w14:textId="5ED0FB83" w:rsidR="003B2C6D" w:rsidRDefault="003B2C6D">
          <w:r>
            <w:rPr>
              <w:b/>
              <w:bCs/>
              <w:noProof/>
            </w:rPr>
            <w:fldChar w:fldCharType="end"/>
          </w:r>
        </w:p>
      </w:sdtContent>
    </w:sdt>
    <w:p w14:paraId="51B75040" w14:textId="59A32C60" w:rsidR="003B2C6D" w:rsidRDefault="003B2C6D" w:rsidP="00354163"/>
    <w:p w14:paraId="63EA3FD5" w14:textId="77777777" w:rsidR="003B2C6D" w:rsidRDefault="003B2C6D" w:rsidP="00354163"/>
    <w:p w14:paraId="7714D45A" w14:textId="77777777" w:rsidR="003B2C6D" w:rsidRDefault="003B2C6D" w:rsidP="00354163"/>
    <w:p w14:paraId="6CBC1C2A" w14:textId="77777777" w:rsidR="00354163" w:rsidRDefault="00354163" w:rsidP="00466A4C">
      <w:pPr>
        <w:pStyle w:val="Heading1"/>
      </w:pPr>
      <w:bookmarkStart w:id="0" w:name="_Toc39313180"/>
      <w:r w:rsidRPr="00A70026">
        <w:lastRenderedPageBreak/>
        <w:t>Product Overview</w:t>
      </w:r>
      <w:bookmarkEnd w:id="0"/>
      <w:r w:rsidRPr="00A70026">
        <w:tab/>
      </w:r>
    </w:p>
    <w:p w14:paraId="079164CF" w14:textId="77777777" w:rsidR="00354163" w:rsidRDefault="00354163" w:rsidP="00354163">
      <w:pPr>
        <w:tabs>
          <w:tab w:val="left" w:pos="2130"/>
        </w:tabs>
        <w:rPr>
          <w:rFonts w:ascii="Times New Roman" w:hAnsi="Times New Roman" w:cs="Times New Roman"/>
          <w:b/>
          <w:bCs/>
          <w:sz w:val="24"/>
          <w:szCs w:val="24"/>
        </w:rPr>
      </w:pPr>
    </w:p>
    <w:p w14:paraId="6FD4FBE3" w14:textId="311A97AF" w:rsidR="00354163" w:rsidRDefault="00354163" w:rsidP="00354163">
      <w:pPr>
        <w:tabs>
          <w:tab w:val="left" w:pos="1770"/>
        </w:tabs>
        <w:rPr>
          <w:rFonts w:ascii="Times New Roman" w:hAnsi="Times New Roman" w:cs="Times New Roman"/>
          <w:sz w:val="24"/>
          <w:szCs w:val="24"/>
        </w:rPr>
      </w:pPr>
      <w:r w:rsidRPr="00D64FD7">
        <w:rPr>
          <w:rFonts w:ascii="Times New Roman" w:hAnsi="Times New Roman" w:cs="Times New Roman"/>
          <w:sz w:val="24"/>
          <w:szCs w:val="24"/>
        </w:rPr>
        <w:t>Docker is an open source venture to mechanize the arrangement of utilizations as convenient, independent compartments that can run on cloud or on premises. Associations look to Docker to streamline and quicken their application improvement and deployment process.</w:t>
      </w:r>
      <w:r w:rsidR="00466A4C">
        <w:rPr>
          <w:rFonts w:ascii="Times New Roman" w:hAnsi="Times New Roman" w:cs="Times New Roman"/>
          <w:sz w:val="24"/>
          <w:szCs w:val="24"/>
        </w:rPr>
        <w:t xml:space="preserve"> </w:t>
      </w:r>
      <w:r w:rsidRPr="00D64FD7">
        <w:rPr>
          <w:rFonts w:ascii="Times New Roman" w:hAnsi="Times New Roman" w:cs="Times New Roman"/>
          <w:sz w:val="24"/>
          <w:szCs w:val="24"/>
        </w:rPr>
        <w:t>It runs on various stages like cloud, Linux and windows merchants including Microsoft</w:t>
      </w:r>
      <w:r w:rsidR="00466A4C">
        <w:rPr>
          <w:rFonts w:ascii="Times New Roman" w:hAnsi="Times New Roman" w:cs="Times New Roman"/>
          <w:sz w:val="24"/>
          <w:szCs w:val="24"/>
        </w:rPr>
        <w:t>.</w:t>
      </w:r>
      <w:r w:rsidRPr="00D64FD7">
        <w:rPr>
          <w:rFonts w:ascii="Times New Roman" w:hAnsi="Times New Roman" w:cs="Times New Roman"/>
          <w:sz w:val="24"/>
          <w:szCs w:val="24"/>
        </w:rPr>
        <w:t xml:space="preserve"> </w:t>
      </w:r>
      <w:r w:rsidR="00466A4C">
        <w:rPr>
          <w:rFonts w:ascii="Times New Roman" w:hAnsi="Times New Roman" w:cs="Times New Roman"/>
          <w:sz w:val="24"/>
          <w:szCs w:val="24"/>
        </w:rPr>
        <w:t>This helps d</w:t>
      </w:r>
      <w:r w:rsidRPr="00D64FD7">
        <w:rPr>
          <w:rFonts w:ascii="Times New Roman" w:hAnsi="Times New Roman" w:cs="Times New Roman"/>
          <w:sz w:val="24"/>
          <w:szCs w:val="24"/>
        </w:rPr>
        <w:t>evelopers and system administrators to effortlessly run containerized applications. At the core is the Docker Engine, a lightweight application runtime with built</w:t>
      </w:r>
      <w:r w:rsidR="00466A4C">
        <w:rPr>
          <w:rFonts w:ascii="Times New Roman" w:hAnsi="Times New Roman" w:cs="Times New Roman"/>
          <w:sz w:val="24"/>
          <w:szCs w:val="24"/>
        </w:rPr>
        <w:t>-</w:t>
      </w:r>
      <w:r w:rsidRPr="00D64FD7">
        <w:rPr>
          <w:rFonts w:ascii="Times New Roman" w:hAnsi="Times New Roman" w:cs="Times New Roman"/>
          <w:sz w:val="24"/>
          <w:szCs w:val="24"/>
        </w:rPr>
        <w:t xml:space="preserve">in highlights for coordination, </w:t>
      </w:r>
      <w:r w:rsidR="00466A4C" w:rsidRPr="00D64FD7">
        <w:rPr>
          <w:rFonts w:ascii="Times New Roman" w:hAnsi="Times New Roman" w:cs="Times New Roman"/>
          <w:sz w:val="24"/>
          <w:szCs w:val="24"/>
        </w:rPr>
        <w:t>scheduling</w:t>
      </w:r>
      <w:r w:rsidRPr="00D64FD7">
        <w:rPr>
          <w:rFonts w:ascii="Times New Roman" w:hAnsi="Times New Roman" w:cs="Times New Roman"/>
          <w:sz w:val="24"/>
          <w:szCs w:val="24"/>
        </w:rPr>
        <w:t>, systems administration and security highlights to fabricate and send single or multi</w:t>
      </w:r>
      <w:r>
        <w:rPr>
          <w:rFonts w:ascii="Times New Roman" w:hAnsi="Times New Roman" w:cs="Times New Roman"/>
          <w:sz w:val="24"/>
          <w:szCs w:val="24"/>
        </w:rPr>
        <w:t xml:space="preserve"> </w:t>
      </w:r>
      <w:r w:rsidRPr="00D64FD7">
        <w:rPr>
          <w:rFonts w:ascii="Times New Roman" w:hAnsi="Times New Roman" w:cs="Times New Roman"/>
          <w:sz w:val="24"/>
          <w:szCs w:val="24"/>
        </w:rPr>
        <w:t>container applications</w:t>
      </w:r>
      <w:r w:rsidR="00466A4C">
        <w:rPr>
          <w:rFonts w:ascii="Times New Roman" w:hAnsi="Times New Roman" w:cs="Times New Roman"/>
          <w:sz w:val="24"/>
          <w:szCs w:val="24"/>
        </w:rPr>
        <w:t xml:space="preserve"> </w:t>
      </w:r>
      <w:sdt>
        <w:sdtPr>
          <w:rPr>
            <w:rFonts w:ascii="Times New Roman" w:hAnsi="Times New Roman" w:cs="Times New Roman"/>
            <w:sz w:val="24"/>
            <w:szCs w:val="24"/>
          </w:rPr>
          <w:id w:val="1206516067"/>
          <w:citation/>
        </w:sdtPr>
        <w:sdtContent>
          <w:r w:rsidR="00466A4C">
            <w:rPr>
              <w:rFonts w:ascii="Times New Roman" w:hAnsi="Times New Roman" w:cs="Times New Roman"/>
              <w:sz w:val="24"/>
              <w:szCs w:val="24"/>
            </w:rPr>
            <w:fldChar w:fldCharType="begin"/>
          </w:r>
          <w:r w:rsidR="00466A4C">
            <w:rPr>
              <w:rFonts w:ascii="Times New Roman" w:hAnsi="Times New Roman" w:cs="Times New Roman"/>
              <w:sz w:val="24"/>
              <w:szCs w:val="24"/>
            </w:rPr>
            <w:instrText xml:space="preserve"> CITATION htt8 \l 1033 </w:instrText>
          </w:r>
          <w:r w:rsidR="00466A4C">
            <w:rPr>
              <w:rFonts w:ascii="Times New Roman" w:hAnsi="Times New Roman" w:cs="Times New Roman"/>
              <w:sz w:val="24"/>
              <w:szCs w:val="24"/>
            </w:rPr>
            <w:fldChar w:fldCharType="separate"/>
          </w:r>
          <w:r w:rsidR="00D531C4" w:rsidRPr="00D531C4">
            <w:rPr>
              <w:rFonts w:ascii="Times New Roman" w:hAnsi="Times New Roman" w:cs="Times New Roman"/>
              <w:noProof/>
              <w:sz w:val="24"/>
              <w:szCs w:val="24"/>
            </w:rPr>
            <w:t>[1]</w:t>
          </w:r>
          <w:r w:rsidR="00466A4C">
            <w:rPr>
              <w:rFonts w:ascii="Times New Roman" w:hAnsi="Times New Roman" w:cs="Times New Roman"/>
              <w:sz w:val="24"/>
              <w:szCs w:val="24"/>
            </w:rPr>
            <w:fldChar w:fldCharType="end"/>
          </w:r>
        </w:sdtContent>
      </w:sdt>
      <w:r w:rsidRPr="00D64FD7">
        <w:rPr>
          <w:rFonts w:ascii="Times New Roman" w:hAnsi="Times New Roman" w:cs="Times New Roman"/>
          <w:sz w:val="24"/>
          <w:szCs w:val="24"/>
        </w:rPr>
        <w:t>.</w:t>
      </w:r>
    </w:p>
    <w:p w14:paraId="58D0377D" w14:textId="7D93EE87" w:rsidR="00354163" w:rsidRDefault="00354163" w:rsidP="00354163">
      <w:pPr>
        <w:tabs>
          <w:tab w:val="left" w:pos="1770"/>
        </w:tabs>
        <w:rPr>
          <w:rFonts w:ascii="Times New Roman" w:hAnsi="Times New Roman" w:cs="Times New Roman"/>
          <w:sz w:val="24"/>
          <w:szCs w:val="24"/>
        </w:rPr>
      </w:pPr>
      <w:r>
        <w:rPr>
          <w:rFonts w:ascii="Times New Roman" w:hAnsi="Times New Roman" w:cs="Times New Roman"/>
          <w:sz w:val="24"/>
          <w:szCs w:val="24"/>
        </w:rPr>
        <w:t xml:space="preserve">Docker was founded by Solomon </w:t>
      </w:r>
      <w:proofErr w:type="spellStart"/>
      <w:r>
        <w:rPr>
          <w:rFonts w:ascii="Times New Roman" w:hAnsi="Times New Roman" w:cs="Times New Roman"/>
          <w:sz w:val="24"/>
          <w:szCs w:val="24"/>
        </w:rPr>
        <w:t>Hykes</w:t>
      </w:r>
      <w:proofErr w:type="spellEnd"/>
      <w:r>
        <w:rPr>
          <w:rFonts w:ascii="Times New Roman" w:hAnsi="Times New Roman" w:cs="Times New Roman"/>
          <w:sz w:val="24"/>
          <w:szCs w:val="24"/>
        </w:rPr>
        <w:t xml:space="preserve"> and Sebastien </w:t>
      </w:r>
      <w:proofErr w:type="spellStart"/>
      <w:r>
        <w:rPr>
          <w:rFonts w:ascii="Times New Roman" w:hAnsi="Times New Roman" w:cs="Times New Roman"/>
          <w:sz w:val="24"/>
          <w:szCs w:val="24"/>
        </w:rPr>
        <w:t>Pahl</w:t>
      </w:r>
      <w:proofErr w:type="spellEnd"/>
      <w:r>
        <w:rPr>
          <w:rFonts w:ascii="Times New Roman" w:hAnsi="Times New Roman" w:cs="Times New Roman"/>
          <w:sz w:val="24"/>
          <w:szCs w:val="24"/>
        </w:rPr>
        <w:t xml:space="preserve"> during the Y Combinator summer 2010 startup incubator group and launched in 2011. </w:t>
      </w:r>
      <w:proofErr w:type="spellStart"/>
      <w:r>
        <w:rPr>
          <w:rFonts w:ascii="Times New Roman" w:hAnsi="Times New Roman" w:cs="Times New Roman"/>
          <w:sz w:val="24"/>
          <w:szCs w:val="24"/>
        </w:rPr>
        <w:t>Hykes</w:t>
      </w:r>
      <w:proofErr w:type="spellEnd"/>
      <w:r>
        <w:rPr>
          <w:rFonts w:ascii="Times New Roman" w:hAnsi="Times New Roman" w:cs="Times New Roman"/>
          <w:sz w:val="24"/>
          <w:szCs w:val="24"/>
        </w:rPr>
        <w:t xml:space="preserve"> started this project in France as an internal project within .</w:t>
      </w:r>
      <w:proofErr w:type="spellStart"/>
      <w:r>
        <w:rPr>
          <w:rFonts w:ascii="Times New Roman" w:hAnsi="Times New Roman" w:cs="Times New Roman"/>
          <w:sz w:val="24"/>
          <w:szCs w:val="24"/>
        </w:rPr>
        <w:t>dotcloud</w:t>
      </w:r>
      <w:proofErr w:type="spellEnd"/>
      <w:r>
        <w:rPr>
          <w:rFonts w:ascii="Times New Roman" w:hAnsi="Times New Roman" w:cs="Times New Roman"/>
          <w:sz w:val="24"/>
          <w:szCs w:val="24"/>
        </w:rPr>
        <w:t>. It was launched in 2013</w:t>
      </w:r>
      <w:r w:rsidR="00466A4C">
        <w:rPr>
          <w:rFonts w:ascii="Times New Roman" w:hAnsi="Times New Roman" w:cs="Times New Roman"/>
          <w:sz w:val="24"/>
          <w:szCs w:val="24"/>
        </w:rPr>
        <w:t>.</w:t>
      </w:r>
    </w:p>
    <w:p w14:paraId="46ED9259" w14:textId="77777777" w:rsidR="00354163" w:rsidRPr="00FA2255" w:rsidRDefault="00354163" w:rsidP="00354163">
      <w:pPr>
        <w:tabs>
          <w:tab w:val="left" w:pos="1770"/>
        </w:tabs>
        <w:rPr>
          <w:rFonts w:ascii="Times New Roman" w:hAnsi="Times New Roman" w:cs="Times New Roman"/>
          <w:sz w:val="24"/>
          <w:szCs w:val="24"/>
        </w:rPr>
      </w:pPr>
      <w:r w:rsidRPr="00FA2255">
        <w:rPr>
          <w:rFonts w:ascii="Times New Roman" w:hAnsi="Times New Roman" w:cs="Times New Roman"/>
          <w:sz w:val="24"/>
          <w:szCs w:val="24"/>
        </w:rPr>
        <w:t xml:space="preserve">Docker works by giving a standard method to run client code as it is a working framework or OS for holders. This is like how virtual machine virtualizes server equipment. </w:t>
      </w:r>
    </w:p>
    <w:p w14:paraId="2314354E" w14:textId="77777777" w:rsidR="00354163" w:rsidRPr="00FA2255" w:rsidRDefault="00354163" w:rsidP="00354163">
      <w:pPr>
        <w:tabs>
          <w:tab w:val="left" w:pos="1770"/>
        </w:tabs>
        <w:rPr>
          <w:rFonts w:ascii="Times New Roman" w:hAnsi="Times New Roman" w:cs="Times New Roman"/>
          <w:sz w:val="24"/>
          <w:szCs w:val="24"/>
        </w:rPr>
      </w:pPr>
    </w:p>
    <w:p w14:paraId="594DA410" w14:textId="32A95150" w:rsidR="00354163" w:rsidRDefault="00354163" w:rsidP="00354163">
      <w:pPr>
        <w:tabs>
          <w:tab w:val="left" w:pos="1770"/>
        </w:tabs>
        <w:rPr>
          <w:rFonts w:ascii="Times New Roman" w:hAnsi="Times New Roman" w:cs="Times New Roman"/>
          <w:sz w:val="24"/>
          <w:szCs w:val="24"/>
        </w:rPr>
      </w:pPr>
      <w:r w:rsidRPr="00FA2255">
        <w:rPr>
          <w:rFonts w:ascii="Times New Roman" w:hAnsi="Times New Roman" w:cs="Times New Roman"/>
          <w:sz w:val="24"/>
          <w:szCs w:val="24"/>
        </w:rPr>
        <w:t xml:space="preserve">We can utilize this Docker to dispatch code quicker, normalize application tasks and consistently move codes </w:t>
      </w:r>
      <w:proofErr w:type="gramStart"/>
      <w:r w:rsidRPr="00FA2255">
        <w:rPr>
          <w:rFonts w:ascii="Times New Roman" w:hAnsi="Times New Roman" w:cs="Times New Roman"/>
          <w:sz w:val="24"/>
          <w:szCs w:val="24"/>
        </w:rPr>
        <w:t>and also</w:t>
      </w:r>
      <w:proofErr w:type="gramEnd"/>
      <w:r w:rsidRPr="00FA2255">
        <w:rPr>
          <w:rFonts w:ascii="Times New Roman" w:hAnsi="Times New Roman" w:cs="Times New Roman"/>
          <w:sz w:val="24"/>
          <w:szCs w:val="24"/>
        </w:rPr>
        <w:t xml:space="preserve"> can set aside cash by improving asset use. There is a robust ecosystem of instruments and off the shell applications that</w:t>
      </w:r>
      <w:r w:rsidR="00466A4C">
        <w:rPr>
          <w:rFonts w:ascii="Times New Roman" w:hAnsi="Times New Roman" w:cs="Times New Roman"/>
          <w:sz w:val="24"/>
          <w:szCs w:val="24"/>
        </w:rPr>
        <w:t xml:space="preserve"> are</w:t>
      </w:r>
      <w:r w:rsidRPr="00FA2255">
        <w:rPr>
          <w:rFonts w:ascii="Times New Roman" w:hAnsi="Times New Roman" w:cs="Times New Roman"/>
          <w:sz w:val="24"/>
          <w:szCs w:val="24"/>
        </w:rPr>
        <w:t xml:space="preserve"> prepared to use with docker. This make</w:t>
      </w:r>
      <w:r w:rsidR="00466A4C">
        <w:rPr>
          <w:rFonts w:ascii="Times New Roman" w:hAnsi="Times New Roman" w:cs="Times New Roman"/>
          <w:sz w:val="24"/>
          <w:szCs w:val="24"/>
        </w:rPr>
        <w:t>s it</w:t>
      </w:r>
      <w:r w:rsidRPr="00FA2255">
        <w:rPr>
          <w:rFonts w:ascii="Times New Roman" w:hAnsi="Times New Roman" w:cs="Times New Roman"/>
          <w:sz w:val="24"/>
          <w:szCs w:val="24"/>
        </w:rPr>
        <w:t xml:space="preserve"> simple to assemble and run conveyed </w:t>
      </w:r>
      <w:proofErr w:type="gramStart"/>
      <w:r w:rsidRPr="00FA2255">
        <w:rPr>
          <w:rFonts w:ascii="Times New Roman" w:hAnsi="Times New Roman" w:cs="Times New Roman"/>
          <w:sz w:val="24"/>
          <w:szCs w:val="24"/>
        </w:rPr>
        <w:t>small scale</w:t>
      </w:r>
      <w:proofErr w:type="gramEnd"/>
      <w:r w:rsidRPr="00FA2255">
        <w:rPr>
          <w:rFonts w:ascii="Times New Roman" w:hAnsi="Times New Roman" w:cs="Times New Roman"/>
          <w:sz w:val="24"/>
          <w:szCs w:val="24"/>
        </w:rPr>
        <w:t xml:space="preserve"> administrations structures, send the code with normalize consistent joining and make completely oversaw foundation of designers.</w:t>
      </w:r>
      <w:r>
        <w:rPr>
          <w:rFonts w:ascii="Times New Roman" w:hAnsi="Times New Roman" w:cs="Times New Roman"/>
          <w:sz w:val="24"/>
          <w:szCs w:val="24"/>
        </w:rPr>
        <w:t xml:space="preserve"> </w:t>
      </w:r>
    </w:p>
    <w:p w14:paraId="129BD288" w14:textId="77777777" w:rsidR="00354163" w:rsidRDefault="00354163" w:rsidP="00354163">
      <w:pPr>
        <w:tabs>
          <w:tab w:val="left" w:pos="1770"/>
        </w:tabs>
        <w:rPr>
          <w:rFonts w:ascii="Times New Roman" w:hAnsi="Times New Roman" w:cs="Times New Roman"/>
          <w:sz w:val="24"/>
          <w:szCs w:val="24"/>
        </w:rPr>
      </w:pPr>
      <w:r>
        <w:rPr>
          <w:rFonts w:ascii="Times New Roman" w:hAnsi="Times New Roman" w:cs="Times New Roman"/>
          <w:sz w:val="24"/>
          <w:szCs w:val="24"/>
        </w:rPr>
        <w:t>There are lots of factors to love Docker. Some of them are,</w:t>
      </w:r>
    </w:p>
    <w:p w14:paraId="7EE86147" w14:textId="77777777" w:rsidR="00354163" w:rsidRPr="0012570D" w:rsidRDefault="00354163" w:rsidP="00354163">
      <w:pPr>
        <w:pStyle w:val="ListParagraph"/>
        <w:numPr>
          <w:ilvl w:val="0"/>
          <w:numId w:val="20"/>
        </w:numPr>
        <w:tabs>
          <w:tab w:val="left" w:pos="1770"/>
        </w:tabs>
        <w:rPr>
          <w:rFonts w:ascii="Times New Roman" w:hAnsi="Times New Roman" w:cs="Times New Roman"/>
          <w:sz w:val="24"/>
          <w:szCs w:val="24"/>
        </w:rPr>
      </w:pPr>
      <w:r w:rsidRPr="005E1192">
        <w:rPr>
          <w:rFonts w:ascii="Times New Roman" w:hAnsi="Times New Roman" w:cs="Times New Roman"/>
          <w:b/>
          <w:bCs/>
          <w:sz w:val="24"/>
          <w:szCs w:val="24"/>
        </w:rPr>
        <w:t>Open source</w:t>
      </w:r>
      <w:r w:rsidRPr="0012570D">
        <w:rPr>
          <w:rFonts w:ascii="Times New Roman" w:hAnsi="Times New Roman" w:cs="Times New Roman"/>
          <w:sz w:val="24"/>
          <w:szCs w:val="24"/>
        </w:rPr>
        <w:t xml:space="preserve"> – as mentioned above it is an open source software which can be use in both </w:t>
      </w:r>
      <w:proofErr w:type="spellStart"/>
      <w:r w:rsidRPr="0012570D">
        <w:rPr>
          <w:rFonts w:ascii="Times New Roman" w:hAnsi="Times New Roman" w:cs="Times New Roman"/>
          <w:sz w:val="24"/>
          <w:szCs w:val="24"/>
        </w:rPr>
        <w:t>linux</w:t>
      </w:r>
      <w:proofErr w:type="spellEnd"/>
      <w:r w:rsidRPr="0012570D">
        <w:rPr>
          <w:rFonts w:ascii="Times New Roman" w:hAnsi="Times New Roman" w:cs="Times New Roman"/>
          <w:sz w:val="24"/>
          <w:szCs w:val="24"/>
        </w:rPr>
        <w:t xml:space="preserve"> and windows.</w:t>
      </w:r>
    </w:p>
    <w:p w14:paraId="33E8D1A3" w14:textId="77777777" w:rsidR="00354163" w:rsidRDefault="00354163" w:rsidP="00354163">
      <w:pPr>
        <w:pStyle w:val="ListParagraph"/>
        <w:numPr>
          <w:ilvl w:val="0"/>
          <w:numId w:val="20"/>
        </w:numPr>
        <w:tabs>
          <w:tab w:val="left" w:pos="1770"/>
        </w:tabs>
        <w:rPr>
          <w:rFonts w:ascii="Times New Roman" w:hAnsi="Times New Roman" w:cs="Times New Roman"/>
          <w:sz w:val="24"/>
          <w:szCs w:val="24"/>
        </w:rPr>
      </w:pPr>
      <w:r w:rsidRPr="000B4EAA">
        <w:rPr>
          <w:rFonts w:ascii="Times New Roman" w:hAnsi="Times New Roman" w:cs="Times New Roman"/>
          <w:b/>
          <w:bCs/>
          <w:sz w:val="24"/>
          <w:szCs w:val="24"/>
        </w:rPr>
        <w:t>Security through sandboxing</w:t>
      </w:r>
      <w:r w:rsidRPr="000B4EAA">
        <w:rPr>
          <w:rFonts w:ascii="Times New Roman" w:hAnsi="Times New Roman" w:cs="Times New Roman"/>
          <w:sz w:val="24"/>
          <w:szCs w:val="24"/>
        </w:rPr>
        <w:t xml:space="preserve"> - Each application is detached from other application because of the idea of Docker containers, which implies they each run in their own however associated eco system</w:t>
      </w:r>
    </w:p>
    <w:p w14:paraId="05BF22F9" w14:textId="77777777" w:rsidR="00354163" w:rsidRDefault="00354163" w:rsidP="00354163">
      <w:pPr>
        <w:pStyle w:val="ListParagraph"/>
        <w:numPr>
          <w:ilvl w:val="0"/>
          <w:numId w:val="20"/>
        </w:numPr>
        <w:tabs>
          <w:tab w:val="left" w:pos="1770"/>
        </w:tabs>
        <w:rPr>
          <w:rFonts w:ascii="Times New Roman" w:hAnsi="Times New Roman" w:cs="Times New Roman"/>
          <w:sz w:val="24"/>
          <w:szCs w:val="24"/>
        </w:rPr>
      </w:pPr>
      <w:r w:rsidRPr="000B4EAA">
        <w:rPr>
          <w:rFonts w:ascii="Times New Roman" w:hAnsi="Times New Roman" w:cs="Times New Roman"/>
          <w:b/>
          <w:bCs/>
          <w:sz w:val="24"/>
          <w:szCs w:val="24"/>
        </w:rPr>
        <w:t>Faster development and Easier iteration</w:t>
      </w:r>
      <w:r w:rsidRPr="000B4EAA">
        <w:rPr>
          <w:rFonts w:ascii="Times New Roman" w:hAnsi="Times New Roman" w:cs="Times New Roman"/>
          <w:sz w:val="24"/>
          <w:szCs w:val="24"/>
        </w:rPr>
        <w:t xml:space="preserve">- </w:t>
      </w:r>
      <w:r w:rsidRPr="00A01418">
        <w:rPr>
          <w:rFonts w:ascii="Times New Roman" w:hAnsi="Times New Roman" w:cs="Times New Roman"/>
          <w:sz w:val="24"/>
          <w:szCs w:val="24"/>
        </w:rPr>
        <w:t>Since wide scope of conditions can be made, repeated and expanded, API s can be created to work with various frameworks.</w:t>
      </w:r>
    </w:p>
    <w:p w14:paraId="10AD6C3F" w14:textId="77777777" w:rsidR="00354163" w:rsidRDefault="00354163" w:rsidP="00354163">
      <w:pPr>
        <w:pStyle w:val="ListParagraph"/>
        <w:tabs>
          <w:tab w:val="left" w:pos="1770"/>
        </w:tabs>
        <w:rPr>
          <w:rFonts w:ascii="Times New Roman" w:hAnsi="Times New Roman" w:cs="Times New Roman"/>
          <w:sz w:val="24"/>
          <w:szCs w:val="24"/>
        </w:rPr>
      </w:pPr>
      <w:r w:rsidRPr="00A01418">
        <w:rPr>
          <w:rFonts w:ascii="Times New Roman" w:hAnsi="Times New Roman" w:cs="Times New Roman"/>
          <w:sz w:val="24"/>
          <w:szCs w:val="24"/>
        </w:rPr>
        <w:t xml:space="preserve"> </w:t>
      </w:r>
    </w:p>
    <w:p w14:paraId="681E72CB" w14:textId="77777777" w:rsidR="00354163" w:rsidRPr="005E1192" w:rsidRDefault="00354163" w:rsidP="00354163">
      <w:pPr>
        <w:pStyle w:val="ListParagraph"/>
        <w:numPr>
          <w:ilvl w:val="0"/>
          <w:numId w:val="20"/>
        </w:numPr>
        <w:tabs>
          <w:tab w:val="left" w:pos="1770"/>
        </w:tabs>
        <w:rPr>
          <w:rFonts w:ascii="Times New Roman" w:hAnsi="Times New Roman" w:cs="Times New Roman"/>
          <w:sz w:val="24"/>
          <w:szCs w:val="24"/>
        </w:rPr>
      </w:pPr>
      <w:r w:rsidRPr="005E1192">
        <w:rPr>
          <w:rFonts w:ascii="Times New Roman" w:hAnsi="Times New Roman" w:cs="Times New Roman"/>
          <w:b/>
          <w:bCs/>
          <w:sz w:val="24"/>
          <w:szCs w:val="24"/>
        </w:rPr>
        <w:t>Lightweight Reduction of redundancy</w:t>
      </w:r>
      <w:r w:rsidRPr="005E1192">
        <w:rPr>
          <w:rFonts w:ascii="Times New Roman" w:hAnsi="Times New Roman" w:cs="Times New Roman"/>
          <w:sz w:val="24"/>
          <w:szCs w:val="24"/>
        </w:rPr>
        <w:t xml:space="preserve"> – </w:t>
      </w:r>
      <w:r w:rsidRPr="00450FC8">
        <w:rPr>
          <w:rFonts w:ascii="Times New Roman" w:hAnsi="Times New Roman" w:cs="Times New Roman"/>
          <w:sz w:val="24"/>
          <w:szCs w:val="24"/>
        </w:rPr>
        <w:t>By the idea of docker container, API share base kernel. This implies less system assets devoted to excess conditions</w:t>
      </w:r>
      <w:r w:rsidRPr="005E1192">
        <w:rPr>
          <w:rFonts w:ascii="Times New Roman" w:hAnsi="Times New Roman" w:cs="Times New Roman"/>
          <w:sz w:val="24"/>
          <w:szCs w:val="24"/>
        </w:rPr>
        <w:t>.</w:t>
      </w:r>
    </w:p>
    <w:p w14:paraId="7326C1A4" w14:textId="77777777" w:rsidR="00354163" w:rsidRDefault="00354163" w:rsidP="00354163">
      <w:pPr>
        <w:tabs>
          <w:tab w:val="left" w:pos="1770"/>
        </w:tabs>
        <w:rPr>
          <w:rFonts w:ascii="Times New Roman" w:hAnsi="Times New Roman" w:cs="Times New Roman"/>
          <w:sz w:val="24"/>
          <w:szCs w:val="24"/>
        </w:rPr>
      </w:pPr>
      <w:r>
        <w:rPr>
          <w:rFonts w:ascii="Times New Roman" w:hAnsi="Times New Roman" w:cs="Times New Roman"/>
          <w:sz w:val="24"/>
          <w:szCs w:val="24"/>
        </w:rPr>
        <w:t xml:space="preserve"> </w:t>
      </w:r>
      <w:r w:rsidRPr="00194E65">
        <w:rPr>
          <w:rFonts w:ascii="Times New Roman" w:hAnsi="Times New Roman" w:cs="Times New Roman"/>
          <w:sz w:val="24"/>
          <w:szCs w:val="24"/>
        </w:rPr>
        <w:t>In March 2017, Docker discharged Docker Enterprise Edition (EE), blending their past big business offering of Docker datacenter and remaining their free contribution to Docker community edition (CE).</w:t>
      </w:r>
    </w:p>
    <w:p w14:paraId="30DF9FFF" w14:textId="77777777" w:rsidR="00354163" w:rsidRDefault="00354163" w:rsidP="00354163">
      <w:pPr>
        <w:tabs>
          <w:tab w:val="left" w:pos="1770"/>
        </w:tabs>
        <w:rPr>
          <w:rFonts w:ascii="Times New Roman" w:hAnsi="Times New Roman" w:cs="Times New Roman"/>
          <w:sz w:val="24"/>
          <w:szCs w:val="24"/>
        </w:rPr>
      </w:pPr>
      <w:r w:rsidRPr="00194E65">
        <w:rPr>
          <w:rFonts w:ascii="Times New Roman" w:hAnsi="Times New Roman" w:cs="Times New Roman"/>
          <w:sz w:val="24"/>
          <w:szCs w:val="24"/>
        </w:rPr>
        <w:t>Docker CE is a free and open source containerization stage. It is rebranded rendition of Docker open source arrangement that has uninhibitedly accessible since the dispatch of Docker in 2013.</w:t>
      </w:r>
    </w:p>
    <w:p w14:paraId="0E09D760" w14:textId="77777777" w:rsidR="00354163" w:rsidRDefault="00354163" w:rsidP="00354163">
      <w:pPr>
        <w:tabs>
          <w:tab w:val="left" w:pos="1770"/>
        </w:tabs>
        <w:rPr>
          <w:rFonts w:ascii="Times New Roman" w:hAnsi="Times New Roman" w:cs="Times New Roman"/>
          <w:sz w:val="24"/>
          <w:szCs w:val="24"/>
        </w:rPr>
      </w:pPr>
    </w:p>
    <w:p w14:paraId="7F5BCA7C" w14:textId="2D910CC6" w:rsidR="00354163" w:rsidRDefault="00354163" w:rsidP="00354163">
      <w:pPr>
        <w:tabs>
          <w:tab w:val="left" w:pos="1770"/>
        </w:tabs>
        <w:rPr>
          <w:rFonts w:ascii="Times New Roman" w:hAnsi="Times New Roman" w:cs="Times New Roman"/>
          <w:sz w:val="24"/>
          <w:szCs w:val="24"/>
        </w:rPr>
      </w:pPr>
      <w:r w:rsidRPr="00CF5926">
        <w:rPr>
          <w:rFonts w:ascii="Times New Roman" w:hAnsi="Times New Roman" w:cs="Times New Roman"/>
          <w:sz w:val="24"/>
          <w:szCs w:val="24"/>
        </w:rPr>
        <w:t xml:space="preserve">Subsequent to discharging Docker CE, Docker chose to change the way they formed the product. Before </w:t>
      </w:r>
      <w:r w:rsidR="00466A4C" w:rsidRPr="00CF5926">
        <w:rPr>
          <w:rFonts w:ascii="Times New Roman" w:hAnsi="Times New Roman" w:cs="Times New Roman"/>
          <w:sz w:val="24"/>
          <w:szCs w:val="24"/>
        </w:rPr>
        <w:t>March</w:t>
      </w:r>
      <w:r w:rsidRPr="00CF5926">
        <w:rPr>
          <w:rFonts w:ascii="Times New Roman" w:hAnsi="Times New Roman" w:cs="Times New Roman"/>
          <w:sz w:val="24"/>
          <w:szCs w:val="24"/>
        </w:rPr>
        <w:t xml:space="preserve"> 2017, most recent form of docker that was accessible at time was v1.13. After arrival of CE and EE new form was </w:t>
      </w:r>
      <w:proofErr w:type="spellStart"/>
      <w:r w:rsidRPr="00CF5926">
        <w:rPr>
          <w:rFonts w:ascii="Times New Roman" w:hAnsi="Times New Roman" w:cs="Times New Roman"/>
          <w:sz w:val="24"/>
          <w:szCs w:val="24"/>
        </w:rPr>
        <w:t>reffered</w:t>
      </w:r>
      <w:proofErr w:type="spellEnd"/>
      <w:r w:rsidRPr="00CF5926">
        <w:rPr>
          <w:rFonts w:ascii="Times New Roman" w:hAnsi="Times New Roman" w:cs="Times New Roman"/>
          <w:sz w:val="24"/>
          <w:szCs w:val="24"/>
        </w:rPr>
        <w:t xml:space="preserve"> to as 17.03. It appeared that docker has avoided past 16 forms but in </w:t>
      </w:r>
      <w:proofErr w:type="gramStart"/>
      <w:r w:rsidRPr="00CF5926">
        <w:rPr>
          <w:rFonts w:ascii="Times New Roman" w:hAnsi="Times New Roman" w:cs="Times New Roman"/>
          <w:sz w:val="24"/>
          <w:szCs w:val="24"/>
        </w:rPr>
        <w:t>really</w:t>
      </w:r>
      <w:proofErr w:type="gramEnd"/>
      <w:r w:rsidRPr="00CF5926">
        <w:rPr>
          <w:rFonts w:ascii="Times New Roman" w:hAnsi="Times New Roman" w:cs="Times New Roman"/>
          <w:sz w:val="24"/>
          <w:szCs w:val="24"/>
        </w:rPr>
        <w:t xml:space="preserve"> they changed their forming plan to year and month which is like plan use by accepted for Ubuntu. </w:t>
      </w:r>
    </w:p>
    <w:p w14:paraId="7F73EC28" w14:textId="77777777" w:rsidR="00354163" w:rsidRPr="006C0F7E" w:rsidRDefault="00354163" w:rsidP="00354163">
      <w:pPr>
        <w:tabs>
          <w:tab w:val="left" w:pos="1770"/>
        </w:tabs>
        <w:rPr>
          <w:rFonts w:ascii="Times New Roman" w:hAnsi="Times New Roman" w:cs="Times New Roman"/>
          <w:sz w:val="24"/>
          <w:szCs w:val="24"/>
        </w:rPr>
      </w:pPr>
      <w:r w:rsidRPr="006C0F7E">
        <w:rPr>
          <w:rFonts w:ascii="Times New Roman" w:hAnsi="Times New Roman" w:cs="Times New Roman"/>
          <w:sz w:val="24"/>
          <w:szCs w:val="24"/>
        </w:rPr>
        <w:t xml:space="preserve">This can be run on windows 10 and mac, on Azure and AWS just as CentOS, Debian and Ubuntu. This can be download legitimately from Docker Store. </w:t>
      </w:r>
    </w:p>
    <w:p w14:paraId="1D37B724" w14:textId="77777777" w:rsidR="00354163" w:rsidRPr="006C0F7E" w:rsidRDefault="00354163" w:rsidP="00354163">
      <w:pPr>
        <w:tabs>
          <w:tab w:val="left" w:pos="1770"/>
        </w:tabs>
        <w:rPr>
          <w:rFonts w:ascii="Times New Roman" w:hAnsi="Times New Roman" w:cs="Times New Roman"/>
          <w:sz w:val="24"/>
          <w:szCs w:val="24"/>
        </w:rPr>
      </w:pPr>
    </w:p>
    <w:p w14:paraId="7D79963F" w14:textId="77777777" w:rsidR="00354163" w:rsidRDefault="00354163" w:rsidP="00354163">
      <w:pPr>
        <w:tabs>
          <w:tab w:val="left" w:pos="1770"/>
        </w:tabs>
        <w:rPr>
          <w:rFonts w:ascii="Times New Roman" w:hAnsi="Times New Roman" w:cs="Times New Roman"/>
          <w:sz w:val="24"/>
          <w:szCs w:val="24"/>
        </w:rPr>
      </w:pPr>
      <w:r w:rsidRPr="006C0F7E">
        <w:rPr>
          <w:rFonts w:ascii="Times New Roman" w:hAnsi="Times New Roman" w:cs="Times New Roman"/>
          <w:sz w:val="24"/>
          <w:szCs w:val="24"/>
        </w:rPr>
        <w:t>Docker CE accompanies two discharge channels known as "Edge" and "Stable". Edge channel discharges another form in consistently with new functions. Be that as it may, in stable form client need to stand by prolonged stretch of time to get the new features as new discharge accessible in each quarter. This is a lot simpler to keep up than Edge.</w:t>
      </w:r>
    </w:p>
    <w:p w14:paraId="3C85FB9A" w14:textId="77777777" w:rsidR="00354163" w:rsidRPr="006952C2" w:rsidRDefault="00354163" w:rsidP="00354163">
      <w:pPr>
        <w:tabs>
          <w:tab w:val="left" w:pos="1770"/>
        </w:tabs>
        <w:rPr>
          <w:rFonts w:ascii="Times New Roman" w:hAnsi="Times New Roman" w:cs="Times New Roman"/>
          <w:sz w:val="24"/>
          <w:szCs w:val="24"/>
        </w:rPr>
      </w:pPr>
      <w:r w:rsidRPr="006952C2">
        <w:rPr>
          <w:rFonts w:ascii="Times New Roman" w:hAnsi="Times New Roman" w:cs="Times New Roman"/>
          <w:sz w:val="24"/>
          <w:szCs w:val="24"/>
        </w:rPr>
        <w:t xml:space="preserve">Edge channel just discharges bug fixes and security patches during the </w:t>
      </w:r>
      <w:proofErr w:type="gramStart"/>
      <w:r w:rsidRPr="006952C2">
        <w:rPr>
          <w:rFonts w:ascii="Times New Roman" w:hAnsi="Times New Roman" w:cs="Times New Roman"/>
          <w:sz w:val="24"/>
          <w:szCs w:val="24"/>
        </w:rPr>
        <w:t>forms</w:t>
      </w:r>
      <w:proofErr w:type="gramEnd"/>
      <w:r w:rsidRPr="006952C2">
        <w:rPr>
          <w:rFonts w:ascii="Times New Roman" w:hAnsi="Times New Roman" w:cs="Times New Roman"/>
          <w:sz w:val="24"/>
          <w:szCs w:val="24"/>
        </w:rPr>
        <w:t xml:space="preserve"> current month. Stable channel discharges patches for security issues and bug fixes for 4 months after introductory discharge. </w:t>
      </w:r>
    </w:p>
    <w:p w14:paraId="7B122194" w14:textId="77777777" w:rsidR="00354163" w:rsidRDefault="00354163" w:rsidP="00354163">
      <w:pPr>
        <w:tabs>
          <w:tab w:val="left" w:pos="1770"/>
        </w:tabs>
        <w:rPr>
          <w:rFonts w:ascii="Times New Roman" w:hAnsi="Times New Roman" w:cs="Times New Roman"/>
          <w:sz w:val="24"/>
          <w:szCs w:val="24"/>
        </w:rPr>
      </w:pPr>
      <w:proofErr w:type="gramStart"/>
      <w:r w:rsidRPr="006952C2">
        <w:rPr>
          <w:rFonts w:ascii="Times New Roman" w:hAnsi="Times New Roman" w:cs="Times New Roman"/>
          <w:sz w:val="24"/>
          <w:szCs w:val="24"/>
        </w:rPr>
        <w:t>Anyway</w:t>
      </w:r>
      <w:proofErr w:type="gramEnd"/>
      <w:r w:rsidRPr="006952C2">
        <w:rPr>
          <w:rFonts w:ascii="Times New Roman" w:hAnsi="Times New Roman" w:cs="Times New Roman"/>
          <w:sz w:val="24"/>
          <w:szCs w:val="24"/>
        </w:rPr>
        <w:t xml:space="preserve"> Docker CE is as a rule free release, official vendor support isn't accessible as it accompanies network bolster as it were. This isn't quickest technique for help. That said advancement guide of network release additionally originates from the open source network.</w:t>
      </w:r>
    </w:p>
    <w:p w14:paraId="019F146B" w14:textId="77777777" w:rsidR="00354163" w:rsidRDefault="00354163" w:rsidP="00354163">
      <w:pPr>
        <w:tabs>
          <w:tab w:val="left" w:pos="1770"/>
        </w:tabs>
        <w:rPr>
          <w:rFonts w:ascii="Times New Roman" w:hAnsi="Times New Roman" w:cs="Times New Roman"/>
          <w:sz w:val="24"/>
          <w:szCs w:val="24"/>
        </w:rPr>
      </w:pPr>
    </w:p>
    <w:p w14:paraId="4EDF04D8" w14:textId="77777777" w:rsidR="00354163" w:rsidRDefault="00354163" w:rsidP="00466A4C">
      <w:pPr>
        <w:pStyle w:val="Heading2"/>
      </w:pPr>
      <w:bookmarkStart w:id="1" w:name="_Toc39313181"/>
      <w:r>
        <w:t>Product Asset</w:t>
      </w:r>
      <w:bookmarkEnd w:id="1"/>
    </w:p>
    <w:p w14:paraId="5CC9A03E" w14:textId="77777777" w:rsidR="00354163" w:rsidRDefault="00354163" w:rsidP="00354163">
      <w:pPr>
        <w:tabs>
          <w:tab w:val="left" w:pos="1770"/>
        </w:tabs>
        <w:rPr>
          <w:rFonts w:ascii="Times New Roman" w:hAnsi="Times New Roman" w:cs="Times New Roman"/>
          <w:b/>
          <w:bCs/>
          <w:sz w:val="24"/>
          <w:szCs w:val="24"/>
        </w:rPr>
      </w:pPr>
    </w:p>
    <w:p w14:paraId="3E1564A8" w14:textId="77777777" w:rsidR="00354163" w:rsidRPr="00F30E38" w:rsidRDefault="00354163" w:rsidP="00354163">
      <w:pPr>
        <w:tabs>
          <w:tab w:val="left" w:pos="1770"/>
        </w:tabs>
        <w:rPr>
          <w:rFonts w:ascii="Times New Roman" w:hAnsi="Times New Roman" w:cs="Times New Roman"/>
          <w:color w:val="000000" w:themeColor="text1"/>
          <w:sz w:val="24"/>
          <w:szCs w:val="24"/>
        </w:rPr>
      </w:pPr>
      <w:r w:rsidRPr="00F30E38">
        <w:rPr>
          <w:rFonts w:ascii="Times New Roman" w:hAnsi="Times New Roman" w:cs="Times New Roman"/>
          <w:color w:val="000000" w:themeColor="text1"/>
          <w:sz w:val="24"/>
          <w:szCs w:val="24"/>
        </w:rPr>
        <w:t xml:space="preserve">Docker containers utilize shared working frameworks. This implies they are significantly more productive than hypervisors in framework asset terms. Rather than virtualizing equipment, containers lay on a single Linux instance. With a perfectly tuned container framework, you can have upwards of four-to-multiple times the quantity of server application cases as you can utilizing Xen or KVM VMs on a similar equipment. Another motivation behind why compartments are famous is they lend themselves to Continuous Integration/Continuous Deployment (CI/CD). </w:t>
      </w:r>
    </w:p>
    <w:p w14:paraId="55C35DB7" w14:textId="77777777" w:rsidR="00354163" w:rsidRPr="00F30E38" w:rsidRDefault="00354163" w:rsidP="00354163">
      <w:pPr>
        <w:tabs>
          <w:tab w:val="left" w:pos="1770"/>
        </w:tabs>
        <w:rPr>
          <w:rFonts w:ascii="Times New Roman" w:hAnsi="Times New Roman" w:cs="Times New Roman"/>
          <w:color w:val="000000" w:themeColor="text1"/>
          <w:sz w:val="24"/>
          <w:szCs w:val="24"/>
        </w:rPr>
      </w:pPr>
    </w:p>
    <w:p w14:paraId="42EF29C5" w14:textId="77777777" w:rsidR="00354163" w:rsidRDefault="00354163" w:rsidP="00354163">
      <w:pPr>
        <w:tabs>
          <w:tab w:val="left" w:pos="1770"/>
        </w:tabs>
        <w:rPr>
          <w:rFonts w:ascii="Times New Roman" w:hAnsi="Times New Roman" w:cs="Times New Roman"/>
          <w:color w:val="000000" w:themeColor="text1"/>
          <w:sz w:val="24"/>
          <w:szCs w:val="24"/>
        </w:rPr>
      </w:pPr>
      <w:r w:rsidRPr="00F30E38">
        <w:rPr>
          <w:rFonts w:ascii="Times New Roman" w:hAnsi="Times New Roman" w:cs="Times New Roman"/>
          <w:color w:val="000000" w:themeColor="text1"/>
          <w:sz w:val="24"/>
          <w:szCs w:val="24"/>
        </w:rPr>
        <w:t xml:space="preserve">This approach intended to urge developers to incorporate their code into a common vault early and regularly, and afterward to send the code rapidly and productively. Docker empowers developers to effectively pack, ship, and run any application as a lightweight, compact, independent compartment, which can run essentially anyplace. Security is high in docker network similarly as with significant admonitions, isolating the various segments of a huge application into various containers can have security benefits: </w:t>
      </w:r>
      <w:proofErr w:type="gramStart"/>
      <w:r w:rsidRPr="00F30E38">
        <w:rPr>
          <w:rFonts w:ascii="Times New Roman" w:hAnsi="Times New Roman" w:cs="Times New Roman"/>
          <w:color w:val="000000" w:themeColor="text1"/>
          <w:sz w:val="24"/>
          <w:szCs w:val="24"/>
        </w:rPr>
        <w:t>in the event that</w:t>
      </w:r>
      <w:proofErr w:type="gramEnd"/>
      <w:r w:rsidRPr="00F30E38">
        <w:rPr>
          <w:rFonts w:ascii="Times New Roman" w:hAnsi="Times New Roman" w:cs="Times New Roman"/>
          <w:color w:val="000000" w:themeColor="text1"/>
          <w:sz w:val="24"/>
          <w:szCs w:val="24"/>
        </w:rPr>
        <w:t xml:space="preserve"> one container is undermined the others stay unaffected.</w:t>
      </w:r>
    </w:p>
    <w:p w14:paraId="6C2240CE" w14:textId="77777777" w:rsidR="00354163" w:rsidRPr="00EB15B1" w:rsidRDefault="00354163" w:rsidP="00354163">
      <w:pPr>
        <w:tabs>
          <w:tab w:val="left" w:pos="1770"/>
        </w:tabs>
        <w:rPr>
          <w:rFonts w:ascii="Times New Roman" w:hAnsi="Times New Roman" w:cs="Times New Roman"/>
          <w:sz w:val="24"/>
          <w:szCs w:val="24"/>
        </w:rPr>
      </w:pPr>
      <w:r w:rsidRPr="00EB15B1">
        <w:rPr>
          <w:rFonts w:ascii="Times New Roman" w:hAnsi="Times New Roman" w:cs="Times New Roman"/>
          <w:sz w:val="24"/>
          <w:szCs w:val="24"/>
        </w:rPr>
        <w:lastRenderedPageBreak/>
        <w:t xml:space="preserve">Docker characterizes an API for mechanizing and automating the creation and sending of </w:t>
      </w:r>
      <w:proofErr w:type="spellStart"/>
      <w:r w:rsidRPr="00EB15B1">
        <w:rPr>
          <w:rFonts w:ascii="Times New Roman" w:hAnsi="Times New Roman" w:cs="Times New Roman"/>
          <w:sz w:val="24"/>
          <w:szCs w:val="24"/>
        </w:rPr>
        <w:t>containers.The</w:t>
      </w:r>
      <w:proofErr w:type="spellEnd"/>
      <w:r w:rsidRPr="00EB15B1">
        <w:rPr>
          <w:rFonts w:ascii="Times New Roman" w:hAnsi="Times New Roman" w:cs="Times New Roman"/>
          <w:sz w:val="24"/>
          <w:szCs w:val="24"/>
        </w:rPr>
        <w:t xml:space="preserve"> API is typically changed in each arrival of Docker. </w:t>
      </w:r>
      <w:proofErr w:type="gramStart"/>
      <w:r w:rsidRPr="00EB15B1">
        <w:rPr>
          <w:rFonts w:ascii="Times New Roman" w:hAnsi="Times New Roman" w:cs="Times New Roman"/>
          <w:sz w:val="24"/>
          <w:szCs w:val="24"/>
        </w:rPr>
        <w:t>So</w:t>
      </w:r>
      <w:proofErr w:type="gramEnd"/>
      <w:r w:rsidRPr="00EB15B1">
        <w:rPr>
          <w:rFonts w:ascii="Times New Roman" w:hAnsi="Times New Roman" w:cs="Times New Roman"/>
          <w:sz w:val="24"/>
          <w:szCs w:val="24"/>
        </w:rPr>
        <w:t xml:space="preserve"> API Calls are formed to guarantee that users don't break. For docker 17.06 the API form is 1.30. In past renditions of </w:t>
      </w:r>
      <w:proofErr w:type="gramStart"/>
      <w:r w:rsidRPr="00EB15B1">
        <w:rPr>
          <w:rFonts w:ascii="Times New Roman" w:hAnsi="Times New Roman" w:cs="Times New Roman"/>
          <w:sz w:val="24"/>
          <w:szCs w:val="24"/>
        </w:rPr>
        <w:t>Docker</w:t>
      </w:r>
      <w:proofErr w:type="gramEnd"/>
      <w:r w:rsidRPr="00EB15B1">
        <w:rPr>
          <w:rFonts w:ascii="Times New Roman" w:hAnsi="Times New Roman" w:cs="Times New Roman"/>
          <w:sz w:val="24"/>
          <w:szCs w:val="24"/>
        </w:rPr>
        <w:t xml:space="preserve"> it was conceivable to get to the API without giving adaptation. Programming interface utilizes an open schema model which mean server may add additional properties to responses. </w:t>
      </w:r>
    </w:p>
    <w:p w14:paraId="791D21A8" w14:textId="77777777" w:rsidR="00354163" w:rsidRPr="00EB15B1" w:rsidRDefault="00354163" w:rsidP="00354163">
      <w:pPr>
        <w:tabs>
          <w:tab w:val="left" w:pos="1770"/>
        </w:tabs>
        <w:rPr>
          <w:rFonts w:ascii="Times New Roman" w:hAnsi="Times New Roman" w:cs="Times New Roman"/>
          <w:sz w:val="24"/>
          <w:szCs w:val="24"/>
        </w:rPr>
      </w:pPr>
    </w:p>
    <w:p w14:paraId="6DA12FED" w14:textId="77777777" w:rsidR="00354163" w:rsidRDefault="00354163" w:rsidP="00354163">
      <w:pPr>
        <w:tabs>
          <w:tab w:val="left" w:pos="1770"/>
        </w:tabs>
        <w:rPr>
          <w:rFonts w:ascii="Times New Roman" w:hAnsi="Times New Roman" w:cs="Times New Roman"/>
          <w:sz w:val="24"/>
          <w:szCs w:val="24"/>
        </w:rPr>
      </w:pPr>
      <w:r w:rsidRPr="00EB15B1">
        <w:rPr>
          <w:rFonts w:ascii="Times New Roman" w:hAnsi="Times New Roman" w:cs="Times New Roman"/>
          <w:sz w:val="24"/>
          <w:szCs w:val="24"/>
        </w:rPr>
        <w:t xml:space="preserve">Docker give an API to communicating with the Docker daemon called Docker API Engine just as SDK for GO and Python. In Docker community edition has use API rendition 1.26. This is called as Engine API. This was utilized to communicate with the engine by user. </w:t>
      </w:r>
      <w:proofErr w:type="gramStart"/>
      <w:r w:rsidRPr="00EB15B1">
        <w:rPr>
          <w:rFonts w:ascii="Times New Roman" w:hAnsi="Times New Roman" w:cs="Times New Roman"/>
          <w:sz w:val="24"/>
          <w:szCs w:val="24"/>
        </w:rPr>
        <w:t>So</w:t>
      </w:r>
      <w:proofErr w:type="gramEnd"/>
      <w:r w:rsidRPr="00EB15B1">
        <w:rPr>
          <w:rFonts w:ascii="Times New Roman" w:hAnsi="Times New Roman" w:cs="Times New Roman"/>
          <w:sz w:val="24"/>
          <w:szCs w:val="24"/>
        </w:rPr>
        <w:t xml:space="preserve"> everything that docker customer should be possible with the API.</w:t>
      </w:r>
    </w:p>
    <w:p w14:paraId="6BB707F1" w14:textId="77777777" w:rsidR="00354163" w:rsidRDefault="00354163" w:rsidP="00354163">
      <w:pPr>
        <w:tabs>
          <w:tab w:val="left" w:pos="1770"/>
        </w:tabs>
        <w:rPr>
          <w:rFonts w:ascii="Times New Roman" w:hAnsi="Times New Roman" w:cs="Times New Roman"/>
          <w:sz w:val="24"/>
          <w:szCs w:val="24"/>
        </w:rPr>
      </w:pPr>
    </w:p>
    <w:p w14:paraId="67B897D1" w14:textId="77777777" w:rsidR="00354163" w:rsidRPr="00F02698" w:rsidRDefault="00354163" w:rsidP="00354163">
      <w:pPr>
        <w:tabs>
          <w:tab w:val="left" w:pos="1770"/>
        </w:tabs>
        <w:rPr>
          <w:rFonts w:ascii="Times New Roman" w:hAnsi="Times New Roman" w:cs="Times New Roman"/>
          <w:sz w:val="24"/>
          <w:szCs w:val="24"/>
        </w:rPr>
      </w:pPr>
      <w:r w:rsidRPr="00F02698">
        <w:rPr>
          <w:rFonts w:ascii="Times New Roman" w:hAnsi="Times New Roman" w:cs="Times New Roman"/>
          <w:sz w:val="24"/>
          <w:szCs w:val="24"/>
        </w:rPr>
        <w:t xml:space="preserve">Managing credentials, access tokens and private keys in an application can be dull. In any event, putting away such things in docker images can be effectively available. </w:t>
      </w:r>
      <w:proofErr w:type="gramStart"/>
      <w:r w:rsidRPr="00F02698">
        <w:rPr>
          <w:rFonts w:ascii="Times New Roman" w:hAnsi="Times New Roman" w:cs="Times New Roman"/>
          <w:sz w:val="24"/>
          <w:szCs w:val="24"/>
        </w:rPr>
        <w:t>In the event that</w:t>
      </w:r>
      <w:proofErr w:type="gramEnd"/>
      <w:r w:rsidRPr="00F02698">
        <w:rPr>
          <w:rFonts w:ascii="Times New Roman" w:hAnsi="Times New Roman" w:cs="Times New Roman"/>
          <w:sz w:val="24"/>
          <w:szCs w:val="24"/>
        </w:rPr>
        <w:t xml:space="preserve"> we run picture in interactive container mode all application code is accessible in the container. Therefor docker give docker secret to secure every single sensitive datum. This is mass of information that may comprise of secret phrase and some other sensitive data. Docker secret deal with every one of </w:t>
      </w:r>
      <w:proofErr w:type="gramStart"/>
      <w:r w:rsidRPr="00F02698">
        <w:rPr>
          <w:rFonts w:ascii="Times New Roman" w:hAnsi="Times New Roman" w:cs="Times New Roman"/>
          <w:sz w:val="24"/>
          <w:szCs w:val="24"/>
        </w:rPr>
        <w:t>these information</w:t>
      </w:r>
      <w:proofErr w:type="gramEnd"/>
      <w:r w:rsidRPr="00F02698">
        <w:rPr>
          <w:rFonts w:ascii="Times New Roman" w:hAnsi="Times New Roman" w:cs="Times New Roman"/>
          <w:sz w:val="24"/>
          <w:szCs w:val="24"/>
        </w:rPr>
        <w:t xml:space="preserve"> and safely transmit information to containers that need to get to them. This is encrypted over transport and just open to conceded containers. This works just in swarm administrations and not accessible to independent containers. At the point when a Docker secret is made, the sensitive data is transmitted from Docker to its swarm manager where it is put away in a pontoon log, which is scrambled. That encrypted log is then coursed to the next supervisor to have higher availability over the swarm. Docker administration can get to the secret by mounting </w:t>
      </w:r>
      <w:proofErr w:type="spellStart"/>
      <w:proofErr w:type="gramStart"/>
      <w:r w:rsidRPr="00F02698">
        <w:rPr>
          <w:rFonts w:ascii="Times New Roman" w:hAnsi="Times New Roman" w:cs="Times New Roman"/>
          <w:sz w:val="24"/>
          <w:szCs w:val="24"/>
        </w:rPr>
        <w:t>a</w:t>
      </w:r>
      <w:proofErr w:type="spellEnd"/>
      <w:proofErr w:type="gramEnd"/>
      <w:r w:rsidRPr="00F02698">
        <w:rPr>
          <w:rFonts w:ascii="Times New Roman" w:hAnsi="Times New Roman" w:cs="Times New Roman"/>
          <w:sz w:val="24"/>
          <w:szCs w:val="24"/>
        </w:rPr>
        <w:t xml:space="preserve"> encrypted area to it. </w:t>
      </w:r>
    </w:p>
    <w:p w14:paraId="2FA52317" w14:textId="77777777" w:rsidR="00354163" w:rsidRPr="00F02698" w:rsidRDefault="00354163" w:rsidP="00354163">
      <w:pPr>
        <w:tabs>
          <w:tab w:val="left" w:pos="1770"/>
        </w:tabs>
        <w:rPr>
          <w:rFonts w:ascii="Times New Roman" w:hAnsi="Times New Roman" w:cs="Times New Roman"/>
          <w:sz w:val="24"/>
          <w:szCs w:val="24"/>
        </w:rPr>
      </w:pPr>
    </w:p>
    <w:p w14:paraId="6D3FEDFD" w14:textId="32C7047C" w:rsidR="00354163" w:rsidRPr="00F02698" w:rsidRDefault="00354163" w:rsidP="00354163">
      <w:pPr>
        <w:tabs>
          <w:tab w:val="left" w:pos="1770"/>
        </w:tabs>
        <w:rPr>
          <w:rFonts w:ascii="Times New Roman" w:hAnsi="Times New Roman" w:cs="Times New Roman"/>
          <w:sz w:val="24"/>
          <w:szCs w:val="24"/>
        </w:rPr>
      </w:pPr>
      <w:r w:rsidRPr="00F02698">
        <w:rPr>
          <w:rFonts w:ascii="Times New Roman" w:hAnsi="Times New Roman" w:cs="Times New Roman"/>
          <w:sz w:val="24"/>
          <w:szCs w:val="24"/>
        </w:rPr>
        <w:t xml:space="preserve">Inside the docker container email setups should be possible utilizing host-based-postfix, </w:t>
      </w:r>
      <w:proofErr w:type="spellStart"/>
      <w:r w:rsidRPr="00F02698">
        <w:rPr>
          <w:rFonts w:ascii="Times New Roman" w:hAnsi="Times New Roman" w:cs="Times New Roman"/>
          <w:sz w:val="24"/>
          <w:szCs w:val="24"/>
        </w:rPr>
        <w:t>qmail</w:t>
      </w:r>
      <w:proofErr w:type="spellEnd"/>
      <w:r w:rsidRPr="00F02698">
        <w:rPr>
          <w:rFonts w:ascii="Times New Roman" w:hAnsi="Times New Roman" w:cs="Times New Roman"/>
          <w:sz w:val="24"/>
          <w:szCs w:val="24"/>
        </w:rPr>
        <w:t xml:space="preserve">, Exim and </w:t>
      </w:r>
      <w:proofErr w:type="spellStart"/>
      <w:r w:rsidRPr="00F02698">
        <w:rPr>
          <w:rFonts w:ascii="Times New Roman" w:hAnsi="Times New Roman" w:cs="Times New Roman"/>
          <w:sz w:val="24"/>
          <w:szCs w:val="24"/>
        </w:rPr>
        <w:t>sendmail</w:t>
      </w:r>
      <w:proofErr w:type="spellEnd"/>
      <w:r w:rsidRPr="00F02698">
        <w:rPr>
          <w:rFonts w:ascii="Times New Roman" w:hAnsi="Times New Roman" w:cs="Times New Roman"/>
          <w:sz w:val="24"/>
          <w:szCs w:val="24"/>
        </w:rPr>
        <w:t xml:space="preserve">. There is no simple method to give an email setup in docker other than making a config record and tie it physically. </w:t>
      </w:r>
      <w:proofErr w:type="spellStart"/>
      <w:r w:rsidRPr="00F02698">
        <w:rPr>
          <w:rFonts w:ascii="Times New Roman" w:hAnsi="Times New Roman" w:cs="Times New Roman"/>
          <w:sz w:val="24"/>
          <w:szCs w:val="24"/>
        </w:rPr>
        <w:t>Moviemasher.rb</w:t>
      </w:r>
      <w:proofErr w:type="spellEnd"/>
      <w:r w:rsidRPr="00F02698">
        <w:rPr>
          <w:rFonts w:ascii="Times New Roman" w:hAnsi="Times New Roman" w:cs="Times New Roman"/>
          <w:sz w:val="24"/>
          <w:szCs w:val="24"/>
        </w:rPr>
        <w:t xml:space="preserve"> is use</w:t>
      </w:r>
      <w:r w:rsidR="00466A4C">
        <w:rPr>
          <w:rFonts w:ascii="Times New Roman" w:hAnsi="Times New Roman" w:cs="Times New Roman"/>
          <w:sz w:val="24"/>
          <w:szCs w:val="24"/>
        </w:rPr>
        <w:t>d</w:t>
      </w:r>
      <w:r w:rsidRPr="00F02698">
        <w:rPr>
          <w:rFonts w:ascii="Times New Roman" w:hAnsi="Times New Roman" w:cs="Times New Roman"/>
          <w:sz w:val="24"/>
          <w:szCs w:val="24"/>
        </w:rPr>
        <w:t xml:space="preserve"> to encode mashup recordings, sound, and images in docker. </w:t>
      </w:r>
    </w:p>
    <w:p w14:paraId="4899EB6F" w14:textId="77777777" w:rsidR="00354163" w:rsidRPr="00F02698" w:rsidRDefault="00354163" w:rsidP="00354163">
      <w:pPr>
        <w:tabs>
          <w:tab w:val="left" w:pos="1770"/>
        </w:tabs>
        <w:rPr>
          <w:rFonts w:ascii="Times New Roman" w:hAnsi="Times New Roman" w:cs="Times New Roman"/>
          <w:sz w:val="24"/>
          <w:szCs w:val="24"/>
        </w:rPr>
      </w:pPr>
    </w:p>
    <w:p w14:paraId="53E9EA26" w14:textId="77777777" w:rsidR="00354163" w:rsidRDefault="00354163" w:rsidP="00354163">
      <w:pPr>
        <w:tabs>
          <w:tab w:val="left" w:pos="1770"/>
        </w:tabs>
        <w:rPr>
          <w:rFonts w:ascii="Times New Roman" w:hAnsi="Times New Roman" w:cs="Times New Roman"/>
          <w:sz w:val="24"/>
          <w:szCs w:val="24"/>
        </w:rPr>
      </w:pPr>
      <w:proofErr w:type="spellStart"/>
      <w:r w:rsidRPr="00F02698">
        <w:rPr>
          <w:rFonts w:ascii="Times New Roman" w:hAnsi="Times New Roman" w:cs="Times New Roman"/>
          <w:sz w:val="24"/>
          <w:szCs w:val="24"/>
        </w:rPr>
        <w:t>Keystores</w:t>
      </w:r>
      <w:proofErr w:type="spellEnd"/>
      <w:r w:rsidRPr="00F02698">
        <w:rPr>
          <w:rFonts w:ascii="Times New Roman" w:hAnsi="Times New Roman" w:cs="Times New Roman"/>
          <w:sz w:val="24"/>
          <w:szCs w:val="24"/>
        </w:rPr>
        <w:t xml:space="preserve"> are set on an external docker volume so they can be refreshed without altering the docker image. This </w:t>
      </w:r>
      <w:proofErr w:type="gramStart"/>
      <w:r w:rsidRPr="00F02698">
        <w:rPr>
          <w:rFonts w:ascii="Times New Roman" w:hAnsi="Times New Roman" w:cs="Times New Roman"/>
          <w:sz w:val="24"/>
          <w:szCs w:val="24"/>
        </w:rPr>
        <w:t>takes into account</w:t>
      </w:r>
      <w:proofErr w:type="gramEnd"/>
      <w:r w:rsidRPr="00F02698">
        <w:rPr>
          <w:rFonts w:ascii="Times New Roman" w:hAnsi="Times New Roman" w:cs="Times New Roman"/>
          <w:sz w:val="24"/>
          <w:szCs w:val="24"/>
        </w:rPr>
        <w:t xml:space="preserve"> refreshing </w:t>
      </w:r>
      <w:proofErr w:type="spellStart"/>
      <w:r w:rsidRPr="00F02698">
        <w:rPr>
          <w:rFonts w:ascii="Times New Roman" w:hAnsi="Times New Roman" w:cs="Times New Roman"/>
          <w:sz w:val="24"/>
          <w:szCs w:val="24"/>
        </w:rPr>
        <w:t>keystores</w:t>
      </w:r>
      <w:proofErr w:type="spellEnd"/>
      <w:r w:rsidRPr="00F02698">
        <w:rPr>
          <w:rFonts w:ascii="Times New Roman" w:hAnsi="Times New Roman" w:cs="Times New Roman"/>
          <w:sz w:val="24"/>
          <w:szCs w:val="24"/>
        </w:rPr>
        <w:t xml:space="preserve"> autonomously from docker images in the event of a security break or for an ordinary key/authentication turn/invigorate.</w:t>
      </w:r>
    </w:p>
    <w:p w14:paraId="4FC89210" w14:textId="6688E2A1" w:rsidR="00354163" w:rsidRPr="008034EB" w:rsidRDefault="00354163" w:rsidP="00354163">
      <w:pPr>
        <w:tabs>
          <w:tab w:val="left" w:pos="1770"/>
        </w:tabs>
        <w:rPr>
          <w:rFonts w:ascii="Times New Roman" w:hAnsi="Times New Roman" w:cs="Times New Roman"/>
          <w:color w:val="000000" w:themeColor="text1"/>
          <w:sz w:val="24"/>
          <w:szCs w:val="24"/>
          <w:shd w:val="clear" w:color="auto" w:fill="FFFFFF"/>
        </w:rPr>
      </w:pPr>
      <w:r w:rsidRPr="008034EB">
        <w:rPr>
          <w:rFonts w:ascii="Times New Roman" w:hAnsi="Times New Roman" w:cs="Times New Roman"/>
          <w:color w:val="000000" w:themeColor="text1"/>
          <w:sz w:val="24"/>
          <w:szCs w:val="24"/>
          <w:shd w:val="clear" w:color="auto" w:fill="FFFFFF"/>
        </w:rPr>
        <w:t xml:space="preserve">Greater part of the standard browsers being compromised, featuring that we despite everything have some best approach for a safe browsing experience. It is commonly acknowledged that one of the best approaches to improve the security of how we peruse is utilizing </w:t>
      </w:r>
      <w:proofErr w:type="spellStart"/>
      <w:r w:rsidRPr="008034EB">
        <w:rPr>
          <w:rFonts w:ascii="Times New Roman" w:hAnsi="Times New Roman" w:cs="Times New Roman"/>
          <w:color w:val="000000" w:themeColor="text1"/>
          <w:sz w:val="24"/>
          <w:szCs w:val="24"/>
          <w:shd w:val="clear" w:color="auto" w:fill="FFFFFF"/>
        </w:rPr>
        <w:t>compartmentalisation</w:t>
      </w:r>
      <w:proofErr w:type="spellEnd"/>
      <w:r w:rsidRPr="008034EB">
        <w:rPr>
          <w:rFonts w:ascii="Times New Roman" w:hAnsi="Times New Roman" w:cs="Times New Roman"/>
          <w:color w:val="000000" w:themeColor="text1"/>
          <w:sz w:val="24"/>
          <w:szCs w:val="24"/>
          <w:shd w:val="clear" w:color="auto" w:fill="FFFFFF"/>
        </w:rPr>
        <w:t xml:space="preserve">. To put it plainly, this idea includes segregate different programming parts </w:t>
      </w:r>
      <w:r w:rsidR="00466A4C" w:rsidRPr="008034EB">
        <w:rPr>
          <w:rFonts w:ascii="Times New Roman" w:hAnsi="Times New Roman" w:cs="Times New Roman"/>
          <w:color w:val="000000" w:themeColor="text1"/>
          <w:sz w:val="24"/>
          <w:szCs w:val="24"/>
          <w:shd w:val="clear" w:color="auto" w:fill="FFFFFF"/>
        </w:rPr>
        <w:t>into</w:t>
      </w:r>
      <w:r w:rsidRPr="008034EB">
        <w:rPr>
          <w:rFonts w:ascii="Times New Roman" w:hAnsi="Times New Roman" w:cs="Times New Roman"/>
          <w:color w:val="000000" w:themeColor="text1"/>
          <w:sz w:val="24"/>
          <w:szCs w:val="24"/>
          <w:shd w:val="clear" w:color="auto" w:fill="FFFFFF"/>
        </w:rPr>
        <w:t xml:space="preserve"> isolated containers so that, if one compartment is undermined, it confines the exposure of the penetrate. </w:t>
      </w:r>
    </w:p>
    <w:p w14:paraId="5C985CFB" w14:textId="77777777" w:rsidR="00354163" w:rsidRPr="008034EB" w:rsidRDefault="00354163" w:rsidP="00354163">
      <w:pPr>
        <w:tabs>
          <w:tab w:val="left" w:pos="1770"/>
        </w:tabs>
        <w:rPr>
          <w:rFonts w:ascii="Times New Roman" w:hAnsi="Times New Roman" w:cs="Times New Roman"/>
          <w:color w:val="000000" w:themeColor="text1"/>
          <w:sz w:val="24"/>
          <w:szCs w:val="24"/>
          <w:shd w:val="clear" w:color="auto" w:fill="FFFFFF"/>
        </w:rPr>
      </w:pPr>
    </w:p>
    <w:p w14:paraId="5C33FBF9" w14:textId="77777777" w:rsidR="00354163" w:rsidRPr="008034EB" w:rsidRDefault="00354163" w:rsidP="00354163">
      <w:pPr>
        <w:tabs>
          <w:tab w:val="left" w:pos="1770"/>
        </w:tabs>
        <w:rPr>
          <w:rFonts w:ascii="Times New Roman" w:hAnsi="Times New Roman" w:cs="Times New Roman"/>
          <w:color w:val="000000" w:themeColor="text1"/>
          <w:sz w:val="24"/>
          <w:szCs w:val="24"/>
          <w:shd w:val="clear" w:color="auto" w:fill="FFFFFF"/>
        </w:rPr>
      </w:pPr>
      <w:r w:rsidRPr="008034EB">
        <w:rPr>
          <w:rFonts w:ascii="Times New Roman" w:hAnsi="Times New Roman" w:cs="Times New Roman"/>
          <w:color w:val="000000" w:themeColor="text1"/>
          <w:sz w:val="24"/>
          <w:szCs w:val="24"/>
          <w:shd w:val="clear" w:color="auto" w:fill="FFFFFF"/>
        </w:rPr>
        <w:t xml:space="preserve">One project that has driven the way is arrangement a program in Docker on OS X. Utilizing GUI applications in Docker essentially depends on some way passing the display from the container to the host OS. The standard methods for accomplishing this are sharing the X11 attachment, utilizing X11 Forwarding or utilizing VNC. For this we can utilize one of the numerous pre-assembled </w:t>
      </w:r>
      <w:proofErr w:type="gramStart"/>
      <w:r w:rsidRPr="008034EB">
        <w:rPr>
          <w:rFonts w:ascii="Times New Roman" w:hAnsi="Times New Roman" w:cs="Times New Roman"/>
          <w:color w:val="000000" w:themeColor="text1"/>
          <w:sz w:val="24"/>
          <w:szCs w:val="24"/>
          <w:shd w:val="clear" w:color="auto" w:fill="FFFFFF"/>
        </w:rPr>
        <w:t>image</w:t>
      </w:r>
      <w:proofErr w:type="gramEnd"/>
      <w:r w:rsidRPr="008034EB">
        <w:rPr>
          <w:rFonts w:ascii="Times New Roman" w:hAnsi="Times New Roman" w:cs="Times New Roman"/>
          <w:color w:val="000000" w:themeColor="text1"/>
          <w:sz w:val="24"/>
          <w:szCs w:val="24"/>
          <w:shd w:val="clear" w:color="auto" w:fill="FFFFFF"/>
        </w:rPr>
        <w:t xml:space="preserve"> made by the Docker people group. We can utilize </w:t>
      </w:r>
      <w:proofErr w:type="spellStart"/>
      <w:r w:rsidRPr="008034EB">
        <w:rPr>
          <w:rFonts w:ascii="Times New Roman" w:hAnsi="Times New Roman" w:cs="Times New Roman"/>
          <w:color w:val="000000" w:themeColor="text1"/>
          <w:sz w:val="24"/>
          <w:szCs w:val="24"/>
          <w:shd w:val="clear" w:color="auto" w:fill="FFFFFF"/>
        </w:rPr>
        <w:t>sameersbn</w:t>
      </w:r>
      <w:proofErr w:type="spellEnd"/>
      <w:r w:rsidRPr="008034EB">
        <w:rPr>
          <w:rFonts w:ascii="Times New Roman" w:hAnsi="Times New Roman" w:cs="Times New Roman"/>
          <w:color w:val="000000" w:themeColor="text1"/>
          <w:sz w:val="24"/>
          <w:szCs w:val="24"/>
          <w:shd w:val="clear" w:color="auto" w:fill="FFFFFF"/>
        </w:rPr>
        <w:t xml:space="preserve">/docker-program box to open numerous internet browsers simultaneously. </w:t>
      </w:r>
    </w:p>
    <w:p w14:paraId="515663C9" w14:textId="77777777" w:rsidR="00354163" w:rsidRPr="008034EB" w:rsidRDefault="00354163" w:rsidP="00354163">
      <w:pPr>
        <w:tabs>
          <w:tab w:val="left" w:pos="1770"/>
        </w:tabs>
        <w:rPr>
          <w:rFonts w:ascii="Times New Roman" w:hAnsi="Times New Roman" w:cs="Times New Roman"/>
          <w:color w:val="000000" w:themeColor="text1"/>
          <w:sz w:val="24"/>
          <w:szCs w:val="24"/>
          <w:shd w:val="clear" w:color="auto" w:fill="FFFFFF"/>
        </w:rPr>
      </w:pPr>
    </w:p>
    <w:p w14:paraId="7A3EF82C" w14:textId="77777777" w:rsidR="00354163" w:rsidRPr="008034EB" w:rsidRDefault="00354163" w:rsidP="00354163">
      <w:pPr>
        <w:tabs>
          <w:tab w:val="left" w:pos="1770"/>
        </w:tabs>
        <w:rPr>
          <w:rFonts w:ascii="Times New Roman" w:hAnsi="Times New Roman" w:cs="Times New Roman"/>
          <w:color w:val="000000" w:themeColor="text1"/>
          <w:sz w:val="24"/>
          <w:szCs w:val="24"/>
        </w:rPr>
      </w:pPr>
      <w:r w:rsidRPr="008034EB">
        <w:rPr>
          <w:rFonts w:ascii="Times New Roman" w:hAnsi="Times New Roman" w:cs="Times New Roman"/>
          <w:color w:val="000000" w:themeColor="text1"/>
          <w:sz w:val="24"/>
          <w:szCs w:val="24"/>
          <w:shd w:val="clear" w:color="auto" w:fill="FFFFFF"/>
        </w:rPr>
        <w:t>Docker needn't bother with any arrangements to confirm docker condition, just one order line was there for the check. In any case, it isn't prescribed to run "exposed" docker creation. Docker security group together with different organizations discharged CIS Docker 1.11.0 benchmark which is tied in with solidifying and make progressively secure docker CE</w:t>
      </w:r>
    </w:p>
    <w:p w14:paraId="5CC3AE3D" w14:textId="77777777" w:rsidR="00354163" w:rsidRDefault="00354163" w:rsidP="00354163">
      <w:pPr>
        <w:tabs>
          <w:tab w:val="left" w:pos="1770"/>
        </w:tabs>
        <w:rPr>
          <w:rFonts w:ascii="Times New Roman" w:hAnsi="Times New Roman" w:cs="Times New Roman"/>
          <w:color w:val="000000" w:themeColor="text1"/>
          <w:sz w:val="24"/>
          <w:szCs w:val="24"/>
        </w:rPr>
      </w:pPr>
    </w:p>
    <w:p w14:paraId="5A00368C" w14:textId="77777777" w:rsidR="00354163" w:rsidRDefault="00354163" w:rsidP="00354163">
      <w:pPr>
        <w:tabs>
          <w:tab w:val="left" w:pos="1770"/>
        </w:tabs>
        <w:rPr>
          <w:rFonts w:ascii="Times New Roman" w:hAnsi="Times New Roman" w:cs="Times New Roman"/>
          <w:color w:val="000000" w:themeColor="text1"/>
          <w:sz w:val="24"/>
          <w:szCs w:val="24"/>
        </w:rPr>
      </w:pPr>
    </w:p>
    <w:p w14:paraId="55397146" w14:textId="77777777" w:rsidR="00354163" w:rsidRPr="00F84B1B" w:rsidRDefault="00354163" w:rsidP="00354163">
      <w:pPr>
        <w:tabs>
          <w:tab w:val="left" w:pos="1770"/>
        </w:tabs>
        <w:rPr>
          <w:rFonts w:ascii="Times New Roman" w:hAnsi="Times New Roman" w:cs="Times New Roman"/>
          <w:color w:val="000000" w:themeColor="text1"/>
          <w:sz w:val="24"/>
          <w:szCs w:val="24"/>
        </w:rPr>
      </w:pPr>
      <w:r w:rsidRPr="00F84B1B">
        <w:rPr>
          <w:rFonts w:ascii="Times New Roman" w:hAnsi="Times New Roman" w:cs="Times New Roman"/>
          <w:color w:val="000000" w:themeColor="text1"/>
          <w:sz w:val="24"/>
          <w:szCs w:val="24"/>
        </w:rPr>
        <w:t>Docker Bench for Security i</w:t>
      </w:r>
      <w:r>
        <w:rPr>
          <w:rFonts w:ascii="Times New Roman" w:hAnsi="Times New Roman" w:cs="Times New Roman"/>
          <w:color w:val="000000" w:themeColor="text1"/>
          <w:sz w:val="24"/>
          <w:szCs w:val="24"/>
        </w:rPr>
        <w:t xml:space="preserve">s a lot of Bash shell contents, </w:t>
      </w:r>
      <w:r w:rsidRPr="00F84B1B">
        <w:rPr>
          <w:rFonts w:ascii="Times New Roman" w:hAnsi="Times New Roman" w:cs="Times New Roman"/>
          <w:color w:val="000000" w:themeColor="text1"/>
          <w:sz w:val="24"/>
          <w:szCs w:val="24"/>
        </w:rPr>
        <w:t xml:space="preserve">that you should run as a root client on any Docker have and the tool will deliver an extremely decent looking and beautiful arranged yield with all checks. The most recent benchmark for Docker CE 17.06 is (CIS Benchmark v1.1.0). This benchmark is just material to the Docker Community Edition Engine and doesn't include </w:t>
      </w:r>
      <w:proofErr w:type="gramStart"/>
      <w:r w:rsidRPr="00F84B1B">
        <w:rPr>
          <w:rFonts w:ascii="Times New Roman" w:hAnsi="Times New Roman" w:cs="Times New Roman"/>
          <w:color w:val="000000" w:themeColor="text1"/>
          <w:sz w:val="24"/>
          <w:szCs w:val="24"/>
        </w:rPr>
        <w:t>a large number of</w:t>
      </w:r>
      <w:proofErr w:type="gramEnd"/>
      <w:r w:rsidRPr="00F84B1B">
        <w:rPr>
          <w:rFonts w:ascii="Times New Roman" w:hAnsi="Times New Roman" w:cs="Times New Roman"/>
          <w:color w:val="000000" w:themeColor="text1"/>
          <w:sz w:val="24"/>
          <w:szCs w:val="24"/>
        </w:rPr>
        <w:t xml:space="preserve"> the security abilities intended to enable organization to fulfill significant consistence prerequisites and that which are given by the total Docker Enterprise Edition stack. </w:t>
      </w:r>
    </w:p>
    <w:p w14:paraId="17BB7129" w14:textId="77777777" w:rsidR="00354163" w:rsidRPr="00F84B1B" w:rsidRDefault="00354163" w:rsidP="00354163">
      <w:pPr>
        <w:tabs>
          <w:tab w:val="left" w:pos="1770"/>
        </w:tabs>
        <w:rPr>
          <w:rFonts w:ascii="Times New Roman" w:hAnsi="Times New Roman" w:cs="Times New Roman"/>
          <w:color w:val="000000" w:themeColor="text1"/>
          <w:sz w:val="24"/>
          <w:szCs w:val="24"/>
        </w:rPr>
      </w:pPr>
    </w:p>
    <w:p w14:paraId="0CF0E67F" w14:textId="24FA350A" w:rsidR="00354163" w:rsidRDefault="00354163" w:rsidP="00354163">
      <w:pPr>
        <w:tabs>
          <w:tab w:val="left" w:pos="1770"/>
        </w:tabs>
        <w:rPr>
          <w:rFonts w:ascii="Open Sans" w:hAnsi="Open Sans" w:cs="Open Sans"/>
          <w:color w:val="33444C"/>
          <w:sz w:val="21"/>
          <w:szCs w:val="21"/>
          <w:shd w:val="clear" w:color="auto" w:fill="FFFFFF"/>
        </w:rPr>
      </w:pPr>
      <w:r w:rsidRPr="00F84B1B">
        <w:rPr>
          <w:rFonts w:ascii="Times New Roman" w:hAnsi="Times New Roman" w:cs="Times New Roman"/>
          <w:color w:val="000000" w:themeColor="text1"/>
          <w:sz w:val="24"/>
          <w:szCs w:val="24"/>
        </w:rPr>
        <w:t xml:space="preserve">The sandbox permits to arrange and attempt trust activities locally without affecting to creation image. </w:t>
      </w:r>
      <w:proofErr w:type="gramStart"/>
      <w:r w:rsidRPr="00F84B1B">
        <w:rPr>
          <w:rFonts w:ascii="Times New Roman" w:hAnsi="Times New Roman" w:cs="Times New Roman"/>
          <w:color w:val="000000" w:themeColor="text1"/>
          <w:sz w:val="24"/>
          <w:szCs w:val="24"/>
        </w:rPr>
        <w:t>In the event that</w:t>
      </w:r>
      <w:proofErr w:type="gramEnd"/>
      <w:r w:rsidRPr="00F84B1B">
        <w:rPr>
          <w:rFonts w:ascii="Times New Roman" w:hAnsi="Times New Roman" w:cs="Times New Roman"/>
          <w:color w:val="000000" w:themeColor="text1"/>
          <w:sz w:val="24"/>
          <w:szCs w:val="24"/>
        </w:rPr>
        <w:t xml:space="preserve"> you are simply utilizing trust out-of-the-crate you just need your Docker Engine customer and access to the Docker Hub. The sandbox copies a creation trust </w:t>
      </w:r>
      <w:r w:rsidR="00466A4C" w:rsidRPr="00F84B1B">
        <w:rPr>
          <w:rFonts w:ascii="Times New Roman" w:hAnsi="Times New Roman" w:cs="Times New Roman"/>
          <w:color w:val="000000" w:themeColor="text1"/>
          <w:sz w:val="24"/>
          <w:szCs w:val="24"/>
        </w:rPr>
        <w:t>condition and</w:t>
      </w:r>
      <w:r w:rsidRPr="00F84B1B">
        <w:rPr>
          <w:rFonts w:ascii="Times New Roman" w:hAnsi="Times New Roman" w:cs="Times New Roman"/>
          <w:color w:val="000000" w:themeColor="text1"/>
          <w:sz w:val="24"/>
          <w:szCs w:val="24"/>
        </w:rPr>
        <w:t xml:space="preserve"> sets up these extra segments.</w:t>
      </w:r>
    </w:p>
    <w:tbl>
      <w:tblPr>
        <w:tblW w:w="10155" w:type="dxa"/>
        <w:shd w:val="clear" w:color="auto" w:fill="FFFFFF"/>
        <w:tblCellMar>
          <w:top w:w="15" w:type="dxa"/>
          <w:left w:w="15" w:type="dxa"/>
          <w:bottom w:w="15" w:type="dxa"/>
          <w:right w:w="15" w:type="dxa"/>
        </w:tblCellMar>
        <w:tblLook w:val="04A0" w:firstRow="1" w:lastRow="0" w:firstColumn="1" w:lastColumn="0" w:noHBand="0" w:noVBand="1"/>
      </w:tblPr>
      <w:tblGrid>
        <w:gridCol w:w="1628"/>
        <w:gridCol w:w="8527"/>
      </w:tblGrid>
      <w:tr w:rsidR="00354163" w:rsidRPr="00D5364B" w14:paraId="7CD9A17E" w14:textId="77777777" w:rsidTr="003B2C6D">
        <w:trPr>
          <w:tblHeader/>
        </w:trPr>
        <w:tc>
          <w:tcPr>
            <w:tcW w:w="0" w:type="auto"/>
            <w:shd w:val="clear" w:color="auto" w:fill="CFD2D4"/>
            <w:tcMar>
              <w:top w:w="105" w:type="dxa"/>
              <w:left w:w="150" w:type="dxa"/>
              <w:bottom w:w="105" w:type="dxa"/>
              <w:right w:w="150" w:type="dxa"/>
            </w:tcMar>
            <w:vAlign w:val="center"/>
            <w:hideMark/>
          </w:tcPr>
          <w:p w14:paraId="10C75D3F" w14:textId="77777777" w:rsidR="00354163" w:rsidRPr="00D5364B" w:rsidRDefault="00354163" w:rsidP="003B2C6D">
            <w:pPr>
              <w:spacing w:before="300" w:after="300" w:line="240" w:lineRule="auto"/>
              <w:rPr>
                <w:rFonts w:ascii="Open Sans" w:eastAsia="Times New Roman" w:hAnsi="Open Sans" w:cs="Open Sans"/>
                <w:b/>
                <w:bCs/>
                <w:color w:val="33444C"/>
                <w:sz w:val="21"/>
                <w:szCs w:val="21"/>
              </w:rPr>
            </w:pPr>
            <w:r w:rsidRPr="00D5364B">
              <w:rPr>
                <w:rFonts w:ascii="Open Sans" w:eastAsia="Times New Roman" w:hAnsi="Open Sans" w:cs="Open Sans"/>
                <w:b/>
                <w:bCs/>
                <w:color w:val="33444C"/>
                <w:sz w:val="21"/>
                <w:szCs w:val="21"/>
              </w:rPr>
              <w:t>Container</w:t>
            </w:r>
          </w:p>
        </w:tc>
        <w:tc>
          <w:tcPr>
            <w:tcW w:w="0" w:type="auto"/>
            <w:shd w:val="clear" w:color="auto" w:fill="CFD2D4"/>
            <w:tcMar>
              <w:top w:w="105" w:type="dxa"/>
              <w:left w:w="150" w:type="dxa"/>
              <w:bottom w:w="105" w:type="dxa"/>
              <w:right w:w="150" w:type="dxa"/>
            </w:tcMar>
            <w:vAlign w:val="center"/>
            <w:hideMark/>
          </w:tcPr>
          <w:p w14:paraId="4B50FBD3" w14:textId="77777777" w:rsidR="00354163" w:rsidRPr="00D5364B" w:rsidRDefault="00354163" w:rsidP="003B2C6D">
            <w:pPr>
              <w:spacing w:before="300" w:after="300" w:line="240" w:lineRule="auto"/>
              <w:rPr>
                <w:rFonts w:ascii="Open Sans" w:eastAsia="Times New Roman" w:hAnsi="Open Sans" w:cs="Open Sans"/>
                <w:b/>
                <w:bCs/>
                <w:color w:val="33444C"/>
                <w:sz w:val="21"/>
                <w:szCs w:val="21"/>
              </w:rPr>
            </w:pPr>
            <w:r w:rsidRPr="00D5364B">
              <w:rPr>
                <w:rFonts w:ascii="Open Sans" w:eastAsia="Times New Roman" w:hAnsi="Open Sans" w:cs="Open Sans"/>
                <w:b/>
                <w:bCs/>
                <w:color w:val="33444C"/>
                <w:sz w:val="21"/>
                <w:szCs w:val="21"/>
              </w:rPr>
              <w:t>Description</w:t>
            </w:r>
          </w:p>
        </w:tc>
      </w:tr>
      <w:tr w:rsidR="00354163" w:rsidRPr="00D5364B" w14:paraId="3E4EA095" w14:textId="77777777" w:rsidTr="003B2C6D">
        <w:tc>
          <w:tcPr>
            <w:tcW w:w="0" w:type="auto"/>
            <w:shd w:val="clear" w:color="auto" w:fill="FFFFFF"/>
            <w:tcMar>
              <w:top w:w="150" w:type="dxa"/>
              <w:left w:w="150" w:type="dxa"/>
              <w:bottom w:w="150" w:type="dxa"/>
              <w:right w:w="150" w:type="dxa"/>
            </w:tcMar>
            <w:vAlign w:val="center"/>
            <w:hideMark/>
          </w:tcPr>
          <w:p w14:paraId="441568CB" w14:textId="77777777" w:rsidR="00354163" w:rsidRPr="00D5364B" w:rsidRDefault="00354163" w:rsidP="003B2C6D">
            <w:pPr>
              <w:spacing w:before="300" w:after="300" w:line="240" w:lineRule="auto"/>
              <w:rPr>
                <w:rFonts w:ascii="Times New Roman" w:eastAsia="Times New Roman" w:hAnsi="Times New Roman" w:cs="Times New Roman"/>
                <w:color w:val="000000" w:themeColor="text1"/>
                <w:sz w:val="24"/>
                <w:szCs w:val="24"/>
              </w:rPr>
            </w:pPr>
            <w:proofErr w:type="spellStart"/>
            <w:r w:rsidRPr="00D5364B">
              <w:rPr>
                <w:rFonts w:ascii="Times New Roman" w:eastAsia="Times New Roman" w:hAnsi="Times New Roman" w:cs="Times New Roman"/>
                <w:color w:val="000000" w:themeColor="text1"/>
                <w:sz w:val="24"/>
                <w:szCs w:val="24"/>
              </w:rPr>
              <w:t>trustsandbox</w:t>
            </w:r>
            <w:proofErr w:type="spellEnd"/>
          </w:p>
        </w:tc>
        <w:tc>
          <w:tcPr>
            <w:tcW w:w="0" w:type="auto"/>
            <w:shd w:val="clear" w:color="auto" w:fill="FFFFFF"/>
            <w:tcMar>
              <w:top w:w="150" w:type="dxa"/>
              <w:left w:w="150" w:type="dxa"/>
              <w:bottom w:w="150" w:type="dxa"/>
              <w:right w:w="150" w:type="dxa"/>
            </w:tcMar>
            <w:vAlign w:val="center"/>
            <w:hideMark/>
          </w:tcPr>
          <w:p w14:paraId="0461FDB4" w14:textId="77777777" w:rsidR="00354163" w:rsidRPr="00D5364B" w:rsidRDefault="00354163" w:rsidP="003B2C6D">
            <w:pPr>
              <w:spacing w:after="0" w:line="240" w:lineRule="auto"/>
              <w:rPr>
                <w:rFonts w:ascii="Times New Roman" w:eastAsia="Times New Roman" w:hAnsi="Times New Roman" w:cs="Times New Roman"/>
                <w:color w:val="000000" w:themeColor="text1"/>
                <w:sz w:val="24"/>
                <w:szCs w:val="24"/>
              </w:rPr>
            </w:pPr>
            <w:r w:rsidRPr="00D5364B">
              <w:rPr>
                <w:rFonts w:ascii="Times New Roman" w:eastAsia="Times New Roman" w:hAnsi="Times New Roman" w:cs="Times New Roman"/>
                <w:color w:val="000000" w:themeColor="text1"/>
                <w:sz w:val="24"/>
                <w:szCs w:val="24"/>
              </w:rPr>
              <w:t>A container with the latest version of Docker Engine and with some preconfigured certificates. This is your sandbox where you can use the </w:t>
            </w:r>
            <w:r w:rsidRPr="008C301C">
              <w:rPr>
                <w:rFonts w:ascii="Times New Roman" w:eastAsia="Times New Roman" w:hAnsi="Times New Roman" w:cs="Times New Roman"/>
                <w:color w:val="000000" w:themeColor="text1"/>
                <w:sz w:val="24"/>
                <w:szCs w:val="24"/>
              </w:rPr>
              <w:t>docker</w:t>
            </w:r>
            <w:r w:rsidRPr="00D5364B">
              <w:rPr>
                <w:rFonts w:ascii="Times New Roman" w:eastAsia="Times New Roman" w:hAnsi="Times New Roman" w:cs="Times New Roman"/>
                <w:color w:val="000000" w:themeColor="text1"/>
                <w:sz w:val="24"/>
                <w:szCs w:val="24"/>
              </w:rPr>
              <w:t> client to test trust operations.</w:t>
            </w:r>
          </w:p>
        </w:tc>
      </w:tr>
      <w:tr w:rsidR="00354163" w:rsidRPr="00D5364B" w14:paraId="386665EF" w14:textId="77777777" w:rsidTr="003B2C6D">
        <w:tc>
          <w:tcPr>
            <w:tcW w:w="0" w:type="auto"/>
            <w:shd w:val="clear" w:color="auto" w:fill="F7F7F7"/>
            <w:tcMar>
              <w:top w:w="150" w:type="dxa"/>
              <w:left w:w="150" w:type="dxa"/>
              <w:bottom w:w="150" w:type="dxa"/>
              <w:right w:w="150" w:type="dxa"/>
            </w:tcMar>
            <w:vAlign w:val="center"/>
            <w:hideMark/>
          </w:tcPr>
          <w:p w14:paraId="697344D3" w14:textId="77777777" w:rsidR="00354163" w:rsidRPr="00D5364B" w:rsidRDefault="00354163" w:rsidP="003B2C6D">
            <w:pPr>
              <w:spacing w:after="0" w:line="240" w:lineRule="auto"/>
              <w:rPr>
                <w:rFonts w:ascii="Times New Roman" w:eastAsia="Times New Roman" w:hAnsi="Times New Roman" w:cs="Times New Roman"/>
                <w:color w:val="000000" w:themeColor="text1"/>
                <w:sz w:val="24"/>
                <w:szCs w:val="24"/>
              </w:rPr>
            </w:pPr>
            <w:r w:rsidRPr="00D5364B">
              <w:rPr>
                <w:rFonts w:ascii="Times New Roman" w:eastAsia="Times New Roman" w:hAnsi="Times New Roman" w:cs="Times New Roman"/>
                <w:color w:val="000000" w:themeColor="text1"/>
                <w:sz w:val="24"/>
                <w:szCs w:val="24"/>
              </w:rPr>
              <w:t>Registry server</w:t>
            </w:r>
          </w:p>
        </w:tc>
        <w:tc>
          <w:tcPr>
            <w:tcW w:w="0" w:type="auto"/>
            <w:shd w:val="clear" w:color="auto" w:fill="F7F7F7"/>
            <w:tcMar>
              <w:top w:w="150" w:type="dxa"/>
              <w:left w:w="150" w:type="dxa"/>
              <w:bottom w:w="150" w:type="dxa"/>
              <w:right w:w="150" w:type="dxa"/>
            </w:tcMar>
            <w:vAlign w:val="center"/>
            <w:hideMark/>
          </w:tcPr>
          <w:p w14:paraId="0624448C" w14:textId="77777777" w:rsidR="00354163" w:rsidRPr="00D5364B" w:rsidRDefault="00354163" w:rsidP="003B2C6D">
            <w:pPr>
              <w:spacing w:after="0" w:line="240" w:lineRule="auto"/>
              <w:rPr>
                <w:rFonts w:ascii="Times New Roman" w:eastAsia="Times New Roman" w:hAnsi="Times New Roman" w:cs="Times New Roman"/>
                <w:color w:val="000000" w:themeColor="text1"/>
                <w:sz w:val="24"/>
                <w:szCs w:val="24"/>
              </w:rPr>
            </w:pPr>
            <w:r w:rsidRPr="00D5364B">
              <w:rPr>
                <w:rFonts w:ascii="Times New Roman" w:eastAsia="Times New Roman" w:hAnsi="Times New Roman" w:cs="Times New Roman"/>
                <w:color w:val="000000" w:themeColor="text1"/>
                <w:sz w:val="24"/>
                <w:szCs w:val="24"/>
              </w:rPr>
              <w:t xml:space="preserve">A local registry </w:t>
            </w:r>
            <w:proofErr w:type="gramStart"/>
            <w:r w:rsidRPr="00D5364B">
              <w:rPr>
                <w:rFonts w:ascii="Times New Roman" w:eastAsia="Times New Roman" w:hAnsi="Times New Roman" w:cs="Times New Roman"/>
                <w:color w:val="000000" w:themeColor="text1"/>
                <w:sz w:val="24"/>
                <w:szCs w:val="24"/>
              </w:rPr>
              <w:t>service</w:t>
            </w:r>
            <w:proofErr w:type="gramEnd"/>
            <w:r w:rsidRPr="00D5364B">
              <w:rPr>
                <w:rFonts w:ascii="Times New Roman" w:eastAsia="Times New Roman" w:hAnsi="Times New Roman" w:cs="Times New Roman"/>
                <w:color w:val="000000" w:themeColor="text1"/>
                <w:sz w:val="24"/>
                <w:szCs w:val="24"/>
              </w:rPr>
              <w:t>.</w:t>
            </w:r>
          </w:p>
        </w:tc>
      </w:tr>
      <w:tr w:rsidR="00354163" w:rsidRPr="00D5364B" w14:paraId="20316104" w14:textId="77777777" w:rsidTr="003B2C6D">
        <w:tc>
          <w:tcPr>
            <w:tcW w:w="0" w:type="auto"/>
            <w:shd w:val="clear" w:color="auto" w:fill="FFFFFF"/>
            <w:tcMar>
              <w:top w:w="150" w:type="dxa"/>
              <w:left w:w="150" w:type="dxa"/>
              <w:bottom w:w="150" w:type="dxa"/>
              <w:right w:w="150" w:type="dxa"/>
            </w:tcMar>
            <w:vAlign w:val="center"/>
            <w:hideMark/>
          </w:tcPr>
          <w:p w14:paraId="4B6148B5" w14:textId="77777777" w:rsidR="00354163" w:rsidRPr="00D5364B" w:rsidRDefault="00354163" w:rsidP="003B2C6D">
            <w:pPr>
              <w:spacing w:after="0" w:line="240" w:lineRule="auto"/>
              <w:rPr>
                <w:rFonts w:ascii="Times New Roman" w:eastAsia="Times New Roman" w:hAnsi="Times New Roman" w:cs="Times New Roman"/>
                <w:color w:val="000000" w:themeColor="text1"/>
                <w:sz w:val="24"/>
                <w:szCs w:val="24"/>
              </w:rPr>
            </w:pPr>
            <w:r w:rsidRPr="00D5364B">
              <w:rPr>
                <w:rFonts w:ascii="Times New Roman" w:eastAsia="Times New Roman" w:hAnsi="Times New Roman" w:cs="Times New Roman"/>
                <w:color w:val="000000" w:themeColor="text1"/>
                <w:sz w:val="24"/>
                <w:szCs w:val="24"/>
              </w:rPr>
              <w:t>Notary server</w:t>
            </w:r>
          </w:p>
        </w:tc>
        <w:tc>
          <w:tcPr>
            <w:tcW w:w="0" w:type="auto"/>
            <w:shd w:val="clear" w:color="auto" w:fill="FFFFFF"/>
            <w:tcMar>
              <w:top w:w="150" w:type="dxa"/>
              <w:left w:w="150" w:type="dxa"/>
              <w:bottom w:w="150" w:type="dxa"/>
              <w:right w:w="150" w:type="dxa"/>
            </w:tcMar>
            <w:vAlign w:val="center"/>
            <w:hideMark/>
          </w:tcPr>
          <w:p w14:paraId="6E2F1B26" w14:textId="77777777" w:rsidR="00354163" w:rsidRPr="00D5364B" w:rsidRDefault="00354163" w:rsidP="003B2C6D">
            <w:pPr>
              <w:spacing w:after="0" w:line="240" w:lineRule="auto"/>
              <w:rPr>
                <w:rFonts w:ascii="Times New Roman" w:eastAsia="Times New Roman" w:hAnsi="Times New Roman" w:cs="Times New Roman"/>
                <w:color w:val="000000" w:themeColor="text1"/>
                <w:sz w:val="24"/>
                <w:szCs w:val="24"/>
              </w:rPr>
            </w:pPr>
            <w:r w:rsidRPr="00D5364B">
              <w:rPr>
                <w:rFonts w:ascii="Times New Roman" w:eastAsia="Times New Roman" w:hAnsi="Times New Roman" w:cs="Times New Roman"/>
                <w:color w:val="000000" w:themeColor="text1"/>
                <w:sz w:val="24"/>
                <w:szCs w:val="24"/>
              </w:rPr>
              <w:t xml:space="preserve">The service that does all the </w:t>
            </w:r>
            <w:proofErr w:type="gramStart"/>
            <w:r w:rsidRPr="00D5364B">
              <w:rPr>
                <w:rFonts w:ascii="Times New Roman" w:eastAsia="Times New Roman" w:hAnsi="Times New Roman" w:cs="Times New Roman"/>
                <w:color w:val="000000" w:themeColor="text1"/>
                <w:sz w:val="24"/>
                <w:szCs w:val="24"/>
              </w:rPr>
              <w:t>heavy-lifting</w:t>
            </w:r>
            <w:proofErr w:type="gramEnd"/>
            <w:r w:rsidRPr="00D5364B">
              <w:rPr>
                <w:rFonts w:ascii="Times New Roman" w:eastAsia="Times New Roman" w:hAnsi="Times New Roman" w:cs="Times New Roman"/>
                <w:color w:val="000000" w:themeColor="text1"/>
                <w:sz w:val="24"/>
                <w:szCs w:val="24"/>
              </w:rPr>
              <w:t xml:space="preserve"> of managing trust</w:t>
            </w:r>
          </w:p>
        </w:tc>
      </w:tr>
    </w:tbl>
    <w:p w14:paraId="2163929F" w14:textId="77777777" w:rsidR="00354163" w:rsidRDefault="00354163" w:rsidP="00354163">
      <w:pPr>
        <w:tabs>
          <w:tab w:val="left" w:pos="1770"/>
        </w:tabs>
        <w:rPr>
          <w:rFonts w:ascii="Times New Roman" w:hAnsi="Times New Roman" w:cs="Times New Roman"/>
          <w:color w:val="000000" w:themeColor="text1"/>
          <w:sz w:val="24"/>
          <w:szCs w:val="24"/>
        </w:rPr>
      </w:pPr>
    </w:p>
    <w:p w14:paraId="03FCB223" w14:textId="77777777" w:rsidR="00354163" w:rsidRPr="004E145C" w:rsidRDefault="00354163" w:rsidP="00354163">
      <w:pPr>
        <w:pStyle w:val="NormalWeb"/>
        <w:shd w:val="clear" w:color="auto" w:fill="FFFFFF"/>
        <w:spacing w:after="0" w:line="360" w:lineRule="atLeast"/>
        <w:rPr>
          <w:color w:val="000000" w:themeColor="text1"/>
        </w:rPr>
      </w:pPr>
      <w:r w:rsidRPr="004E145C">
        <w:rPr>
          <w:color w:val="000000" w:themeColor="text1"/>
        </w:rPr>
        <w:t>For the sandbox, however,</w:t>
      </w:r>
      <w:r>
        <w:rPr>
          <w:color w:val="000000" w:themeColor="text1"/>
        </w:rPr>
        <w:t xml:space="preserve"> </w:t>
      </w:r>
      <w:r w:rsidRPr="004E145C">
        <w:rPr>
          <w:color w:val="000000" w:themeColor="text1"/>
        </w:rPr>
        <w:t xml:space="preserve">construct own whole, mock production environment. </w:t>
      </w:r>
    </w:p>
    <w:p w14:paraId="104A8A10" w14:textId="77777777" w:rsidR="00354163" w:rsidRPr="004E145C" w:rsidRDefault="00354163" w:rsidP="00354163">
      <w:pPr>
        <w:pStyle w:val="NormalWeb"/>
        <w:shd w:val="clear" w:color="auto" w:fill="FFFFFF"/>
        <w:spacing w:after="0" w:line="360" w:lineRule="atLeast"/>
        <w:rPr>
          <w:color w:val="000000" w:themeColor="text1"/>
        </w:rPr>
      </w:pPr>
    </w:p>
    <w:p w14:paraId="169F34C6" w14:textId="77777777" w:rsidR="00354163" w:rsidRPr="004E145C" w:rsidRDefault="00354163" w:rsidP="00354163">
      <w:pPr>
        <w:pStyle w:val="NormalWeb"/>
        <w:shd w:val="clear" w:color="auto" w:fill="FFFFFF"/>
        <w:spacing w:after="0" w:line="360" w:lineRule="atLeast"/>
        <w:rPr>
          <w:color w:val="000000" w:themeColor="text1"/>
        </w:rPr>
      </w:pPr>
      <w:r w:rsidRPr="004E145C">
        <w:rPr>
          <w:color w:val="000000" w:themeColor="text1"/>
        </w:rPr>
        <w:t xml:space="preserve">Inside the </w:t>
      </w:r>
      <w:proofErr w:type="spellStart"/>
      <w:r w:rsidRPr="004E145C">
        <w:rPr>
          <w:color w:val="000000" w:themeColor="text1"/>
        </w:rPr>
        <w:t>trustsand</w:t>
      </w:r>
      <w:proofErr w:type="spellEnd"/>
      <w:r>
        <w:rPr>
          <w:color w:val="000000" w:themeColor="text1"/>
        </w:rPr>
        <w:t xml:space="preserve"> </w:t>
      </w:r>
      <w:r w:rsidRPr="004E145C">
        <w:rPr>
          <w:color w:val="000000" w:themeColor="text1"/>
        </w:rPr>
        <w:t xml:space="preserve">box container, you collaborate with your neighborhood library(local registry) instead of the Docker Hub. At the point when you play in the sandbox, you likewise make root and repository keys. The sandbox is arranged to store all the keys and documents inside the </w:t>
      </w:r>
      <w:proofErr w:type="spellStart"/>
      <w:r w:rsidRPr="004E145C">
        <w:rPr>
          <w:color w:val="000000" w:themeColor="text1"/>
        </w:rPr>
        <w:t>trustsandbox</w:t>
      </w:r>
      <w:proofErr w:type="spellEnd"/>
      <w:r w:rsidRPr="004E145C">
        <w:rPr>
          <w:color w:val="000000" w:themeColor="text1"/>
        </w:rPr>
        <w:t xml:space="preserve"> holder. Since the keys you make in the sandbox are for play just, obliterating the container destroy them too. </w:t>
      </w:r>
    </w:p>
    <w:p w14:paraId="74B842CE" w14:textId="77777777" w:rsidR="00354163" w:rsidRPr="004E145C" w:rsidRDefault="00354163" w:rsidP="00354163">
      <w:pPr>
        <w:pStyle w:val="NormalWeb"/>
        <w:shd w:val="clear" w:color="auto" w:fill="FFFFFF"/>
        <w:spacing w:after="0" w:line="360" w:lineRule="atLeast"/>
        <w:rPr>
          <w:color w:val="000000" w:themeColor="text1"/>
        </w:rPr>
      </w:pPr>
    </w:p>
    <w:p w14:paraId="5BE7BF7D" w14:textId="5BBE5589" w:rsidR="00354163" w:rsidRDefault="00354163" w:rsidP="00354163">
      <w:pPr>
        <w:pStyle w:val="NormalWeb"/>
        <w:shd w:val="clear" w:color="auto" w:fill="FFFFFF"/>
        <w:spacing w:before="0" w:beforeAutospacing="0" w:after="0" w:afterAutospacing="0" w:line="360" w:lineRule="atLeast"/>
        <w:rPr>
          <w:color w:val="000000" w:themeColor="text1"/>
        </w:rPr>
      </w:pPr>
      <w:r w:rsidRPr="004E145C">
        <w:rPr>
          <w:color w:val="000000" w:themeColor="text1"/>
        </w:rPr>
        <w:t xml:space="preserve">By utilizing a docker-in-docker image for the </w:t>
      </w:r>
      <w:proofErr w:type="spellStart"/>
      <w:r w:rsidRPr="004E145C">
        <w:rPr>
          <w:color w:val="000000" w:themeColor="text1"/>
        </w:rPr>
        <w:t>trustsandbox</w:t>
      </w:r>
      <w:proofErr w:type="spellEnd"/>
      <w:r w:rsidRPr="004E145C">
        <w:rPr>
          <w:color w:val="000000" w:themeColor="text1"/>
        </w:rPr>
        <w:t xml:space="preserve"> container, you don't dirty your genuine Docker daemon reserve with any image you push and pull. The images are store in an unknown volume joined to this </w:t>
      </w:r>
      <w:r w:rsidR="00466A4C" w:rsidRPr="004E145C">
        <w:rPr>
          <w:color w:val="000000" w:themeColor="text1"/>
        </w:rPr>
        <w:t>container and</w:t>
      </w:r>
      <w:r w:rsidRPr="004E145C">
        <w:rPr>
          <w:color w:val="000000" w:themeColor="text1"/>
        </w:rPr>
        <w:t xml:space="preserve"> can be demolished after you destroy the container.</w:t>
      </w:r>
    </w:p>
    <w:p w14:paraId="64A9F28D" w14:textId="77777777" w:rsidR="00354163" w:rsidRPr="004E145C" w:rsidRDefault="00354163" w:rsidP="00354163">
      <w:pPr>
        <w:pStyle w:val="NormalWeb"/>
        <w:shd w:val="clear" w:color="auto" w:fill="FFFFFF"/>
        <w:spacing w:before="0" w:beforeAutospacing="0" w:after="0" w:afterAutospacing="0" w:line="360" w:lineRule="atLeast"/>
        <w:rPr>
          <w:color w:val="000000" w:themeColor="text1"/>
          <w:shd w:val="clear" w:color="auto" w:fill="FFFFFF"/>
        </w:rPr>
      </w:pPr>
    </w:p>
    <w:p w14:paraId="66CB0AC0" w14:textId="77777777" w:rsidR="00354163" w:rsidRPr="00C90B5F" w:rsidRDefault="00354163" w:rsidP="00354163">
      <w:pPr>
        <w:tabs>
          <w:tab w:val="left" w:pos="1770"/>
        </w:tabs>
        <w:rPr>
          <w:rFonts w:ascii="Times New Roman" w:hAnsi="Times New Roman" w:cs="Times New Roman"/>
          <w:color w:val="000000" w:themeColor="text1"/>
          <w:sz w:val="24"/>
          <w:szCs w:val="24"/>
        </w:rPr>
      </w:pPr>
    </w:p>
    <w:p w14:paraId="16684770" w14:textId="77777777" w:rsidR="00354163" w:rsidRPr="005F2F68" w:rsidRDefault="00354163" w:rsidP="00354163">
      <w:pPr>
        <w:tabs>
          <w:tab w:val="left" w:pos="1770"/>
        </w:tabs>
        <w:rPr>
          <w:rFonts w:ascii="Times New Roman" w:hAnsi="Times New Roman" w:cs="Times New Roman"/>
          <w:sz w:val="24"/>
          <w:szCs w:val="24"/>
        </w:rPr>
      </w:pPr>
    </w:p>
    <w:p w14:paraId="55DDD83B" w14:textId="375F0F11" w:rsidR="003D6304" w:rsidRDefault="003D6304">
      <w:pPr>
        <w:rPr>
          <w:rStyle w:val="Hyperlink"/>
        </w:rPr>
      </w:pPr>
    </w:p>
    <w:p w14:paraId="54D1DE69" w14:textId="41CE4317" w:rsidR="003D6304" w:rsidRDefault="003D6304">
      <w:pPr>
        <w:rPr>
          <w:rStyle w:val="Hyperlink"/>
        </w:rPr>
      </w:pPr>
    </w:p>
    <w:p w14:paraId="5EA3310A" w14:textId="6BD2CA9F" w:rsidR="003D6304" w:rsidRDefault="003D6304" w:rsidP="003D6304">
      <w:pPr>
        <w:pStyle w:val="Heading1"/>
      </w:pPr>
      <w:bookmarkStart w:id="2" w:name="_Toc39313182"/>
      <w:r>
        <w:t>Overview Findings</w:t>
      </w:r>
      <w:bookmarkEnd w:id="2"/>
    </w:p>
    <w:p w14:paraId="4745EA84" w14:textId="6042A66A" w:rsidR="003D6304" w:rsidRDefault="003D6304" w:rsidP="003D6304"/>
    <w:p w14:paraId="696D86FD" w14:textId="77777777" w:rsidR="003D6304" w:rsidRDefault="003D6304" w:rsidP="003D6304">
      <w:r>
        <w:t>Docker has a focused approach on security as it directly deals with main computer resources such as memory and processor usage. This also means that most of the functions of Docker need to be run with a high level of (or the highest level of) privilege. Thus, intermittent security is a must for such as a software. The security features Docker has is as follows.</w:t>
      </w:r>
    </w:p>
    <w:p w14:paraId="7D12FBCF" w14:textId="77777777" w:rsidR="003B07D9" w:rsidRDefault="003B07D9" w:rsidP="003B07D9">
      <w:pPr>
        <w:pStyle w:val="ListParagraph"/>
        <w:numPr>
          <w:ilvl w:val="0"/>
          <w:numId w:val="1"/>
        </w:numPr>
      </w:pPr>
      <w:r>
        <w:t xml:space="preserve">The embedded security of the kernel as well as the support for namespaces and </w:t>
      </w:r>
      <w:proofErr w:type="spellStart"/>
      <w:r>
        <w:t>cgroups</w:t>
      </w:r>
      <w:proofErr w:type="spellEnd"/>
      <w:r>
        <w:t>.</w:t>
      </w:r>
    </w:p>
    <w:p w14:paraId="696F8E5C" w14:textId="00C2961F" w:rsidR="003D6304" w:rsidRDefault="003B07D9" w:rsidP="003B07D9">
      <w:pPr>
        <w:ind w:left="1080" w:firstLine="360"/>
      </w:pPr>
      <w:r>
        <w:t>Namespaces are initially created when a docker container is run. This creates the first level of security in the form of isolation. This means that containers are independent of each other.</w:t>
      </w:r>
      <w:r w:rsidR="003D6304">
        <w:t xml:space="preserve"> </w:t>
      </w:r>
      <w:r>
        <w:t xml:space="preserve">Each container also gets their own network stack, further isolating them from attacks. This means that a container does not get </w:t>
      </w:r>
      <w:r w:rsidRPr="003B07D9">
        <w:rPr>
          <w:b/>
          <w:bCs/>
        </w:rPr>
        <w:t>privileged access</w:t>
      </w:r>
      <w:r>
        <w:t xml:space="preserve"> to the sockets or interfaces of another. It still can be set to interact with other containers, though. </w:t>
      </w:r>
    </w:p>
    <w:p w14:paraId="153204FF" w14:textId="77777777" w:rsidR="003B07D9" w:rsidRDefault="003B07D9" w:rsidP="003B07D9">
      <w:pPr>
        <w:ind w:left="1080" w:firstLine="360"/>
      </w:pPr>
      <w:r>
        <w:lastRenderedPageBreak/>
        <w:t>The kernel, as well as the concept of namespaces, were introduced in July 2008. Since then, the function has been used and tested on various systems throughout time, and the code has matured well since.</w:t>
      </w:r>
    </w:p>
    <w:p w14:paraId="4405D70A" w14:textId="20202D1D" w:rsidR="003B07D9" w:rsidRDefault="003B07D9" w:rsidP="000B143A">
      <w:pPr>
        <w:ind w:left="1440"/>
      </w:pPr>
      <w:proofErr w:type="spellStart"/>
      <w:r>
        <w:t>Cgroups</w:t>
      </w:r>
      <w:proofErr w:type="spellEnd"/>
      <w:r>
        <w:t xml:space="preserve"> or control groups are another key component of containers.</w:t>
      </w:r>
      <w:r w:rsidR="00C25D68">
        <w:t xml:space="preserve"> These groups implement Resource accounting and limiting. This allows them to fairly share resource, such as memory, CPU and disk I/O, while making sure no one container has enough resources to bring the system done by totally exhausting a resource. This is essential in defending against Denial-of-service attacks. This code, too, has matured since 2006.</w:t>
      </w:r>
      <w:r>
        <w:t xml:space="preserve"> </w:t>
      </w:r>
    </w:p>
    <w:p w14:paraId="338E1945" w14:textId="77777777" w:rsidR="000B143A" w:rsidRDefault="000B143A" w:rsidP="000B143A">
      <w:pPr>
        <w:pStyle w:val="ListParagraph"/>
        <w:numPr>
          <w:ilvl w:val="0"/>
          <w:numId w:val="1"/>
        </w:numPr>
      </w:pPr>
      <w:r>
        <w:t>Docker Daemon Attack Surface</w:t>
      </w:r>
    </w:p>
    <w:p w14:paraId="6E18F518" w14:textId="0A9443AC" w:rsidR="003D6304" w:rsidRDefault="000B143A" w:rsidP="000B143A">
      <w:pPr>
        <w:ind w:left="1440"/>
      </w:pPr>
      <w:r>
        <w:t xml:space="preserve">The Docker Daemon runs when running docker containers, or even the application itself. This means that the daemon requires root privileges to run many of its functions. Docker has implemented a few security features to protect against abuse of these privileges </w:t>
      </w:r>
      <w:proofErr w:type="gramStart"/>
      <w:r>
        <w:t>in regard to</w:t>
      </w:r>
      <w:proofErr w:type="gramEnd"/>
      <w:r>
        <w:t xml:space="preserve"> the Daemon. </w:t>
      </w:r>
      <w:r w:rsidR="002F20B9">
        <w:t>One such feature is using chrooted sub-processes when loading or pulling docker containers, which works toward privilege separation. A cryptographic checksum for docker containers were also introduced, which limits the possibility of attacks</w:t>
      </w:r>
      <w:r w:rsidR="00141CA7">
        <w:t xml:space="preserve"> and increases integrity</w:t>
      </w:r>
      <w:r w:rsidR="002F20B9">
        <w:t>.</w:t>
      </w:r>
      <w:r w:rsidR="00141CA7">
        <w:t xml:space="preserve"> </w:t>
      </w:r>
      <w:r w:rsidR="002F20B9">
        <w:t xml:space="preserve"> </w:t>
      </w:r>
    </w:p>
    <w:p w14:paraId="1E8BA688" w14:textId="710E1980" w:rsidR="00934D0E" w:rsidRDefault="002F20B9" w:rsidP="00934D0E">
      <w:pPr>
        <w:ind w:left="1440"/>
      </w:pPr>
      <w:r>
        <w:tab/>
        <w:t xml:space="preserve">Other daemon defenses which are used include using a TCP socket bound on 127.0.0.1 instead of a REST API, because REST API are more susceptible to </w:t>
      </w:r>
      <w:r w:rsidR="006F69DA">
        <w:t>cross site request forgery attacks. This will also allow one to limit access</w:t>
      </w:r>
      <w:r w:rsidR="00934D0E">
        <w:t xml:space="preserve"> to the control socket. If a REST API is used, it is mandatory to secure the API endpoints with HTTPS and certificates. </w:t>
      </w:r>
      <w:r w:rsidR="003B0082">
        <w:t>It is also possible to use SSL instead of TLS, and this allows for an additional layer of security.</w:t>
      </w:r>
    </w:p>
    <w:p w14:paraId="44F53970" w14:textId="0EA953EF" w:rsidR="003B0082" w:rsidRDefault="003B0082" w:rsidP="00934D0E">
      <w:pPr>
        <w:ind w:left="1440"/>
      </w:pPr>
    </w:p>
    <w:p w14:paraId="7C7C7231" w14:textId="4782C98F" w:rsidR="003B0082" w:rsidRDefault="003B0082" w:rsidP="003B0082">
      <w:pPr>
        <w:pStyle w:val="ListParagraph"/>
        <w:numPr>
          <w:ilvl w:val="0"/>
          <w:numId w:val="1"/>
        </w:numPr>
      </w:pPr>
      <w:r>
        <w:t>Linux Kernel Capabilities</w:t>
      </w:r>
      <w:r>
        <w:tab/>
      </w:r>
    </w:p>
    <w:p w14:paraId="7F7B5A1F" w14:textId="054667A4" w:rsidR="003B0082" w:rsidRDefault="003B0082" w:rsidP="003B0082">
      <w:pPr>
        <w:pStyle w:val="ListParagraph"/>
        <w:ind w:left="1440"/>
      </w:pPr>
      <w:r>
        <w:t xml:space="preserve">By default, Docker starts containers with a restricted set of capabilities. The privileged accesses are fine grained to a level where only functions that are essential to be run as root are given root level privileges. This is because of the threat of privilege escalation as well as privilege misuse, which docker has taken into consideration. Docker tries to use the least privilege possible for many of its functions (Least privilege design principle). A few examples are given below. </w:t>
      </w:r>
    </w:p>
    <w:p w14:paraId="7902A6BD" w14:textId="7B9EA168" w:rsidR="003B0082" w:rsidRDefault="003B0082" w:rsidP="003B0082">
      <w:pPr>
        <w:pStyle w:val="ListParagraph"/>
        <w:numPr>
          <w:ilvl w:val="2"/>
          <w:numId w:val="1"/>
        </w:numPr>
      </w:pPr>
      <w:r>
        <w:t xml:space="preserve">Running </w:t>
      </w:r>
      <w:proofErr w:type="spellStart"/>
      <w:r>
        <w:rPr>
          <w:b/>
          <w:bCs/>
        </w:rPr>
        <w:t>cron</w:t>
      </w:r>
      <w:proofErr w:type="spellEnd"/>
      <w:r>
        <w:rPr>
          <w:b/>
          <w:bCs/>
        </w:rPr>
        <w:t xml:space="preserve"> </w:t>
      </w:r>
      <w:r>
        <w:t>as a user process tailored specifically for cer</w:t>
      </w:r>
      <w:r w:rsidR="007C1DE0">
        <w:t>t</w:t>
      </w:r>
      <w:r>
        <w:t>ain</w:t>
      </w:r>
      <w:r w:rsidR="007C1DE0">
        <w:t xml:space="preserve"> applications which need scheduling</w:t>
      </w:r>
    </w:p>
    <w:p w14:paraId="0FA30DAB" w14:textId="665C8678" w:rsidR="007C1DE0" w:rsidRDefault="007C1DE0" w:rsidP="003B0082">
      <w:pPr>
        <w:pStyle w:val="ListParagraph"/>
        <w:numPr>
          <w:ilvl w:val="2"/>
          <w:numId w:val="1"/>
        </w:numPr>
      </w:pPr>
      <w:proofErr w:type="spellStart"/>
      <w:r>
        <w:t>Graniting</w:t>
      </w:r>
      <w:proofErr w:type="spellEnd"/>
      <w:r>
        <w:t xml:space="preserve"> </w:t>
      </w:r>
      <w:proofErr w:type="spellStart"/>
      <w:r>
        <w:rPr>
          <w:b/>
          <w:bCs/>
        </w:rPr>
        <w:t>net_bind_service</w:t>
      </w:r>
      <w:proofErr w:type="spellEnd"/>
      <w:r>
        <w:rPr>
          <w:b/>
          <w:bCs/>
        </w:rPr>
        <w:t xml:space="preserve"> </w:t>
      </w:r>
      <w:r>
        <w:t>to bind ports below 1024</w:t>
      </w:r>
    </w:p>
    <w:p w14:paraId="0DD1F00A" w14:textId="65D1F2F0" w:rsidR="00751AB9" w:rsidRDefault="007C1DE0" w:rsidP="00751AB9">
      <w:pPr>
        <w:pStyle w:val="ListParagraph"/>
        <w:numPr>
          <w:ilvl w:val="2"/>
          <w:numId w:val="1"/>
        </w:numPr>
      </w:pPr>
      <w:r>
        <w:t xml:space="preserve">Network management is done outside the containers, invalidating commands such as </w:t>
      </w:r>
      <w:r>
        <w:rPr>
          <w:b/>
          <w:bCs/>
        </w:rPr>
        <w:t xml:space="preserve">ifconfig </w:t>
      </w:r>
      <w:r>
        <w:t xml:space="preserve">or </w:t>
      </w:r>
      <w:r>
        <w:rPr>
          <w:b/>
          <w:bCs/>
        </w:rPr>
        <w:t>route</w:t>
      </w:r>
      <w:r>
        <w:t>, except when explicitly configured to work as a network device.</w:t>
      </w:r>
    </w:p>
    <w:p w14:paraId="4261C3F1" w14:textId="77777777" w:rsidR="00751AB9" w:rsidRDefault="00751AB9" w:rsidP="00751AB9">
      <w:pPr>
        <w:pStyle w:val="ListParagraph"/>
        <w:ind w:left="2160"/>
      </w:pPr>
    </w:p>
    <w:p w14:paraId="75C018D8" w14:textId="309F2EC4" w:rsidR="00751AB9" w:rsidRDefault="00751AB9" w:rsidP="00751AB9">
      <w:pPr>
        <w:pStyle w:val="ListParagraph"/>
        <w:numPr>
          <w:ilvl w:val="0"/>
          <w:numId w:val="1"/>
        </w:numPr>
      </w:pPr>
      <w:r>
        <w:t>Docker Content Trust Signature Verification</w:t>
      </w:r>
    </w:p>
    <w:p w14:paraId="3696B239" w14:textId="3BA6DDD3" w:rsidR="003B0082" w:rsidRDefault="003B0082" w:rsidP="003B0082">
      <w:pPr>
        <w:pStyle w:val="ListParagraph"/>
        <w:ind w:left="1440"/>
      </w:pPr>
    </w:p>
    <w:p w14:paraId="206C308A" w14:textId="71E48B18" w:rsidR="007E7118" w:rsidRDefault="00751AB9" w:rsidP="003B0082">
      <w:pPr>
        <w:pStyle w:val="ListParagraph"/>
        <w:ind w:left="1440"/>
      </w:pPr>
      <w:r>
        <w:t xml:space="preserve">The Docker engine can be configured to run only signed images. This feature is directly built into the </w:t>
      </w:r>
      <w:proofErr w:type="spellStart"/>
      <w:r>
        <w:rPr>
          <w:b/>
          <w:bCs/>
        </w:rPr>
        <w:t>dockerd</w:t>
      </w:r>
      <w:proofErr w:type="spellEnd"/>
      <w:r>
        <w:t xml:space="preserve"> library.</w:t>
      </w:r>
    </w:p>
    <w:p w14:paraId="0EDCE168" w14:textId="1FA61ECF" w:rsidR="00141CA7" w:rsidRDefault="00141CA7" w:rsidP="00141CA7"/>
    <w:p w14:paraId="1236BAE0" w14:textId="096D25CB" w:rsidR="007E7118" w:rsidRDefault="007E7118" w:rsidP="007E7118">
      <w:pPr>
        <w:pStyle w:val="Heading2"/>
      </w:pPr>
      <w:bookmarkStart w:id="3" w:name="_Toc39313183"/>
      <w:r>
        <w:t>Number of Vulnerabilities</w:t>
      </w:r>
      <w:bookmarkEnd w:id="3"/>
    </w:p>
    <w:p w14:paraId="3B4F87AE" w14:textId="7514FB1E" w:rsidR="007E7118" w:rsidRDefault="007E7118" w:rsidP="007E7118"/>
    <w:p w14:paraId="40F2B718" w14:textId="57300325" w:rsidR="007E7118" w:rsidRDefault="007E7118" w:rsidP="007E7118">
      <w:r>
        <w:t xml:space="preserve">Docker is a software which has been there for a long time. As such, there have been many vulnerabilities. The CVE database mentions of </w:t>
      </w:r>
      <w:r w:rsidR="00ED3529">
        <w:t>many</w:t>
      </w:r>
      <w:r>
        <w:t xml:space="preserve"> vulnerabilities in various Docker versions which have been mostly patched </w:t>
      </w:r>
      <w:r w:rsidR="006F4870">
        <w:t>in the current version.</w:t>
      </w:r>
      <w:r>
        <w:t xml:space="preserve"> </w:t>
      </w:r>
      <w:r w:rsidR="006F4870">
        <w:t>Of these, there have been three vulnerabilities with a Common Vulnerability Scoring System (CVSS</w:t>
      </w:r>
      <w:r w:rsidR="00ED3529">
        <w:t xml:space="preserve"> 3.1</w:t>
      </w:r>
      <w:r w:rsidR="006F4870">
        <w:t>) score of above 9, with one vulnerability reaching the score of 10; this vulnerability was where arbitrary code could be executed with root level privileges in a crafted docker image. These vulnerabilities were recorded until 2019, and more vulnerabilities are being found up to date.</w:t>
      </w:r>
    </w:p>
    <w:p w14:paraId="28974F5B" w14:textId="0A0A0F1E" w:rsidR="006F4870" w:rsidRDefault="006F4870" w:rsidP="007E7118">
      <w:r>
        <w:tab/>
        <w:t>For the purpose of this assignment, we will be looking into 4 vulnerabilities</w:t>
      </w:r>
    </w:p>
    <w:p w14:paraId="372896E7" w14:textId="77777777" w:rsidR="006075DA" w:rsidRDefault="006075DA" w:rsidP="006075DA">
      <w:pPr>
        <w:ind w:left="2160"/>
      </w:pPr>
    </w:p>
    <w:p w14:paraId="38F62E59" w14:textId="5ADA2F97" w:rsidR="00046CE1" w:rsidRDefault="00046CE1" w:rsidP="0048656F">
      <w:pPr>
        <w:pStyle w:val="ListParagraph"/>
        <w:numPr>
          <w:ilvl w:val="0"/>
          <w:numId w:val="2"/>
        </w:numPr>
      </w:pPr>
      <w:r w:rsidRPr="00046CE1">
        <w:t>CVE-2019-5736</w:t>
      </w:r>
    </w:p>
    <w:p w14:paraId="7F609841" w14:textId="711F2FD7" w:rsidR="008435A9" w:rsidRDefault="008435A9" w:rsidP="008435A9">
      <w:pPr>
        <w:ind w:left="2160"/>
      </w:pPr>
      <w:proofErr w:type="spellStart"/>
      <w:r>
        <w:t>Runc</w:t>
      </w:r>
      <w:proofErr w:type="spellEnd"/>
      <w:r>
        <w:t xml:space="preserve"> (The lightweight </w:t>
      </w:r>
      <w:proofErr w:type="spellStart"/>
      <w:r>
        <w:t>linux</w:t>
      </w:r>
      <w:proofErr w:type="spellEnd"/>
      <w:r>
        <w:t xml:space="preserve"> platform for container management) allows attackers to overwrite host </w:t>
      </w:r>
      <w:proofErr w:type="spellStart"/>
      <w:r>
        <w:t>runc</w:t>
      </w:r>
      <w:proofErr w:type="spellEnd"/>
      <w:r>
        <w:t xml:space="preserve"> binary and </w:t>
      </w:r>
      <w:proofErr w:type="spellStart"/>
      <w:r>
        <w:t>pbtain</w:t>
      </w:r>
      <w:proofErr w:type="spellEnd"/>
      <w:r>
        <w:t xml:space="preserve"> host root access by leveraging the ability to execute a command with specific types of containers</w:t>
      </w:r>
    </w:p>
    <w:p w14:paraId="2F4F5AA6" w14:textId="7AB7075B" w:rsidR="00670D6E" w:rsidRDefault="00046CE1" w:rsidP="00670D6E">
      <w:pPr>
        <w:pStyle w:val="ListParagraph"/>
        <w:numPr>
          <w:ilvl w:val="0"/>
          <w:numId w:val="2"/>
        </w:numPr>
      </w:pPr>
      <w:r w:rsidRPr="00046CE1">
        <w:t>CVE-2019-1020014</w:t>
      </w:r>
    </w:p>
    <w:p w14:paraId="5AA21682" w14:textId="15494A0F" w:rsidR="00670D6E" w:rsidRDefault="00670D6E" w:rsidP="00670D6E">
      <w:pPr>
        <w:ind w:left="2160"/>
      </w:pPr>
      <w:r>
        <w:t>Docker-credentials-helpers before 0.6.3 has a double free in the List functions.</w:t>
      </w:r>
    </w:p>
    <w:p w14:paraId="3938D5A3" w14:textId="5579A2DE" w:rsidR="0038580A" w:rsidRDefault="0038580A" w:rsidP="0038580A">
      <w:pPr>
        <w:pStyle w:val="ListParagraph"/>
        <w:numPr>
          <w:ilvl w:val="0"/>
          <w:numId w:val="2"/>
        </w:numPr>
      </w:pPr>
      <w:r w:rsidRPr="0038580A">
        <w:t>CVE-2019-15752</w:t>
      </w:r>
    </w:p>
    <w:p w14:paraId="366A066D" w14:textId="0A8F7182" w:rsidR="0038580A" w:rsidRDefault="0038580A" w:rsidP="0038580A">
      <w:pPr>
        <w:ind w:left="2160"/>
      </w:pPr>
      <w:r w:rsidRPr="0038580A">
        <w:t>Docker Desktop Community Edition b</w:t>
      </w:r>
      <w:r>
        <w:t xml:space="preserve">efore 2.1.0.1 allows local users to gain privileges by placing a Trojan horse docker-credential-wincred.exe file in </w:t>
      </w:r>
      <w:r w:rsidRPr="0038580A">
        <w:rPr>
          <w:b/>
          <w:bCs/>
        </w:rPr>
        <w:t>%\</w:t>
      </w:r>
      <w:proofErr w:type="spellStart"/>
      <w:r w:rsidRPr="0038580A">
        <w:rPr>
          <w:b/>
          <w:bCs/>
        </w:rPr>
        <w:t>DockerDesktop</w:t>
      </w:r>
      <w:proofErr w:type="spellEnd"/>
      <w:r w:rsidRPr="0038580A">
        <w:rPr>
          <w:b/>
          <w:bCs/>
        </w:rPr>
        <w:t>\version-bin\</w:t>
      </w:r>
      <w:r>
        <w:rPr>
          <w:b/>
          <w:bCs/>
        </w:rPr>
        <w:t xml:space="preserve"> </w:t>
      </w:r>
      <w:r>
        <w:t xml:space="preserve">as a low privilege user, and then waiting for an admin or service user to authenticate with Docker, restart Docker or run </w:t>
      </w:r>
      <w:r>
        <w:rPr>
          <w:b/>
          <w:bCs/>
        </w:rPr>
        <w:t xml:space="preserve">docker login </w:t>
      </w:r>
      <w:r>
        <w:t>to force the command</w:t>
      </w:r>
    </w:p>
    <w:p w14:paraId="3C0237CE" w14:textId="3C23C0CA" w:rsidR="004E46C1" w:rsidRDefault="004E46C1" w:rsidP="0038580A">
      <w:pPr>
        <w:ind w:left="2160"/>
      </w:pPr>
    </w:p>
    <w:p w14:paraId="42A7CEE3" w14:textId="66C0D7DD" w:rsidR="004E46C1" w:rsidRDefault="004E46C1" w:rsidP="004E46C1">
      <w:pPr>
        <w:pStyle w:val="ListParagraph"/>
        <w:numPr>
          <w:ilvl w:val="0"/>
          <w:numId w:val="2"/>
        </w:numPr>
      </w:pPr>
      <w:r w:rsidRPr="00422C42">
        <w:t>CVE-2017-14992</w:t>
      </w:r>
    </w:p>
    <w:p w14:paraId="0F26153A" w14:textId="1BC4A134" w:rsidR="004E46C1" w:rsidRPr="0038580A" w:rsidRDefault="004E46C1" w:rsidP="004E46C1">
      <w:pPr>
        <w:ind w:left="2160"/>
      </w:pPr>
      <w:r>
        <w:t xml:space="preserve">Lack of Content verification in the Docker Engine allowed attackers to cause a DOS attack by a crafted image layer payload. This is like </w:t>
      </w:r>
      <w:proofErr w:type="spellStart"/>
      <w:r>
        <w:t>gzip</w:t>
      </w:r>
      <w:proofErr w:type="spellEnd"/>
      <w:r>
        <w:t xml:space="preserve"> bombing</w:t>
      </w:r>
    </w:p>
    <w:p w14:paraId="6863C0EA" w14:textId="52361270" w:rsidR="006F4870" w:rsidRDefault="006F4870" w:rsidP="007E7118"/>
    <w:p w14:paraId="7F6E2927" w14:textId="402DAE89" w:rsidR="003B2C6D" w:rsidRDefault="003B2C6D" w:rsidP="007E7118"/>
    <w:p w14:paraId="338D90DE" w14:textId="77777777" w:rsidR="003B2C6D" w:rsidRPr="0038580A" w:rsidRDefault="003B2C6D" w:rsidP="007E7118"/>
    <w:p w14:paraId="30267B0D" w14:textId="4F4B72B8" w:rsidR="00670D6E" w:rsidRPr="0038580A" w:rsidRDefault="00670D6E" w:rsidP="007E7118"/>
    <w:p w14:paraId="1C7CE43F" w14:textId="5CC6FCDE" w:rsidR="00670D6E" w:rsidRPr="00B56AA0" w:rsidRDefault="00670D6E" w:rsidP="00670D6E">
      <w:pPr>
        <w:pStyle w:val="Heading1"/>
      </w:pPr>
      <w:bookmarkStart w:id="4" w:name="_Toc39313184"/>
      <w:r w:rsidRPr="00B56AA0">
        <w:lastRenderedPageBreak/>
        <w:t>Example Attacks</w:t>
      </w:r>
      <w:bookmarkEnd w:id="4"/>
    </w:p>
    <w:p w14:paraId="786B4EF8" w14:textId="47C1713C" w:rsidR="00670D6E" w:rsidRDefault="00670D6E" w:rsidP="00670D6E"/>
    <w:p w14:paraId="6321EF6C" w14:textId="2E003587" w:rsidR="00670D6E" w:rsidRDefault="00670D6E" w:rsidP="00670D6E">
      <w:r>
        <w:t xml:space="preserve">As said before, Docker deals with container management, and </w:t>
      </w:r>
      <w:proofErr w:type="gramStart"/>
      <w:r>
        <w:t>is able to</w:t>
      </w:r>
      <w:proofErr w:type="gramEnd"/>
      <w:r>
        <w:t xml:space="preserve"> access most of a host system’s resources. As such, it is targeted by attackers, and these attackers have found many attack routes. These attack routes can deliver various types of attacks as well. </w:t>
      </w:r>
    </w:p>
    <w:p w14:paraId="1A888E04" w14:textId="7CA3E083" w:rsidR="00670D6E" w:rsidRDefault="00670D6E" w:rsidP="00670D6E">
      <w:r>
        <w:tab/>
        <w:t xml:space="preserve">Docker is mostly a CLI application. It is also based on the Operating System. As such, it does not have a web interface (though it can be connected to various online third-party web application). This means  that attacks through </w:t>
      </w:r>
      <w:r w:rsidR="0038580A">
        <w:t>the web is limited, but they do exist. A few examples are</w:t>
      </w:r>
    </w:p>
    <w:p w14:paraId="35E901B8" w14:textId="1B3B4C0F" w:rsidR="0038580A" w:rsidRDefault="0038580A" w:rsidP="0038580A">
      <w:pPr>
        <w:pStyle w:val="ListParagraph"/>
        <w:numPr>
          <w:ilvl w:val="0"/>
          <w:numId w:val="3"/>
        </w:numPr>
      </w:pPr>
      <w:r>
        <w:t>Attacks through REST API, TLS socket, or even SSL when Docker is hosted online</w:t>
      </w:r>
    </w:p>
    <w:p w14:paraId="4CE1ACBF" w14:textId="67EBAB75" w:rsidR="0038580A" w:rsidRDefault="0038580A" w:rsidP="0038580A">
      <w:pPr>
        <w:pStyle w:val="ListParagraph"/>
        <w:numPr>
          <w:ilvl w:val="0"/>
          <w:numId w:val="3"/>
        </w:numPr>
      </w:pPr>
      <w:r>
        <w:t xml:space="preserve">Poisoning online containers which could be pulled or loaded into Docker </w:t>
      </w:r>
    </w:p>
    <w:p w14:paraId="571D9918" w14:textId="50315905" w:rsidR="0038580A" w:rsidRDefault="0038580A" w:rsidP="0038580A">
      <w:pPr>
        <w:pStyle w:val="ListParagraph"/>
        <w:numPr>
          <w:ilvl w:val="0"/>
          <w:numId w:val="3"/>
        </w:numPr>
      </w:pPr>
      <w:r>
        <w:t>Attacks through online hosted third-party applications (Jenkins)</w:t>
      </w:r>
    </w:p>
    <w:p w14:paraId="7667815C" w14:textId="77777777" w:rsidR="00B56AA0" w:rsidRDefault="0038580A" w:rsidP="0038580A">
      <w:r>
        <w:t xml:space="preserve">These </w:t>
      </w:r>
      <w:r w:rsidR="00B56AA0">
        <w:t>routes can be utilized to launch various attacks on the Docker software. The main security concern in Docker would be using Docker as a route to carry out an attack on the host. There are several vulnerabilities which have shown this is possible. A few possible attacks are as follows.</w:t>
      </w:r>
    </w:p>
    <w:p w14:paraId="163B884C" w14:textId="77777777" w:rsidR="00B56AA0" w:rsidRDefault="00B56AA0" w:rsidP="00B56AA0">
      <w:pPr>
        <w:pStyle w:val="ListParagraph"/>
        <w:numPr>
          <w:ilvl w:val="0"/>
          <w:numId w:val="4"/>
        </w:numPr>
      </w:pPr>
      <w:r>
        <w:t>Running commands through Docker on the host (commands to open ports or download malicious software</w:t>
      </w:r>
    </w:p>
    <w:p w14:paraId="786E36A7" w14:textId="44DC5D14" w:rsidR="00B56AA0" w:rsidRDefault="00B56AA0" w:rsidP="00B56AA0">
      <w:pPr>
        <w:pStyle w:val="ListParagraph"/>
        <w:numPr>
          <w:ilvl w:val="0"/>
          <w:numId w:val="4"/>
        </w:numPr>
      </w:pPr>
      <w:r>
        <w:t>Running malicious scripts or software within Docker’s CLI. This can be done by hijacking specific Docker commands (ex: Setting a script in file which must be read when a certain docker command is run</w:t>
      </w:r>
    </w:p>
    <w:p w14:paraId="54EBA1BB" w14:textId="4BD3D2AD" w:rsidR="00B56AA0" w:rsidRDefault="00B56AA0" w:rsidP="00B56AA0">
      <w:pPr>
        <w:pStyle w:val="ListParagraph"/>
        <w:numPr>
          <w:ilvl w:val="0"/>
          <w:numId w:val="4"/>
        </w:numPr>
      </w:pPr>
      <w:r>
        <w:t>Hijacking Docker credentials. This will allow an attacker to directly use Docker for malicious activity within a host.</w:t>
      </w:r>
    </w:p>
    <w:p w14:paraId="4E56EF94" w14:textId="40E4A30F" w:rsidR="007340D5" w:rsidRDefault="00B56AA0" w:rsidP="00B56AA0">
      <w:r>
        <w:t>Since Docker has been around for a long time, it has updated its security to patch most vulnerabilit</w:t>
      </w:r>
      <w:r w:rsidR="007340D5">
        <w:t>ies. The large number of vulnerabilities is expected of a sophisticated software. The OWASP top ten vulnerabilities have been of concern for Docker through time, even though it is not a pure web application.</w:t>
      </w:r>
    </w:p>
    <w:p w14:paraId="1E503B3C" w14:textId="202A486A" w:rsidR="007340D5" w:rsidRDefault="007340D5" w:rsidP="00B56AA0">
      <w:r>
        <w:t xml:space="preserve"> </w:t>
      </w:r>
      <w:r>
        <w:tab/>
        <w:t xml:space="preserve">Vulnerabilities through third party software and frameworks are also consistent. </w:t>
      </w:r>
      <w:proofErr w:type="spellStart"/>
      <w:r>
        <w:t>RunC</w:t>
      </w:r>
      <w:proofErr w:type="spellEnd"/>
      <w:r>
        <w:t xml:space="preserve"> is such a library which is constantly exploited. This is also an integral part of the Docker Engine. Docker also supports various other third</w:t>
      </w:r>
      <w:r w:rsidR="003B0441">
        <w:t>-</w:t>
      </w:r>
      <w:r>
        <w:t>part</w:t>
      </w:r>
      <w:r w:rsidR="003B0441">
        <w:t>y</w:t>
      </w:r>
      <w:r>
        <w:t xml:space="preserve"> applications</w:t>
      </w:r>
      <w:r w:rsidR="003B0441">
        <w:t xml:space="preserve"> and</w:t>
      </w:r>
      <w:r>
        <w:t xml:space="preserve"> </w:t>
      </w:r>
      <w:r w:rsidR="003B0441">
        <w:t xml:space="preserve">libraries </w:t>
      </w:r>
      <w:r>
        <w:t>which introduce different vulnerabilities. Jenkins,</w:t>
      </w:r>
      <w:r w:rsidR="003B0441">
        <w:t xml:space="preserve"> Pallets-</w:t>
      </w:r>
      <w:proofErr w:type="spellStart"/>
      <w:r w:rsidR="003B0441">
        <w:t>Werkzeug</w:t>
      </w:r>
      <w:proofErr w:type="spellEnd"/>
      <w:r w:rsidR="003B0441">
        <w:t xml:space="preserve"> and Gitlab are a few examples.</w:t>
      </w:r>
    </w:p>
    <w:p w14:paraId="1128C7F4" w14:textId="58FB58FB" w:rsidR="00500F96" w:rsidRDefault="00500F96" w:rsidP="00B56AA0"/>
    <w:p w14:paraId="3D918833" w14:textId="1322DF67" w:rsidR="003B2C6D" w:rsidRDefault="003B2C6D" w:rsidP="00B56AA0"/>
    <w:p w14:paraId="3BE121D9" w14:textId="2CD3F620" w:rsidR="003B2C6D" w:rsidRDefault="003B2C6D" w:rsidP="00B56AA0"/>
    <w:p w14:paraId="5A95F3BA" w14:textId="084B7A59" w:rsidR="003B2C6D" w:rsidRDefault="003B2C6D" w:rsidP="00B56AA0"/>
    <w:p w14:paraId="52A1585C" w14:textId="4AF45551" w:rsidR="003B2C6D" w:rsidRDefault="003B2C6D" w:rsidP="00B56AA0"/>
    <w:p w14:paraId="1A79D8B9" w14:textId="77777777" w:rsidR="003B2C6D" w:rsidRDefault="003B2C6D" w:rsidP="00B56AA0"/>
    <w:p w14:paraId="58ADC731" w14:textId="6239CAE7" w:rsidR="00500F96" w:rsidRDefault="00500F96" w:rsidP="00500F96">
      <w:pPr>
        <w:pStyle w:val="Heading1"/>
      </w:pPr>
      <w:bookmarkStart w:id="5" w:name="_Toc39313185"/>
      <w:r>
        <w:lastRenderedPageBreak/>
        <w:t>Vulnerabilities</w:t>
      </w:r>
      <w:bookmarkEnd w:id="5"/>
    </w:p>
    <w:p w14:paraId="5E29EB5D" w14:textId="09373AC3" w:rsidR="00354163" w:rsidRDefault="00354163" w:rsidP="00354163"/>
    <w:p w14:paraId="35420EA5" w14:textId="77777777" w:rsidR="00354163" w:rsidRPr="007D60AA" w:rsidRDefault="00354163" w:rsidP="00354163">
      <w:pPr>
        <w:rPr>
          <w:rStyle w:val="Hyperlink"/>
          <w:color w:val="auto"/>
          <w:u w:val="none"/>
        </w:rPr>
      </w:pPr>
      <w:r>
        <w:t xml:space="preserve">Note: CVSS vector : </w:t>
      </w:r>
      <w:r>
        <w:rPr>
          <w:rFonts w:ascii="Source Sans Pro" w:hAnsi="Source Sans Pro"/>
          <w:color w:val="333333"/>
          <w:sz w:val="25"/>
          <w:szCs w:val="25"/>
          <w:shd w:val="clear" w:color="auto" w:fill="F4F5F5"/>
        </w:rPr>
        <w:t> </w:t>
      </w:r>
      <w:r w:rsidRPr="00354163">
        <w:rPr>
          <w:rStyle w:val="tooltipcvss3nistmetrics"/>
          <w:rFonts w:ascii="Source Sans Pro" w:hAnsi="Source Sans Pro"/>
          <w:color w:val="333333"/>
          <w:sz w:val="25"/>
          <w:szCs w:val="25"/>
          <w:shd w:val="clear" w:color="auto" w:fill="F4F5F5"/>
        </w:rPr>
        <w:t>CVSS:3.0/AV:L/AC:L/PR:L/UI:N/S:U/C:H/I:N/A:N</w:t>
      </w:r>
    </w:p>
    <w:p w14:paraId="5434176A" w14:textId="47A5975D" w:rsidR="00541F64" w:rsidRDefault="004E46C1" w:rsidP="00541F64">
      <w:pPr>
        <w:pStyle w:val="Heading2"/>
      </w:pPr>
      <w:bookmarkStart w:id="6" w:name="_Toc39313186"/>
      <w:r>
        <w:t>One</w:t>
      </w:r>
      <w:bookmarkEnd w:id="6"/>
    </w:p>
    <w:p w14:paraId="65BB7072" w14:textId="62D5BFEC" w:rsidR="00541F64" w:rsidRDefault="00541F64" w:rsidP="00541F64"/>
    <w:p w14:paraId="063ECB07" w14:textId="55DCC892" w:rsidR="007D63B5" w:rsidRDefault="007D63B5" w:rsidP="007D63B5">
      <w:r>
        <w:t xml:space="preserve">CVE:  </w:t>
      </w:r>
      <w:r w:rsidRPr="00046CE1">
        <w:t>CVE-2019-5736</w:t>
      </w:r>
    </w:p>
    <w:p w14:paraId="31FF8C95" w14:textId="104BF64F" w:rsidR="007D63B5" w:rsidRDefault="007D63B5" w:rsidP="007D63B5">
      <w:r>
        <w:t>Severity: 8.6 (high) according to CVSS:3.1</w:t>
      </w:r>
    </w:p>
    <w:p w14:paraId="33C0FD15" w14:textId="4CEB35EB" w:rsidR="007D63B5" w:rsidRDefault="007D63B5" w:rsidP="007D63B5">
      <w:r>
        <w:t xml:space="preserve">Founder: </w:t>
      </w:r>
      <w:r w:rsidR="00CA0BF1">
        <w:t>Dragon Sector</w:t>
      </w:r>
    </w:p>
    <w:p w14:paraId="55307436" w14:textId="0313F3BB" w:rsidR="007D63B5" w:rsidRDefault="007D63B5" w:rsidP="007D63B5">
      <w:r>
        <w:t>Date: 2019-02-1</w:t>
      </w:r>
      <w:r w:rsidR="00A63060">
        <w:t>1</w:t>
      </w:r>
    </w:p>
    <w:p w14:paraId="2D7A5366" w14:textId="5AD5BFEB" w:rsidR="007D63B5" w:rsidRPr="006075DA" w:rsidRDefault="007D63B5" w:rsidP="007D63B5">
      <w:r>
        <w:t xml:space="preserve">Brief Idea: </w:t>
      </w:r>
      <w:proofErr w:type="spellStart"/>
      <w:r>
        <w:t>Runc</w:t>
      </w:r>
      <w:proofErr w:type="spellEnd"/>
      <w:r>
        <w:t xml:space="preserve"> (The lightweight </w:t>
      </w:r>
      <w:proofErr w:type="spellStart"/>
      <w:r>
        <w:t>linux</w:t>
      </w:r>
      <w:proofErr w:type="spellEnd"/>
      <w:r>
        <w:t xml:space="preserve"> platform for container management) allows attackers to overwrite host </w:t>
      </w:r>
      <w:proofErr w:type="spellStart"/>
      <w:r>
        <w:t>runc</w:t>
      </w:r>
      <w:proofErr w:type="spellEnd"/>
      <w:r>
        <w:t xml:space="preserve"> binary and obtain host root access by leveraging the ability to execute a command with specific types of containers</w:t>
      </w:r>
    </w:p>
    <w:p w14:paraId="48DE4A91" w14:textId="77777777" w:rsidR="007D63B5" w:rsidRPr="006075DA" w:rsidRDefault="007D63B5" w:rsidP="007D63B5"/>
    <w:p w14:paraId="12DF86B4" w14:textId="77777777" w:rsidR="007D63B5" w:rsidRDefault="007D63B5" w:rsidP="007D63B5">
      <w:pPr>
        <w:tabs>
          <w:tab w:val="left" w:pos="1325"/>
        </w:tabs>
      </w:pPr>
      <w:r>
        <w:t>Bounty:</w:t>
      </w:r>
    </w:p>
    <w:p w14:paraId="243F5BB1" w14:textId="0600D78D" w:rsidR="007D63B5" w:rsidRDefault="007D63B5" w:rsidP="007D63B5">
      <w:r>
        <w:t>How exploit works:</w:t>
      </w:r>
      <w:r w:rsidR="00D90059">
        <w:t xml:space="preserve"> The host binary is exposed to the container. This means that an attacker could use the container to run commands on the host. This vulnerability presents two different methods of exploit.</w:t>
      </w:r>
      <w:r w:rsidR="00CA0BF1">
        <w:t xml:space="preserve"> </w:t>
      </w:r>
      <w:sdt>
        <w:sdtPr>
          <w:id w:val="-268931905"/>
          <w:citation/>
        </w:sdtPr>
        <w:sdtContent>
          <w:r w:rsidR="00390398">
            <w:fldChar w:fldCharType="begin"/>
          </w:r>
          <w:r w:rsidR="00390398">
            <w:instrText xml:space="preserve"> CITATION Fri19 \l 1033 </w:instrText>
          </w:r>
          <w:r w:rsidR="00390398">
            <w:fldChar w:fldCharType="separate"/>
          </w:r>
          <w:r w:rsidR="00D531C4" w:rsidRPr="00D531C4">
            <w:rPr>
              <w:noProof/>
            </w:rPr>
            <w:t>[2]</w:t>
          </w:r>
          <w:r w:rsidR="00390398">
            <w:fldChar w:fldCharType="end"/>
          </w:r>
        </w:sdtContent>
      </w:sdt>
    </w:p>
    <w:p w14:paraId="01275E65" w14:textId="77777777" w:rsidR="00CA0BF1" w:rsidRDefault="00CA0BF1" w:rsidP="00CA0BF1">
      <w:pPr>
        <w:pStyle w:val="ListParagraph"/>
        <w:numPr>
          <w:ilvl w:val="0"/>
          <w:numId w:val="8"/>
        </w:numPr>
      </w:pPr>
      <w:r>
        <w:t xml:space="preserve">The first way is to set a trap through a trojan horse. This trojan horse should start a malicious binary which would listen to user inputs. When the trap is triggered by running </w:t>
      </w:r>
      <w:r>
        <w:rPr>
          <w:b/>
          <w:bCs/>
        </w:rPr>
        <w:t>docker exec</w:t>
      </w:r>
      <w:r>
        <w:t xml:space="preserve">, it will trigger the malicious binary which will run as root (because </w:t>
      </w:r>
      <w:r w:rsidRPr="00CA0BF1">
        <w:rPr>
          <w:b/>
          <w:bCs/>
        </w:rPr>
        <w:t>docker exec</w:t>
      </w:r>
      <w:r>
        <w:t xml:space="preserve"> needs root privileges)</w:t>
      </w:r>
    </w:p>
    <w:p w14:paraId="086B8EA9" w14:textId="6B17196F" w:rsidR="00CA0BF1" w:rsidRDefault="00CA0BF1" w:rsidP="00CA0BF1">
      <w:pPr>
        <w:pStyle w:val="ListParagraph"/>
        <w:numPr>
          <w:ilvl w:val="0"/>
          <w:numId w:val="8"/>
        </w:numPr>
      </w:pPr>
      <w:r>
        <w:t xml:space="preserve">The second way is by creating a malicious Docker image. This will act as the trojan horse, and it only needs to be run to activate the malicious code. ( </w:t>
      </w:r>
      <w:r>
        <w:rPr>
          <w:b/>
          <w:bCs/>
        </w:rPr>
        <w:t xml:space="preserve">docker run </w:t>
      </w:r>
      <w:r>
        <w:t>must be used to run the image, which will trigger the malicious code within)</w:t>
      </w:r>
    </w:p>
    <w:p w14:paraId="2DAD66E6" w14:textId="56098D54" w:rsidR="007D63B5" w:rsidRDefault="007D63B5" w:rsidP="007D63B5">
      <w:r>
        <w:t xml:space="preserve">How </w:t>
      </w:r>
      <w:proofErr w:type="spellStart"/>
      <w:r>
        <w:t>devs</w:t>
      </w:r>
      <w:proofErr w:type="spellEnd"/>
      <w:r>
        <w:t xml:space="preserve"> fixed it:</w:t>
      </w:r>
      <w:r w:rsidR="00D90059">
        <w:t xml:space="preserve"> The developers wrote a separate file to avoid the exposure of the host binary to the container.  This file is a </w:t>
      </w:r>
      <w:proofErr w:type="spellStart"/>
      <w:r w:rsidR="00D90059">
        <w:t>readonly</w:t>
      </w:r>
      <w:proofErr w:type="spellEnd"/>
      <w:r w:rsidR="00D90059">
        <w:t xml:space="preserve"> copy of the file which can be exploited. Thus, there is no way for an attacker to write any malicious code on or through this file.</w:t>
      </w:r>
      <w:sdt>
        <w:sdtPr>
          <w:id w:val="1782755517"/>
          <w:citation/>
        </w:sdtPr>
        <w:sdtContent>
          <w:r w:rsidR="00390398">
            <w:fldChar w:fldCharType="begin"/>
          </w:r>
          <w:r w:rsidR="00390398">
            <w:instrText xml:space="preserve"> CITATION htt3 \l 1033 </w:instrText>
          </w:r>
          <w:r w:rsidR="00390398">
            <w:fldChar w:fldCharType="separate"/>
          </w:r>
          <w:r w:rsidR="00D531C4">
            <w:rPr>
              <w:noProof/>
            </w:rPr>
            <w:t xml:space="preserve"> </w:t>
          </w:r>
          <w:r w:rsidR="00D531C4" w:rsidRPr="00D531C4">
            <w:rPr>
              <w:noProof/>
            </w:rPr>
            <w:t>[3]</w:t>
          </w:r>
          <w:r w:rsidR="00390398">
            <w:fldChar w:fldCharType="end"/>
          </w:r>
        </w:sdtContent>
      </w:sdt>
    </w:p>
    <w:p w14:paraId="705157F9" w14:textId="27B7A358" w:rsidR="007D63B5" w:rsidRDefault="007D63B5" w:rsidP="007D63B5">
      <w:r>
        <w:t xml:space="preserve">When: </w:t>
      </w:r>
      <w:r w:rsidR="006B7F2A">
        <w:t>11</w:t>
      </w:r>
      <w:r w:rsidR="006B7F2A" w:rsidRPr="006B7F2A">
        <w:rPr>
          <w:vertAlign w:val="superscript"/>
        </w:rPr>
        <w:t>th</w:t>
      </w:r>
      <w:r w:rsidR="006B7F2A">
        <w:t xml:space="preserve"> February 2019</w:t>
      </w:r>
    </w:p>
    <w:p w14:paraId="7BA8E42A" w14:textId="5CF8990F" w:rsidR="007D63B5" w:rsidRPr="00A63060" w:rsidRDefault="007D63B5" w:rsidP="007D63B5">
      <w:r>
        <w:t>Patch no:</w:t>
      </w:r>
      <w:r w:rsidR="006B7F2A">
        <w:t xml:space="preserve"> Docker Community Edition 18.09.2</w:t>
      </w:r>
      <w:r w:rsidR="00390398">
        <w:t xml:space="preserve"> </w:t>
      </w:r>
      <w:sdt>
        <w:sdtPr>
          <w:id w:val="-1959016809"/>
          <w:citation/>
        </w:sdtPr>
        <w:sdtContent>
          <w:r w:rsidR="00390398">
            <w:fldChar w:fldCharType="begin"/>
          </w:r>
          <w:r w:rsidR="00390398">
            <w:instrText xml:space="preserve"> CITATION htt4 \l 1033 </w:instrText>
          </w:r>
          <w:r w:rsidR="00390398">
            <w:fldChar w:fldCharType="separate"/>
          </w:r>
          <w:r w:rsidR="00D531C4" w:rsidRPr="00D531C4">
            <w:rPr>
              <w:noProof/>
            </w:rPr>
            <w:t>[4]</w:t>
          </w:r>
          <w:r w:rsidR="00390398">
            <w:fldChar w:fldCharType="end"/>
          </w:r>
        </w:sdtContent>
      </w:sdt>
    </w:p>
    <w:p w14:paraId="19461114" w14:textId="0608EF0B" w:rsidR="007D63B5" w:rsidRPr="00390398" w:rsidRDefault="007D63B5" w:rsidP="007D63B5">
      <w:r>
        <w:t>Personal Comment:</w:t>
      </w:r>
      <w:r w:rsidR="00CA0BF1">
        <w:t xml:space="preserve"> </w:t>
      </w:r>
      <w:r w:rsidR="00390398">
        <w:t xml:space="preserve">This issue speaks to the vulnerabilities inherited by using third party libraries. A look into how the issue was found shows that the reason this affected Docker so much was because Docker had utilized the </w:t>
      </w:r>
      <w:proofErr w:type="spellStart"/>
      <w:r w:rsidR="00390398">
        <w:t>runC</w:t>
      </w:r>
      <w:proofErr w:type="spellEnd"/>
      <w:r w:rsidR="00390398">
        <w:t xml:space="preserve"> code to run an important code such as </w:t>
      </w:r>
      <w:r w:rsidR="00390398">
        <w:rPr>
          <w:b/>
          <w:bCs/>
        </w:rPr>
        <w:t>docker exec</w:t>
      </w:r>
      <w:r w:rsidR="00390398">
        <w:t xml:space="preserve">. Although this is not wrong in any way, more attention should be given when using third party libraries, especially from a security standpoint. </w:t>
      </w:r>
      <w:sdt>
        <w:sdtPr>
          <w:id w:val="-1154909744"/>
          <w:citation/>
        </w:sdtPr>
        <w:sdtContent>
          <w:r w:rsidR="00390398">
            <w:fldChar w:fldCharType="begin"/>
          </w:r>
          <w:r w:rsidR="00390398">
            <w:instrText xml:space="preserve"> CITATION Ada19 \l 1033 </w:instrText>
          </w:r>
          <w:r w:rsidR="00390398">
            <w:fldChar w:fldCharType="separate"/>
          </w:r>
          <w:r w:rsidR="00D531C4" w:rsidRPr="00D531C4">
            <w:rPr>
              <w:noProof/>
            </w:rPr>
            <w:t>[5]</w:t>
          </w:r>
          <w:r w:rsidR="00390398">
            <w:fldChar w:fldCharType="end"/>
          </w:r>
        </w:sdtContent>
      </w:sdt>
    </w:p>
    <w:p w14:paraId="3D3099E6" w14:textId="6BA5F0C1" w:rsidR="00541F64" w:rsidRDefault="00541F64" w:rsidP="00541F64"/>
    <w:p w14:paraId="5690D2D0" w14:textId="28E1EDDC" w:rsidR="00541F64" w:rsidRDefault="004E46C1" w:rsidP="00541F64">
      <w:pPr>
        <w:pStyle w:val="Heading2"/>
      </w:pPr>
      <w:bookmarkStart w:id="7" w:name="_Toc39313187"/>
      <w:r>
        <w:lastRenderedPageBreak/>
        <w:t>Two</w:t>
      </w:r>
      <w:bookmarkEnd w:id="7"/>
    </w:p>
    <w:p w14:paraId="60826DEE" w14:textId="06C037D4" w:rsidR="00541F64" w:rsidRDefault="00541F64" w:rsidP="00541F64"/>
    <w:p w14:paraId="01BE1ACB" w14:textId="77777777" w:rsidR="005F226D" w:rsidRDefault="007D63B5" w:rsidP="005F226D">
      <w:r>
        <w:t xml:space="preserve">CVE:  </w:t>
      </w:r>
      <w:r w:rsidR="005F226D" w:rsidRPr="00046CE1">
        <w:t>CVE-2019-1020014</w:t>
      </w:r>
    </w:p>
    <w:p w14:paraId="055AD364" w14:textId="3B6EB7FE" w:rsidR="007D63B5" w:rsidRDefault="007D63B5" w:rsidP="007D63B5">
      <w:r>
        <w:t xml:space="preserve">Severity: </w:t>
      </w:r>
      <w:r w:rsidR="005F226D">
        <w:t>5.5</w:t>
      </w:r>
      <w:r>
        <w:t xml:space="preserve"> (medium) according to CVSS:3.1</w:t>
      </w:r>
      <w:sdt>
        <w:sdtPr>
          <w:id w:val="221646494"/>
          <w:citation/>
        </w:sdtPr>
        <w:sdtContent>
          <w:r w:rsidR="001E3237">
            <w:fldChar w:fldCharType="begin"/>
          </w:r>
          <w:r w:rsidR="001E3237">
            <w:instrText xml:space="preserve"> CITATION Nat191 \l 1033 </w:instrText>
          </w:r>
          <w:r w:rsidR="001E3237">
            <w:fldChar w:fldCharType="separate"/>
          </w:r>
          <w:r w:rsidR="00D531C4">
            <w:rPr>
              <w:noProof/>
            </w:rPr>
            <w:t xml:space="preserve"> </w:t>
          </w:r>
          <w:r w:rsidR="00D531C4" w:rsidRPr="00D531C4">
            <w:rPr>
              <w:noProof/>
            </w:rPr>
            <w:t>[6]</w:t>
          </w:r>
          <w:r w:rsidR="001E3237">
            <w:fldChar w:fldCharType="end"/>
          </w:r>
        </w:sdtContent>
      </w:sdt>
    </w:p>
    <w:p w14:paraId="086C4BDE" w14:textId="3A37E042" w:rsidR="007D63B5" w:rsidRDefault="007D63B5" w:rsidP="007D63B5">
      <w:r>
        <w:t>Founder:</w:t>
      </w:r>
      <w:r w:rsidR="005F226D">
        <w:t xml:space="preserve">  </w:t>
      </w:r>
      <w:r w:rsidR="00065887">
        <w:t>Docker</w:t>
      </w:r>
      <w:r w:rsidR="005F226D">
        <w:tab/>
      </w:r>
      <w:r>
        <w:t xml:space="preserve"> </w:t>
      </w:r>
    </w:p>
    <w:p w14:paraId="5A3B5E81" w14:textId="78ABA321" w:rsidR="007D63B5" w:rsidRDefault="007D63B5" w:rsidP="007D63B5">
      <w:r>
        <w:t>Date:</w:t>
      </w:r>
      <w:r w:rsidR="005F226D">
        <w:t xml:space="preserve"> </w:t>
      </w:r>
      <w:r w:rsidR="00065887">
        <w:t xml:space="preserve"> - </w:t>
      </w:r>
    </w:p>
    <w:p w14:paraId="76602004" w14:textId="1C9C7DA4" w:rsidR="007D63B5" w:rsidRPr="006075DA" w:rsidRDefault="007D63B5" w:rsidP="007D63B5">
      <w:r>
        <w:t xml:space="preserve">Brief Idea: </w:t>
      </w:r>
      <w:r w:rsidR="005F226D">
        <w:t>Docker-credentials-helpers before 0.6.3 has a double free in the List functions</w:t>
      </w:r>
    </w:p>
    <w:p w14:paraId="60B93B01" w14:textId="2AEC9B80" w:rsidR="007D63B5" w:rsidRDefault="007D63B5" w:rsidP="007D63B5">
      <w:pPr>
        <w:tabs>
          <w:tab w:val="left" w:pos="1325"/>
        </w:tabs>
      </w:pPr>
      <w:r>
        <w:t>Bounty:</w:t>
      </w:r>
      <w:r w:rsidR="005F226D">
        <w:t xml:space="preserve"> - </w:t>
      </w:r>
    </w:p>
    <w:p w14:paraId="3D197173" w14:textId="47325BAB" w:rsidR="007D63B5" w:rsidRDefault="007D63B5" w:rsidP="007D63B5">
      <w:r>
        <w:t>How exploit works:</w:t>
      </w:r>
      <w:r w:rsidR="005F226D">
        <w:t xml:space="preserve"> The problem lies with </w:t>
      </w:r>
      <w:r w:rsidR="002E05C4">
        <w:t>a pointer which has been released</w:t>
      </w:r>
      <w:r w:rsidR="00D859DB">
        <w:t xml:space="preserve"> twice. This extra free call has a possibility of crashing the program as the memory management data is corrupted. In some circumstances, the extra free releases another malloc (memory allocation)</w:t>
      </w:r>
      <w:r w:rsidR="007D60AA">
        <w:t xml:space="preserve">. If an attacker </w:t>
      </w:r>
      <w:proofErr w:type="gramStart"/>
      <w:r w:rsidR="007D60AA">
        <w:t>is able to</w:t>
      </w:r>
      <w:proofErr w:type="gramEnd"/>
      <w:r w:rsidR="007D60AA">
        <w:t xml:space="preserve"> identify which memory is free, the system will be vulnerable to a buffer overflow attack.</w:t>
      </w:r>
    </w:p>
    <w:p w14:paraId="14222BB0" w14:textId="22BDBE3F" w:rsidR="007D63B5" w:rsidRDefault="007D63B5" w:rsidP="007D63B5">
      <w:r>
        <w:t xml:space="preserve">How </w:t>
      </w:r>
      <w:proofErr w:type="spellStart"/>
      <w:r>
        <w:t>devs</w:t>
      </w:r>
      <w:proofErr w:type="spellEnd"/>
      <w:r>
        <w:t xml:space="preserve"> fixed it:</w:t>
      </w:r>
      <w:r w:rsidR="002E05C4">
        <w:t xml:space="preserve"> Controlling the free double. (In a c file, the free  was removed, while the free double was set in a conditional within a go file)</w:t>
      </w:r>
      <w:r w:rsidR="005B3BC4">
        <w:t xml:space="preserve"> </w:t>
      </w:r>
      <w:sdt>
        <w:sdtPr>
          <w:id w:val="1464694746"/>
          <w:citation/>
        </w:sdtPr>
        <w:sdtContent>
          <w:r w:rsidR="005B3BC4">
            <w:fldChar w:fldCharType="begin"/>
          </w:r>
          <w:r w:rsidR="005B3BC4">
            <w:instrText xml:space="preserve"> CITATION htt1 \l 1033 </w:instrText>
          </w:r>
          <w:r w:rsidR="005B3BC4">
            <w:fldChar w:fldCharType="separate"/>
          </w:r>
          <w:r w:rsidR="00D531C4" w:rsidRPr="00D531C4">
            <w:rPr>
              <w:noProof/>
            </w:rPr>
            <w:t>[7]</w:t>
          </w:r>
          <w:r w:rsidR="005B3BC4">
            <w:fldChar w:fldCharType="end"/>
          </w:r>
        </w:sdtContent>
      </w:sdt>
    </w:p>
    <w:p w14:paraId="7DF2A96B" w14:textId="24639560" w:rsidR="007D63B5" w:rsidRDefault="007D63B5" w:rsidP="007D63B5">
      <w:r>
        <w:t xml:space="preserve">When: </w:t>
      </w:r>
      <w:r w:rsidR="002E05C4">
        <w:t>July 16</w:t>
      </w:r>
      <w:r w:rsidR="002E05C4" w:rsidRPr="002E05C4">
        <w:rPr>
          <w:vertAlign w:val="superscript"/>
        </w:rPr>
        <w:t>th</w:t>
      </w:r>
      <w:proofErr w:type="gramStart"/>
      <w:r w:rsidR="002E05C4">
        <w:t xml:space="preserve"> 2019</w:t>
      </w:r>
      <w:proofErr w:type="gramEnd"/>
    </w:p>
    <w:p w14:paraId="615A6DB2" w14:textId="680FE2C6" w:rsidR="007D63B5" w:rsidRDefault="007D63B5" w:rsidP="007D63B5">
      <w:r>
        <w:t>Patch no:</w:t>
      </w:r>
      <w:r w:rsidR="002E05C4">
        <w:t xml:space="preserve"> Docker-credentials-helper </w:t>
      </w:r>
      <w:r w:rsidR="00065887">
        <w:t>v0.6.3</w:t>
      </w:r>
      <w:r w:rsidR="00445E69">
        <w:t xml:space="preserve"> (released with Docker Desktop 2.1.0.1)</w:t>
      </w:r>
      <w:r w:rsidR="005B3BC4">
        <w:t xml:space="preserve"> </w:t>
      </w:r>
      <w:sdt>
        <w:sdtPr>
          <w:id w:val="-1890950550"/>
          <w:citation/>
        </w:sdtPr>
        <w:sdtContent>
          <w:r w:rsidR="005B3BC4">
            <w:fldChar w:fldCharType="begin"/>
          </w:r>
          <w:r w:rsidR="005B3BC4">
            <w:instrText xml:space="preserve"> CITATION htt2 \l 1033 </w:instrText>
          </w:r>
          <w:r w:rsidR="005B3BC4">
            <w:fldChar w:fldCharType="separate"/>
          </w:r>
          <w:r w:rsidR="00D531C4" w:rsidRPr="00D531C4">
            <w:rPr>
              <w:noProof/>
            </w:rPr>
            <w:t>[8]</w:t>
          </w:r>
          <w:r w:rsidR="005B3BC4">
            <w:fldChar w:fldCharType="end"/>
          </w:r>
        </w:sdtContent>
      </w:sdt>
    </w:p>
    <w:p w14:paraId="652F415E" w14:textId="27E0114B" w:rsidR="007D63B5" w:rsidRDefault="007D63B5" w:rsidP="007D63B5">
      <w:r>
        <w:t>Personal Comment:</w:t>
      </w:r>
      <w:r w:rsidR="00065887">
        <w:t xml:space="preserve"> Security experts working on Docker have swiftly dealt with even farfetched issues such as free pointers. This shows the interest of Docker towards a secure software</w:t>
      </w:r>
    </w:p>
    <w:p w14:paraId="172A76DE" w14:textId="4DC26B80" w:rsidR="00541F64" w:rsidRDefault="00541F64" w:rsidP="00541F64"/>
    <w:p w14:paraId="36A2DDD3" w14:textId="254D95B0" w:rsidR="00541F64" w:rsidRDefault="004E46C1" w:rsidP="00541F64">
      <w:pPr>
        <w:pStyle w:val="Heading2"/>
      </w:pPr>
      <w:bookmarkStart w:id="8" w:name="_Toc39313188"/>
      <w:r>
        <w:t>Three</w:t>
      </w:r>
      <w:bookmarkEnd w:id="8"/>
    </w:p>
    <w:p w14:paraId="5299FC20" w14:textId="786A3775" w:rsidR="00541F64" w:rsidRDefault="00541F64" w:rsidP="00541F64"/>
    <w:p w14:paraId="213B8111" w14:textId="77777777" w:rsidR="005F226D" w:rsidRDefault="007D63B5" w:rsidP="005F226D">
      <w:r>
        <w:t xml:space="preserve">CVE:  </w:t>
      </w:r>
      <w:r w:rsidR="005F226D" w:rsidRPr="0038580A">
        <w:t>CVE-2019-15752</w:t>
      </w:r>
    </w:p>
    <w:p w14:paraId="4CA87CBD" w14:textId="3D7D2BF8" w:rsidR="007D63B5" w:rsidRDefault="007D63B5" w:rsidP="007D63B5">
      <w:r>
        <w:t xml:space="preserve">Severity: </w:t>
      </w:r>
      <w:r w:rsidR="00065887">
        <w:t>7.8</w:t>
      </w:r>
      <w:r>
        <w:t xml:space="preserve"> (</w:t>
      </w:r>
      <w:r w:rsidR="00065887">
        <w:t>high</w:t>
      </w:r>
      <w:r>
        <w:t>) according to CVSS:3.1</w:t>
      </w:r>
      <w:r w:rsidR="001E3237">
        <w:t xml:space="preserve"> </w:t>
      </w:r>
      <w:sdt>
        <w:sdtPr>
          <w:id w:val="-113294324"/>
          <w:citation/>
        </w:sdtPr>
        <w:sdtContent>
          <w:r w:rsidR="001E3237">
            <w:fldChar w:fldCharType="begin"/>
          </w:r>
          <w:r w:rsidR="001E3237">
            <w:instrText xml:space="preserve"> CITATION Nat19 \l 1033 </w:instrText>
          </w:r>
          <w:r w:rsidR="001E3237">
            <w:fldChar w:fldCharType="separate"/>
          </w:r>
          <w:r w:rsidR="00D531C4" w:rsidRPr="00D531C4">
            <w:rPr>
              <w:noProof/>
            </w:rPr>
            <w:t>[9]</w:t>
          </w:r>
          <w:r w:rsidR="001E3237">
            <w:fldChar w:fldCharType="end"/>
          </w:r>
        </w:sdtContent>
      </w:sdt>
    </w:p>
    <w:p w14:paraId="76C63CC4" w14:textId="04E89768" w:rsidR="007D63B5" w:rsidRDefault="007D63B5" w:rsidP="007D63B5">
      <w:r>
        <w:t xml:space="preserve">Founder: </w:t>
      </w:r>
      <w:r w:rsidR="00445E69">
        <w:t>Morgan Roman</w:t>
      </w:r>
      <w:sdt>
        <w:sdtPr>
          <w:id w:val="-1024702692"/>
          <w:citation/>
        </w:sdtPr>
        <w:sdtContent>
          <w:r w:rsidR="001E3237">
            <w:fldChar w:fldCharType="begin"/>
          </w:r>
          <w:r w:rsidR="001E3237">
            <w:instrText xml:space="preserve"> CITATION Mor19 \l 1033 </w:instrText>
          </w:r>
          <w:r w:rsidR="001E3237">
            <w:fldChar w:fldCharType="separate"/>
          </w:r>
          <w:r w:rsidR="00D531C4">
            <w:rPr>
              <w:noProof/>
            </w:rPr>
            <w:t xml:space="preserve"> </w:t>
          </w:r>
          <w:r w:rsidR="00D531C4" w:rsidRPr="00D531C4">
            <w:rPr>
              <w:noProof/>
            </w:rPr>
            <w:t>[10]</w:t>
          </w:r>
          <w:r w:rsidR="001E3237">
            <w:fldChar w:fldCharType="end"/>
          </w:r>
        </w:sdtContent>
      </w:sdt>
    </w:p>
    <w:p w14:paraId="2E1630CD" w14:textId="254469A9" w:rsidR="007D63B5" w:rsidRDefault="007D63B5" w:rsidP="007D63B5">
      <w:r>
        <w:t>Date:</w:t>
      </w:r>
      <w:r w:rsidR="00445E69">
        <w:t xml:space="preserve"> July 5</w:t>
      </w:r>
      <w:r w:rsidR="00445E69" w:rsidRPr="00445E69">
        <w:rPr>
          <w:vertAlign w:val="superscript"/>
        </w:rPr>
        <w:t>th</w:t>
      </w:r>
      <w:proofErr w:type="gramStart"/>
      <w:r w:rsidR="00445E69">
        <w:t xml:space="preserve"> 2019</w:t>
      </w:r>
      <w:proofErr w:type="gramEnd"/>
    </w:p>
    <w:p w14:paraId="4381F201" w14:textId="77777777" w:rsidR="00065887" w:rsidRPr="0038580A" w:rsidRDefault="007D63B5" w:rsidP="00065887">
      <w:r>
        <w:t xml:space="preserve">Brief Idea: </w:t>
      </w:r>
      <w:r w:rsidR="00065887" w:rsidRPr="0038580A">
        <w:t>Docker Desktop Community Edition b</w:t>
      </w:r>
      <w:r w:rsidR="00065887">
        <w:t xml:space="preserve">efore 2.1.0.1 allows local users to gain privileges by placing a Trojan horse docker-credential-wincred.exe file in </w:t>
      </w:r>
      <w:r w:rsidR="00065887" w:rsidRPr="0038580A">
        <w:rPr>
          <w:b/>
          <w:bCs/>
        </w:rPr>
        <w:t>%\</w:t>
      </w:r>
      <w:proofErr w:type="spellStart"/>
      <w:r w:rsidR="00065887" w:rsidRPr="0038580A">
        <w:rPr>
          <w:b/>
          <w:bCs/>
        </w:rPr>
        <w:t>DockerDesktop</w:t>
      </w:r>
      <w:proofErr w:type="spellEnd"/>
      <w:r w:rsidR="00065887" w:rsidRPr="0038580A">
        <w:rPr>
          <w:b/>
          <w:bCs/>
        </w:rPr>
        <w:t>\version-bin\</w:t>
      </w:r>
      <w:r w:rsidR="00065887">
        <w:rPr>
          <w:b/>
          <w:bCs/>
        </w:rPr>
        <w:t xml:space="preserve"> </w:t>
      </w:r>
      <w:r w:rsidR="00065887">
        <w:t xml:space="preserve">as a low privilege user, and then waiting for an admin or service user to authenticate with Docker, restart Docker or run </w:t>
      </w:r>
      <w:r w:rsidR="00065887">
        <w:rPr>
          <w:b/>
          <w:bCs/>
        </w:rPr>
        <w:t xml:space="preserve">docker login </w:t>
      </w:r>
      <w:r w:rsidR="00065887">
        <w:t>to force the command</w:t>
      </w:r>
    </w:p>
    <w:p w14:paraId="10FA4D20" w14:textId="77777777" w:rsidR="007D63B5" w:rsidRDefault="007D63B5" w:rsidP="007D63B5">
      <w:pPr>
        <w:tabs>
          <w:tab w:val="left" w:pos="1325"/>
        </w:tabs>
      </w:pPr>
      <w:r>
        <w:t>Bounty:</w:t>
      </w:r>
    </w:p>
    <w:p w14:paraId="6D6D795F" w14:textId="24B6C27C" w:rsidR="007D63B5" w:rsidRDefault="007D63B5" w:rsidP="007D63B5">
      <w:r>
        <w:t>How exploit works:</w:t>
      </w:r>
      <w:r w:rsidR="00B57B4E">
        <w:t xml:space="preserve"> The exploit runs a Metasploit script which puts a trojan horse in a Docker folder. This trojan horse will be executed whenever a user tries to authenticate into Docker. If this authentication is </w:t>
      </w:r>
      <w:r w:rsidR="00B57B4E">
        <w:lastRenderedPageBreak/>
        <w:t>done by users with admin or service level privileges, the script too will be run with such privileges, essentially acting as a privilege escalation.</w:t>
      </w:r>
    </w:p>
    <w:p w14:paraId="1BD62CEC" w14:textId="4161D7EC" w:rsidR="007D63B5" w:rsidRDefault="007D63B5" w:rsidP="007D63B5">
      <w:r>
        <w:t xml:space="preserve">How </w:t>
      </w:r>
      <w:proofErr w:type="spellStart"/>
      <w:r>
        <w:t>devs</w:t>
      </w:r>
      <w:proofErr w:type="spellEnd"/>
      <w:r>
        <w:t xml:space="preserve"> fixed it:</w:t>
      </w:r>
      <w:r w:rsidR="001E3237">
        <w:t xml:space="preserve"> Adding various security restrictions to the type of files which can be run, specifically to </w:t>
      </w:r>
      <w:proofErr w:type="spellStart"/>
      <w:r w:rsidR="001E3237">
        <w:t>linux</w:t>
      </w:r>
      <w:proofErr w:type="spellEnd"/>
      <w:r w:rsidR="001E3237">
        <w:t xml:space="preserve"> tools.</w:t>
      </w:r>
    </w:p>
    <w:p w14:paraId="02861382" w14:textId="693EF403" w:rsidR="007D63B5" w:rsidRDefault="007D63B5" w:rsidP="007D63B5">
      <w:r>
        <w:t xml:space="preserve">When: </w:t>
      </w:r>
      <w:r w:rsidR="00B57B4E">
        <w:t>2019 -08 -08</w:t>
      </w:r>
    </w:p>
    <w:p w14:paraId="6CA7176C" w14:textId="70F9EFC7" w:rsidR="007D63B5" w:rsidRDefault="007D63B5" w:rsidP="007D63B5">
      <w:r>
        <w:t>Patch no:</w:t>
      </w:r>
      <w:r w:rsidR="00B57B4E">
        <w:t xml:space="preserve"> Docker Community Edition 2.1.0.1</w:t>
      </w:r>
    </w:p>
    <w:p w14:paraId="613A8917" w14:textId="26B207C0" w:rsidR="007D63B5" w:rsidRDefault="007D63B5" w:rsidP="007D63B5">
      <w:r>
        <w:t>Personal Comment:</w:t>
      </w:r>
      <w:r w:rsidR="001E3237">
        <w:t xml:space="preserve"> As identified by the founder of the issue, the line of code responsible for the possible exploit still remains, which could reintroduce a similar attack using a different attack vector (As at April 28</w:t>
      </w:r>
      <w:r w:rsidR="001E3237" w:rsidRPr="001E3237">
        <w:rPr>
          <w:vertAlign w:val="superscript"/>
        </w:rPr>
        <w:t>th</w:t>
      </w:r>
      <w:proofErr w:type="gramStart"/>
      <w:r w:rsidR="001E3237">
        <w:t xml:space="preserve"> 2020</w:t>
      </w:r>
      <w:proofErr w:type="gramEnd"/>
      <w:r w:rsidR="001E3237">
        <w:t>).</w:t>
      </w:r>
    </w:p>
    <w:p w14:paraId="16E028B8" w14:textId="3086D7C3" w:rsidR="00422C42" w:rsidRDefault="00422C42" w:rsidP="007D63B5"/>
    <w:p w14:paraId="4010212B" w14:textId="68B0F1D2" w:rsidR="00422C42" w:rsidRDefault="004E46C1" w:rsidP="00422C42">
      <w:pPr>
        <w:pStyle w:val="Heading2"/>
      </w:pPr>
      <w:bookmarkStart w:id="9" w:name="_Toc39313189"/>
      <w:r>
        <w:t>Four</w:t>
      </w:r>
      <w:bookmarkEnd w:id="9"/>
    </w:p>
    <w:p w14:paraId="0D7061B8" w14:textId="2B618485" w:rsidR="00422C42" w:rsidRDefault="00422C42" w:rsidP="00422C42"/>
    <w:p w14:paraId="5725B064" w14:textId="18AF39A9" w:rsidR="00422C42" w:rsidRDefault="00422C42" w:rsidP="00422C42">
      <w:r>
        <w:t xml:space="preserve">CVE: </w:t>
      </w:r>
      <w:r w:rsidRPr="00422C42">
        <w:t>CVE-2017-14992</w:t>
      </w:r>
    </w:p>
    <w:p w14:paraId="1543C517" w14:textId="563DB2AE" w:rsidR="00422C42" w:rsidRDefault="00422C42" w:rsidP="00422C42">
      <w:r>
        <w:t>Severity: 6.5(Medium) according to CVSS:3.1</w:t>
      </w:r>
    </w:p>
    <w:p w14:paraId="17FC9B06" w14:textId="36390083" w:rsidR="00422C42" w:rsidRDefault="00422C42" w:rsidP="00422C42">
      <w:r>
        <w:t>Founder:</w:t>
      </w:r>
      <w:r w:rsidR="0013488E">
        <w:t xml:space="preserve"> n4ss</w:t>
      </w:r>
    </w:p>
    <w:p w14:paraId="40B97072" w14:textId="4C8DFA55" w:rsidR="00422C42" w:rsidRDefault="00422C42" w:rsidP="00422C42">
      <w:r>
        <w:t>Date:</w:t>
      </w:r>
      <w:r w:rsidR="0013488E">
        <w:t xml:space="preserve"> October 17</w:t>
      </w:r>
      <w:r w:rsidR="0013488E" w:rsidRPr="0013488E">
        <w:rPr>
          <w:vertAlign w:val="superscript"/>
        </w:rPr>
        <w:t>th</w:t>
      </w:r>
      <w:proofErr w:type="gramStart"/>
      <w:r w:rsidR="0013488E">
        <w:t xml:space="preserve"> 2017</w:t>
      </w:r>
      <w:proofErr w:type="gramEnd"/>
    </w:p>
    <w:p w14:paraId="7C022BEC" w14:textId="360E62DB" w:rsidR="00422C42" w:rsidRDefault="00422C42" w:rsidP="00422C42">
      <w:r>
        <w:t xml:space="preserve">Brief Idea: Lack of Content verification in the Docker Engine allowed attackers to cause a DOS attack by a crafted image layer payload. This is </w:t>
      </w:r>
      <w:r w:rsidR="00B94D19">
        <w:t>like</w:t>
      </w:r>
      <w:r>
        <w:t xml:space="preserve"> </w:t>
      </w:r>
      <w:proofErr w:type="spellStart"/>
      <w:r>
        <w:t>gzip</w:t>
      </w:r>
      <w:proofErr w:type="spellEnd"/>
      <w:r>
        <w:t xml:space="preserve"> bombing.  </w:t>
      </w:r>
    </w:p>
    <w:p w14:paraId="4902E0E2" w14:textId="39446E3E" w:rsidR="00422C42" w:rsidRDefault="00422C42" w:rsidP="00422C42">
      <w:r>
        <w:t>Bounty:</w:t>
      </w:r>
    </w:p>
    <w:p w14:paraId="11460D8E" w14:textId="226ECCFA" w:rsidR="00422C42" w:rsidRDefault="00422C42" w:rsidP="00422C42">
      <w:r>
        <w:t xml:space="preserve">How exploit works: A certain line of code can read any number of end line notations (\0). This can be used by attackers by compressing a large amount of such characters and then </w:t>
      </w:r>
      <w:r w:rsidR="0013488E">
        <w:t xml:space="preserve">pushing or pulling the file as a docker image. When the docker image is imported, it will be decompressed and the characters will take up most of the memory, essentially crashing the device. </w:t>
      </w:r>
      <w:sdt>
        <w:sdtPr>
          <w:id w:val="-1920935682"/>
          <w:citation/>
        </w:sdtPr>
        <w:sdtContent>
          <w:r w:rsidR="0013488E">
            <w:fldChar w:fldCharType="begin"/>
          </w:r>
          <w:r w:rsidR="0013488E">
            <w:instrText xml:space="preserve"> CITATION htt5 \l 1033 </w:instrText>
          </w:r>
          <w:r w:rsidR="0013488E">
            <w:fldChar w:fldCharType="separate"/>
          </w:r>
          <w:r w:rsidR="00D531C4" w:rsidRPr="00D531C4">
            <w:rPr>
              <w:noProof/>
            </w:rPr>
            <w:t>[11]</w:t>
          </w:r>
          <w:r w:rsidR="0013488E">
            <w:fldChar w:fldCharType="end"/>
          </w:r>
        </w:sdtContent>
      </w:sdt>
      <w:r w:rsidR="0013488E">
        <w:t xml:space="preserve"> </w:t>
      </w:r>
      <w:sdt>
        <w:sdtPr>
          <w:id w:val="1876659352"/>
          <w:citation/>
        </w:sdtPr>
        <w:sdtContent>
          <w:r w:rsidR="0013488E">
            <w:fldChar w:fldCharType="begin"/>
          </w:r>
          <w:r w:rsidR="0013488E">
            <w:instrText xml:space="preserve"> CITATION htt6 \l 1033 </w:instrText>
          </w:r>
          <w:r w:rsidR="0013488E">
            <w:fldChar w:fldCharType="separate"/>
          </w:r>
          <w:r w:rsidR="00D531C4" w:rsidRPr="00D531C4">
            <w:rPr>
              <w:noProof/>
            </w:rPr>
            <w:t>[12]</w:t>
          </w:r>
          <w:r w:rsidR="0013488E">
            <w:fldChar w:fldCharType="end"/>
          </w:r>
        </w:sdtContent>
      </w:sdt>
    </w:p>
    <w:p w14:paraId="5C9ACBB1" w14:textId="104691BB" w:rsidR="00422C42" w:rsidRDefault="00422C42" w:rsidP="00422C42">
      <w:r>
        <w:t xml:space="preserve">How </w:t>
      </w:r>
      <w:proofErr w:type="spellStart"/>
      <w:r>
        <w:t>Devs</w:t>
      </w:r>
      <w:proofErr w:type="spellEnd"/>
      <w:r>
        <w:t xml:space="preserve"> fixed it:</w:t>
      </w:r>
      <w:r w:rsidR="0013488E">
        <w:t xml:space="preserve"> Added tar header validation. The padding (\0s) were checked and proper validation was done. The validation contained an End-of-file check, as well as error logging and stopping the process in case of an attack (essentially stopping any attack from this attack vector)</w:t>
      </w:r>
    </w:p>
    <w:p w14:paraId="7CF608CA" w14:textId="2F649A7A" w:rsidR="00422C42" w:rsidRDefault="00422C42" w:rsidP="00422C42">
      <w:r>
        <w:t>When:</w:t>
      </w:r>
      <w:r w:rsidR="0013488E">
        <w:t xml:space="preserve"> November 7</w:t>
      </w:r>
      <w:r w:rsidR="0013488E" w:rsidRPr="0013488E">
        <w:rPr>
          <w:vertAlign w:val="superscript"/>
        </w:rPr>
        <w:t>th</w:t>
      </w:r>
      <w:r w:rsidR="0013488E">
        <w:t>, 2017</w:t>
      </w:r>
    </w:p>
    <w:p w14:paraId="29D4F297" w14:textId="28D3E393" w:rsidR="00422C42" w:rsidRDefault="00422C42" w:rsidP="00422C42">
      <w:r>
        <w:t>Patch No:</w:t>
      </w:r>
      <w:r w:rsidR="0013488E">
        <w:t xml:space="preserve"> tar-split v0.10.2 (Docker Engine 17.11)</w:t>
      </w:r>
      <w:sdt>
        <w:sdtPr>
          <w:id w:val="943274818"/>
          <w:citation/>
        </w:sdtPr>
        <w:sdtContent>
          <w:r w:rsidR="00B94D19">
            <w:fldChar w:fldCharType="begin"/>
          </w:r>
          <w:r w:rsidR="00B94D19">
            <w:instrText xml:space="preserve"> CITATION doc17 \l 1033 </w:instrText>
          </w:r>
          <w:r w:rsidR="00B94D19">
            <w:fldChar w:fldCharType="separate"/>
          </w:r>
          <w:r w:rsidR="00D531C4">
            <w:rPr>
              <w:noProof/>
            </w:rPr>
            <w:t xml:space="preserve"> </w:t>
          </w:r>
          <w:r w:rsidR="00D531C4" w:rsidRPr="00D531C4">
            <w:rPr>
              <w:noProof/>
            </w:rPr>
            <w:t>[13]</w:t>
          </w:r>
          <w:r w:rsidR="00B94D19">
            <w:fldChar w:fldCharType="end"/>
          </w:r>
        </w:sdtContent>
      </w:sdt>
    </w:p>
    <w:p w14:paraId="10996EDD" w14:textId="4AC1C95F" w:rsidR="00422C42" w:rsidRDefault="00422C42" w:rsidP="00422C42">
      <w:r>
        <w:t>Personal Comment:</w:t>
      </w:r>
      <w:r w:rsidR="0013488E">
        <w:t xml:space="preserve"> The </w:t>
      </w:r>
      <w:r w:rsidR="00B94D19">
        <w:t xml:space="preserve">issue signifies the severity of even one line of code when security has not been applied. </w:t>
      </w:r>
    </w:p>
    <w:p w14:paraId="4F680A87" w14:textId="59BB7F44" w:rsidR="00422C42" w:rsidRDefault="00422C42" w:rsidP="00422C42"/>
    <w:p w14:paraId="090E394F" w14:textId="01B94ADE" w:rsidR="00180754" w:rsidRDefault="00180754" w:rsidP="00422C42"/>
    <w:p w14:paraId="20C5AF8A" w14:textId="199EE0A6" w:rsidR="00EC5CC1" w:rsidRDefault="00180754" w:rsidP="00446AED">
      <w:pPr>
        <w:pStyle w:val="Heading1"/>
        <w:rPr>
          <w:rStyle w:val="IntenseEmphasis"/>
          <w:i w:val="0"/>
          <w:iCs w:val="0"/>
          <w:color w:val="2F5496" w:themeColor="accent1" w:themeShade="BF"/>
        </w:rPr>
      </w:pPr>
      <w:bookmarkStart w:id="10" w:name="_Toc39313190"/>
      <w:r>
        <w:rPr>
          <w:rStyle w:val="IntenseEmphasis"/>
          <w:i w:val="0"/>
          <w:iCs w:val="0"/>
          <w:color w:val="2F5496" w:themeColor="accent1" w:themeShade="BF"/>
        </w:rPr>
        <w:lastRenderedPageBreak/>
        <w:t>Chapter 2 – Design Analysi</w:t>
      </w:r>
      <w:r w:rsidR="00446AED">
        <w:rPr>
          <w:rStyle w:val="IntenseEmphasis"/>
          <w:i w:val="0"/>
          <w:iCs w:val="0"/>
          <w:color w:val="2F5496" w:themeColor="accent1" w:themeShade="BF"/>
        </w:rPr>
        <w:t>s</w:t>
      </w:r>
      <w:bookmarkEnd w:id="10"/>
    </w:p>
    <w:p w14:paraId="7F1CF2CE" w14:textId="149BB303" w:rsidR="00C02668" w:rsidRDefault="00C02668" w:rsidP="00C02668"/>
    <w:p w14:paraId="25105625" w14:textId="696C94E2" w:rsidR="00EC5CC1" w:rsidRDefault="00EC5CC1" w:rsidP="00EC5CC1">
      <w:pPr>
        <w:pStyle w:val="Heading2"/>
      </w:pPr>
      <w:bookmarkStart w:id="11" w:name="_Toc39313191"/>
      <w:r>
        <w:t>Architecture Overview</w:t>
      </w:r>
      <w:bookmarkEnd w:id="11"/>
    </w:p>
    <w:p w14:paraId="05988649" w14:textId="77777777" w:rsidR="00EC5CC1" w:rsidRPr="00EC5CC1" w:rsidRDefault="00EC5CC1" w:rsidP="00EC5CC1"/>
    <w:p w14:paraId="3A5C2628" w14:textId="089B58E8" w:rsidR="00180754" w:rsidRDefault="00180754" w:rsidP="00180754">
      <w:r>
        <w:t>Figure 2.1: High Level Diagram</w:t>
      </w:r>
      <w:sdt>
        <w:sdtPr>
          <w:id w:val="1431550193"/>
          <w:citation/>
        </w:sdtPr>
        <w:sdtContent>
          <w:r>
            <w:fldChar w:fldCharType="begin"/>
          </w:r>
          <w:r>
            <w:instrText xml:space="preserve"> CITATION Doc20 \l 1033 </w:instrText>
          </w:r>
          <w:r>
            <w:fldChar w:fldCharType="separate"/>
          </w:r>
          <w:r w:rsidR="00D531C4">
            <w:rPr>
              <w:noProof/>
            </w:rPr>
            <w:t xml:space="preserve"> </w:t>
          </w:r>
          <w:r w:rsidR="00D531C4" w:rsidRPr="00D531C4">
            <w:rPr>
              <w:noProof/>
            </w:rPr>
            <w:t>[14]</w:t>
          </w:r>
          <w:r>
            <w:fldChar w:fldCharType="end"/>
          </w:r>
        </w:sdtContent>
      </w:sdt>
      <w:r>
        <w:rPr>
          <w:noProof/>
        </w:rPr>
        <w:drawing>
          <wp:inline distT="0" distB="0" distL="0" distR="0" wp14:anchorId="5C871CF2" wp14:editId="5EC4399D">
            <wp:extent cx="5943600" cy="28594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ker-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59405"/>
                    </a:xfrm>
                    <a:prstGeom prst="rect">
                      <a:avLst/>
                    </a:prstGeom>
                  </pic:spPr>
                </pic:pic>
              </a:graphicData>
            </a:graphic>
          </wp:inline>
        </w:drawing>
      </w:r>
    </w:p>
    <w:p w14:paraId="6DD2DF01" w14:textId="7C7F7FF2" w:rsidR="00EC5CC1" w:rsidRDefault="00EC5CC1" w:rsidP="00180754"/>
    <w:p w14:paraId="425C5BE1" w14:textId="6219741F" w:rsidR="00EC5CC1" w:rsidRPr="00180754" w:rsidRDefault="00EC5CC1" w:rsidP="00180754">
      <w:r>
        <w:t>In the above image, Docker is split into three layers; the Client, Docker host and Registry. The Client is the command line interface in which a user can input various commands. The Docker host is the virtualization layer on which containers are run. These containers can be loaded with Docker images. These images can be pulled from the Docker registry, which is the third component. The Docker daemon is the manager of all these components.</w:t>
      </w:r>
    </w:p>
    <w:p w14:paraId="1DDE698F" w14:textId="77777777" w:rsidR="00541F64" w:rsidRPr="00541F64" w:rsidRDefault="00541F64" w:rsidP="00541F64"/>
    <w:p w14:paraId="4C16DE3F" w14:textId="77777777" w:rsidR="00CA52D2" w:rsidRPr="006B7D7D" w:rsidRDefault="00CA52D2" w:rsidP="006B7D7D"/>
    <w:p w14:paraId="55DD7333" w14:textId="12CF0E36" w:rsidR="00500F96" w:rsidRDefault="00EC5CC1" w:rsidP="00EC5CC1">
      <w:pPr>
        <w:pStyle w:val="Heading2"/>
      </w:pPr>
      <w:bookmarkStart w:id="12" w:name="_Toc39313192"/>
      <w:r>
        <w:t>Main functionalities</w:t>
      </w:r>
      <w:bookmarkEnd w:id="12"/>
    </w:p>
    <w:p w14:paraId="2C60F912" w14:textId="1F3FFE02" w:rsidR="00EC5CC1" w:rsidRDefault="00EC5CC1" w:rsidP="00EC5CC1"/>
    <w:p w14:paraId="75005DBA" w14:textId="40D12C80" w:rsidR="00EC5CC1" w:rsidRDefault="00EC5CC1" w:rsidP="00EC5CC1">
      <w:r>
        <w:t xml:space="preserve">Docker is a lightweight application virtualization software. The various combinations of applications have increased the demand for certain functionality. Docker currently supports many applications, and comes with various plugins, bringing their own functionality into Docker. Though this is the case, Docker still maintains three main </w:t>
      </w:r>
      <w:r w:rsidR="00446AED">
        <w:t>functionalities</w:t>
      </w:r>
      <w:r>
        <w:t xml:space="preserve"> to run their service, and this can be seen in the high-level architecture. They are</w:t>
      </w:r>
    </w:p>
    <w:p w14:paraId="33A4FECC" w14:textId="0FDC689B" w:rsidR="00446AED" w:rsidRDefault="00446AED" w:rsidP="00446AED">
      <w:pPr>
        <w:pStyle w:val="ListParagraph"/>
        <w:numPr>
          <w:ilvl w:val="0"/>
          <w:numId w:val="9"/>
        </w:numPr>
      </w:pPr>
      <w:r>
        <w:t>Docker build : The functionality to build an image</w:t>
      </w:r>
    </w:p>
    <w:p w14:paraId="15A5CEAA" w14:textId="2B4134CE" w:rsidR="00446AED" w:rsidRDefault="00446AED" w:rsidP="00446AED">
      <w:pPr>
        <w:pStyle w:val="ListParagraph"/>
        <w:numPr>
          <w:ilvl w:val="0"/>
          <w:numId w:val="9"/>
        </w:numPr>
      </w:pPr>
      <w:r>
        <w:t>Docker pull: The functionality to pull an image from a registry</w:t>
      </w:r>
    </w:p>
    <w:p w14:paraId="7F939E3F" w14:textId="0E201A66" w:rsidR="00446AED" w:rsidRDefault="00446AED" w:rsidP="00446AED">
      <w:pPr>
        <w:pStyle w:val="ListParagraph"/>
        <w:numPr>
          <w:ilvl w:val="0"/>
          <w:numId w:val="9"/>
        </w:numPr>
      </w:pPr>
      <w:r>
        <w:t>Docker run: The functionality to run the image by activating the container.</w:t>
      </w:r>
    </w:p>
    <w:p w14:paraId="00A16625" w14:textId="51953FA1" w:rsidR="00446AED" w:rsidRDefault="00446AED" w:rsidP="00446AED"/>
    <w:p w14:paraId="65B6D1C9" w14:textId="319B051B" w:rsidR="00446AED" w:rsidRDefault="00446AED" w:rsidP="00446AED"/>
    <w:p w14:paraId="231FA4AB" w14:textId="29A4FDEC" w:rsidR="00446AED" w:rsidRDefault="00446AED" w:rsidP="00446AED">
      <w:pPr>
        <w:pStyle w:val="Heading2"/>
      </w:pPr>
      <w:bookmarkStart w:id="13" w:name="_Toc39313193"/>
      <w:r>
        <w:t>Use Cases</w:t>
      </w:r>
      <w:bookmarkEnd w:id="13"/>
    </w:p>
    <w:p w14:paraId="39ADFDCF" w14:textId="77777777" w:rsidR="003B2C6D" w:rsidRPr="003B2C6D" w:rsidRDefault="003B2C6D" w:rsidP="003B2C6D"/>
    <w:p w14:paraId="1E4621C7" w14:textId="77777777" w:rsidR="003B2C6D" w:rsidRDefault="003B2C6D" w:rsidP="00141CA7">
      <w:r>
        <w:rPr>
          <w:noProof/>
        </w:rPr>
        <w:drawing>
          <wp:inline distT="0" distB="0" distL="0" distR="0" wp14:anchorId="2EC7E127" wp14:editId="110C8DB4">
            <wp:extent cx="5743880" cy="2876550"/>
            <wp:effectExtent l="0" t="0" r="952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ll image.PNG"/>
                    <pic:cNvPicPr/>
                  </pic:nvPicPr>
                  <pic:blipFill>
                    <a:blip r:embed="rId7">
                      <a:extLst>
                        <a:ext uri="{28A0092B-C50C-407E-A947-70E740481C1C}">
                          <a14:useLocalDpi xmlns:a14="http://schemas.microsoft.com/office/drawing/2010/main" val="0"/>
                        </a:ext>
                      </a:extLst>
                    </a:blip>
                    <a:stretch>
                      <a:fillRect/>
                    </a:stretch>
                  </pic:blipFill>
                  <pic:spPr>
                    <a:xfrm>
                      <a:off x="0" y="0"/>
                      <a:ext cx="5760066" cy="2884656"/>
                    </a:xfrm>
                    <a:prstGeom prst="rect">
                      <a:avLst/>
                    </a:prstGeom>
                  </pic:spPr>
                </pic:pic>
              </a:graphicData>
            </a:graphic>
          </wp:inline>
        </w:drawing>
      </w:r>
    </w:p>
    <w:p w14:paraId="7781E64D" w14:textId="77777777" w:rsidR="003B2C6D" w:rsidRDefault="003B2C6D" w:rsidP="00141CA7"/>
    <w:p w14:paraId="6EA2634E" w14:textId="038A9BA6" w:rsidR="00141CA7" w:rsidRDefault="003B2C6D" w:rsidP="00141CA7">
      <w:r>
        <w:rPr>
          <w:noProof/>
        </w:rPr>
        <w:drawing>
          <wp:inline distT="0" distB="0" distL="0" distR="0" wp14:anchorId="56384F4D" wp14:editId="024EDFD9">
            <wp:extent cx="5775536" cy="292417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sh image.PNG"/>
                    <pic:cNvPicPr/>
                  </pic:nvPicPr>
                  <pic:blipFill>
                    <a:blip r:embed="rId8">
                      <a:extLst>
                        <a:ext uri="{28A0092B-C50C-407E-A947-70E740481C1C}">
                          <a14:useLocalDpi xmlns:a14="http://schemas.microsoft.com/office/drawing/2010/main" val="0"/>
                        </a:ext>
                      </a:extLst>
                    </a:blip>
                    <a:stretch>
                      <a:fillRect/>
                    </a:stretch>
                  </pic:blipFill>
                  <pic:spPr>
                    <a:xfrm>
                      <a:off x="0" y="0"/>
                      <a:ext cx="5790967" cy="2931988"/>
                    </a:xfrm>
                    <a:prstGeom prst="rect">
                      <a:avLst/>
                    </a:prstGeom>
                  </pic:spPr>
                </pic:pic>
              </a:graphicData>
            </a:graphic>
          </wp:inline>
        </w:drawing>
      </w:r>
    </w:p>
    <w:p w14:paraId="2AAEE1C1" w14:textId="4BA2B7A7" w:rsidR="00446AED" w:rsidRDefault="00177AD1" w:rsidP="00446AED">
      <w:r>
        <w:rPr>
          <w:noProof/>
        </w:rPr>
        <w:lastRenderedPageBreak/>
        <w:drawing>
          <wp:inline distT="0" distB="0" distL="0" distR="0" wp14:anchorId="26B1C080" wp14:editId="050ECCCB">
            <wp:extent cx="5811061" cy="6182588"/>
            <wp:effectExtent l="0" t="0" r="0" b="889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cker build.PNG"/>
                    <pic:cNvPicPr/>
                  </pic:nvPicPr>
                  <pic:blipFill>
                    <a:blip r:embed="rId9">
                      <a:extLst>
                        <a:ext uri="{28A0092B-C50C-407E-A947-70E740481C1C}">
                          <a14:useLocalDpi xmlns:a14="http://schemas.microsoft.com/office/drawing/2010/main" val="0"/>
                        </a:ext>
                      </a:extLst>
                    </a:blip>
                    <a:stretch>
                      <a:fillRect/>
                    </a:stretch>
                  </pic:blipFill>
                  <pic:spPr>
                    <a:xfrm>
                      <a:off x="0" y="0"/>
                      <a:ext cx="5811061" cy="6182588"/>
                    </a:xfrm>
                    <a:prstGeom prst="rect">
                      <a:avLst/>
                    </a:prstGeom>
                  </pic:spPr>
                </pic:pic>
              </a:graphicData>
            </a:graphic>
          </wp:inline>
        </w:drawing>
      </w:r>
    </w:p>
    <w:p w14:paraId="6346C480" w14:textId="4D6CFE40" w:rsidR="00446AED" w:rsidRDefault="00446AED" w:rsidP="00446AED"/>
    <w:p w14:paraId="6962B4D7" w14:textId="0AC082E9" w:rsidR="003B2C6D" w:rsidRDefault="003B2C6D" w:rsidP="00446AED"/>
    <w:p w14:paraId="166AE037" w14:textId="38DA821B" w:rsidR="003B2C6D" w:rsidRDefault="003B2C6D" w:rsidP="00446AED"/>
    <w:p w14:paraId="31BE14DC" w14:textId="5A826CA5" w:rsidR="003B2C6D" w:rsidRDefault="003B2C6D" w:rsidP="00446AED"/>
    <w:p w14:paraId="588ECA16" w14:textId="4A7BBB2C" w:rsidR="003B2C6D" w:rsidRDefault="003B2C6D" w:rsidP="00446AED"/>
    <w:p w14:paraId="07C858E2" w14:textId="77777777" w:rsidR="003B2C6D" w:rsidRDefault="003B2C6D" w:rsidP="00446AED"/>
    <w:p w14:paraId="25B795B1" w14:textId="132D0BBF" w:rsidR="00446AED" w:rsidRDefault="00446AED" w:rsidP="00446AED">
      <w:pPr>
        <w:pStyle w:val="Heading2"/>
      </w:pPr>
      <w:bookmarkStart w:id="14" w:name="_Toc39313194"/>
      <w:r>
        <w:lastRenderedPageBreak/>
        <w:t>Basic Level Security and Design principles</w:t>
      </w:r>
      <w:bookmarkEnd w:id="14"/>
    </w:p>
    <w:p w14:paraId="42284713" w14:textId="1E3B6F95" w:rsidR="00C02668" w:rsidRDefault="00C02668" w:rsidP="00C02668"/>
    <w:p w14:paraId="53D29C4B" w14:textId="4F678B31" w:rsidR="00C02668" w:rsidRDefault="00C02668" w:rsidP="00C02668">
      <w:r>
        <w:t>In Overview Findings, the security features offered by Docker have been discussed. This section will talk about the intrinsic security features of Docker, as well as the design principles</w:t>
      </w:r>
      <w:r w:rsidR="00C31316">
        <w:t xml:space="preserve"> </w:t>
      </w:r>
      <w:sdt>
        <w:sdtPr>
          <w:id w:val="-1904050608"/>
          <w:citation/>
        </w:sdtPr>
        <w:sdtContent>
          <w:r w:rsidR="00C31316">
            <w:fldChar w:fldCharType="begin"/>
          </w:r>
          <w:r w:rsidR="00C31316">
            <w:instrText xml:space="preserve"> CITATION Tod13 \l 1033 </w:instrText>
          </w:r>
          <w:r w:rsidR="00C31316">
            <w:fldChar w:fldCharType="separate"/>
          </w:r>
          <w:r w:rsidR="00D531C4" w:rsidRPr="00D531C4">
            <w:rPr>
              <w:noProof/>
            </w:rPr>
            <w:t>[15]</w:t>
          </w:r>
          <w:r w:rsidR="00C31316">
            <w:fldChar w:fldCharType="end"/>
          </w:r>
        </w:sdtContent>
      </w:sdt>
      <w:r>
        <w:t xml:space="preserve"> which have brought about these security features.</w:t>
      </w:r>
      <w:sdt>
        <w:sdtPr>
          <w:id w:val="259807166"/>
          <w:citation/>
        </w:sdtPr>
        <w:sdtContent>
          <w:r w:rsidR="00B0071E">
            <w:fldChar w:fldCharType="begin"/>
          </w:r>
          <w:r w:rsidR="00B0071E">
            <w:instrText xml:space="preserve"> CITATION Dan14 \l 1033 </w:instrText>
          </w:r>
          <w:r w:rsidR="00B0071E">
            <w:fldChar w:fldCharType="separate"/>
          </w:r>
          <w:r w:rsidR="00D531C4">
            <w:rPr>
              <w:noProof/>
            </w:rPr>
            <w:t xml:space="preserve"> </w:t>
          </w:r>
          <w:r w:rsidR="00D531C4" w:rsidRPr="00D531C4">
            <w:rPr>
              <w:noProof/>
            </w:rPr>
            <w:t>[16]</w:t>
          </w:r>
          <w:r w:rsidR="00B0071E">
            <w:fldChar w:fldCharType="end"/>
          </w:r>
        </w:sdtContent>
      </w:sdt>
    </w:p>
    <w:p w14:paraId="2A1630F3" w14:textId="132DE72D" w:rsidR="00864DA6" w:rsidRDefault="00864DA6" w:rsidP="00864DA6">
      <w:pPr>
        <w:pStyle w:val="ListParagraph"/>
        <w:numPr>
          <w:ilvl w:val="0"/>
          <w:numId w:val="10"/>
        </w:numPr>
      </w:pPr>
      <w:r>
        <w:t>File System Protections</w:t>
      </w:r>
    </w:p>
    <w:p w14:paraId="69346C23" w14:textId="54B58403" w:rsidR="00C02668" w:rsidRDefault="00864DA6" w:rsidP="00C02668">
      <w:r>
        <w:t xml:space="preserve">For Docker to run successfully, some </w:t>
      </w:r>
      <w:proofErr w:type="spellStart"/>
      <w:r>
        <w:t>linux</w:t>
      </w:r>
      <w:proofErr w:type="spellEnd"/>
      <w:r>
        <w:t xml:space="preserve"> kernel processes must be loaded onto the container environment. </w:t>
      </w:r>
      <w:r w:rsidR="00C02668">
        <w:t xml:space="preserve"> </w:t>
      </w:r>
      <w:r>
        <w:t xml:space="preserve">These processes are loaded as ‘read-only’ mount points, which means no user can write on these processes. This protects the container and host from malicious code execution as well.  The design principle behind this is </w:t>
      </w:r>
      <w:r>
        <w:rPr>
          <w:b/>
          <w:bCs/>
        </w:rPr>
        <w:t>separation privilege design principle</w:t>
      </w:r>
      <w:r>
        <w:t>.</w:t>
      </w:r>
    </w:p>
    <w:p w14:paraId="5296541C" w14:textId="2D08A4F0" w:rsidR="00864DA6" w:rsidRDefault="00864DA6" w:rsidP="00C02668">
      <w:r>
        <w:tab/>
        <w:t xml:space="preserve">Docker also uses Copy-on-write file system. This means the same image can be used as the base for multiple containers, but when content is written to the image, it is written to a container-specific file. This means there is no sharing of the image file within containers, which is </w:t>
      </w:r>
      <w:r w:rsidR="00AB464A">
        <w:t xml:space="preserve">declared as the </w:t>
      </w:r>
      <w:r w:rsidR="00AB464A">
        <w:rPr>
          <w:b/>
          <w:bCs/>
        </w:rPr>
        <w:t>least common mechanism design principle</w:t>
      </w:r>
      <w:r w:rsidR="00AB464A">
        <w:t>.</w:t>
      </w:r>
    </w:p>
    <w:p w14:paraId="3FAC572A" w14:textId="6D1C8498" w:rsidR="00AB464A" w:rsidRDefault="00AB464A" w:rsidP="00C02668">
      <w:r>
        <w:tab/>
      </w:r>
    </w:p>
    <w:p w14:paraId="7A17B739" w14:textId="16051C6E" w:rsidR="00AB464A" w:rsidRDefault="00AB464A" w:rsidP="00AB464A">
      <w:pPr>
        <w:pStyle w:val="ListParagraph"/>
        <w:numPr>
          <w:ilvl w:val="0"/>
          <w:numId w:val="10"/>
        </w:numPr>
      </w:pPr>
      <w:r>
        <w:t>Capabilities</w:t>
      </w:r>
    </w:p>
    <w:p w14:paraId="5D205BCF" w14:textId="3437BC2A" w:rsidR="00AB464A" w:rsidRDefault="00AB464A" w:rsidP="00AB464A">
      <w:r>
        <w:t xml:space="preserve">Capabilities are a method given by Linux to implement access control on processes. This means that certain capabilities can be blocked to stop users from running certain processes. Since Docker uses the certain </w:t>
      </w:r>
      <w:proofErr w:type="spellStart"/>
      <w:r>
        <w:t>linux</w:t>
      </w:r>
      <w:proofErr w:type="spellEnd"/>
      <w:r>
        <w:t xml:space="preserve"> processes, they have removed certain capabilities. These include capabilities such as CAP_SYS_RESOURCE which contain processes for overriding resource limits, CAP_AUDIT_WRITE which allows writing to the audit log, CAP_NET_ADMIN which allows configuration of the network and CAP_SYS_ADMIN which is essentially root privileges. </w:t>
      </w:r>
      <w:r w:rsidR="001F08CF">
        <w:t xml:space="preserve">The design principle in accordance with this is </w:t>
      </w:r>
      <w:r w:rsidR="001F08CF">
        <w:rPr>
          <w:b/>
          <w:bCs/>
        </w:rPr>
        <w:t>least privilege design principle</w:t>
      </w:r>
      <w:r w:rsidR="001F08CF">
        <w:t xml:space="preserve"> which has been used widely in Docker. </w:t>
      </w:r>
      <w:r>
        <w:t xml:space="preserve">These restrictions are set for security purposes and do not hinder any functionality. For example, networks can be configured outside the container (from the host) but </w:t>
      </w:r>
      <w:r w:rsidR="00B0071E">
        <w:t xml:space="preserve">it is not allowed within the container as the capability has been removed which is </w:t>
      </w:r>
      <w:r w:rsidR="001F08CF">
        <w:t>in line</w:t>
      </w:r>
      <w:r w:rsidR="00B0071E">
        <w:t xml:space="preserve"> with </w:t>
      </w:r>
      <w:r w:rsidR="001F08CF">
        <w:rPr>
          <w:b/>
          <w:bCs/>
        </w:rPr>
        <w:t>p</w:t>
      </w:r>
      <w:r w:rsidR="00B0071E">
        <w:rPr>
          <w:b/>
          <w:bCs/>
        </w:rPr>
        <w:t xml:space="preserve">sychological </w:t>
      </w:r>
      <w:r w:rsidR="001F08CF">
        <w:rPr>
          <w:b/>
          <w:bCs/>
        </w:rPr>
        <w:t>acceptability design principle</w:t>
      </w:r>
      <w:r w:rsidR="00B0071E">
        <w:t xml:space="preserve">. </w:t>
      </w:r>
    </w:p>
    <w:p w14:paraId="6686FDC7" w14:textId="63C2BA98" w:rsidR="00B0071E" w:rsidRDefault="00B0071E" w:rsidP="00AB464A"/>
    <w:p w14:paraId="407D4A5C" w14:textId="7BE1FF58" w:rsidR="00B0071E" w:rsidRPr="00B0071E" w:rsidRDefault="00B0071E" w:rsidP="00B0071E">
      <w:pPr>
        <w:pStyle w:val="ListParagraph"/>
        <w:numPr>
          <w:ilvl w:val="0"/>
          <w:numId w:val="10"/>
        </w:numPr>
      </w:pPr>
      <w:r>
        <w:t>Namespaces and Control groups</w:t>
      </w:r>
    </w:p>
    <w:p w14:paraId="73C75245" w14:textId="69A855A1" w:rsidR="00AB464A" w:rsidRDefault="00B0071E" w:rsidP="00AB464A">
      <w:r>
        <w:t>As explained in overview findings, namespaces and control groups (</w:t>
      </w:r>
      <w:proofErr w:type="spellStart"/>
      <w:r>
        <w:t>cgroups</w:t>
      </w:r>
      <w:proofErr w:type="spellEnd"/>
      <w:r>
        <w:t xml:space="preserve">) are mechanisms given by the Linux kernel to separate containers disallowing them from using up all the resources of the host. Here, again, </w:t>
      </w:r>
      <w:r>
        <w:rPr>
          <w:b/>
          <w:bCs/>
        </w:rPr>
        <w:t>separation privilege design principle</w:t>
      </w:r>
      <w:r>
        <w:t xml:space="preserve"> is used.</w:t>
      </w:r>
    </w:p>
    <w:p w14:paraId="79E9F985" w14:textId="20166312" w:rsidR="00C31316" w:rsidRDefault="00C31316" w:rsidP="00AB464A"/>
    <w:p w14:paraId="15E377D8" w14:textId="51FF6E41" w:rsidR="00C31316" w:rsidRDefault="00C31316" w:rsidP="00C31316">
      <w:pPr>
        <w:pStyle w:val="ListParagraph"/>
        <w:numPr>
          <w:ilvl w:val="0"/>
          <w:numId w:val="10"/>
        </w:numPr>
      </w:pPr>
      <w:r>
        <w:t>Open source code</w:t>
      </w:r>
    </w:p>
    <w:p w14:paraId="4F3586A2" w14:textId="2EA980E3" w:rsidR="00C31316" w:rsidRDefault="00C31316" w:rsidP="00C31316">
      <w:r>
        <w:t xml:space="preserve">The </w:t>
      </w:r>
      <w:r>
        <w:rPr>
          <w:b/>
          <w:bCs/>
        </w:rPr>
        <w:t xml:space="preserve">open design security design principle </w:t>
      </w:r>
      <w:r>
        <w:t xml:space="preserve"> is clearly seen in Docker as every line of code in Docker is available to any user. This means that Docker is not dependent on secrecy of its design or</w:t>
      </w:r>
      <w:r w:rsidR="000D3010">
        <w:t xml:space="preserve"> </w:t>
      </w:r>
      <w:r>
        <w:t>implementation for the sake of security.</w:t>
      </w:r>
    </w:p>
    <w:p w14:paraId="37C24B6C" w14:textId="33D44899" w:rsidR="000D3010" w:rsidRDefault="000D3010" w:rsidP="00C31316"/>
    <w:p w14:paraId="71F1F1AB" w14:textId="355EC1FB" w:rsidR="000D3010" w:rsidRDefault="000D3010" w:rsidP="000D3010">
      <w:pPr>
        <w:pStyle w:val="Heading2"/>
      </w:pPr>
      <w:bookmarkStart w:id="15" w:name="_Toc39313195"/>
      <w:r>
        <w:t>Threat model</w:t>
      </w:r>
      <w:bookmarkEnd w:id="15"/>
    </w:p>
    <w:p w14:paraId="5DA2B065" w14:textId="3D62DEE2" w:rsidR="003A14A3" w:rsidRDefault="003A14A3" w:rsidP="000D3010"/>
    <w:p w14:paraId="150D66A3" w14:textId="70754D71" w:rsidR="003A14A3" w:rsidRDefault="003A14A3" w:rsidP="000D3010">
      <w:r>
        <w:t>The threat model looks at the high-level architecture and any possible attacks within them. Threats to the main assets of the applications are assessed</w:t>
      </w:r>
      <w:r w:rsidR="00562194">
        <w:t xml:space="preserve"> </w:t>
      </w:r>
      <w:sdt>
        <w:sdtPr>
          <w:id w:val="-1807314979"/>
          <w:citation/>
        </w:sdtPr>
        <w:sdtContent>
          <w:r w:rsidR="00562194">
            <w:fldChar w:fldCharType="begin"/>
          </w:r>
          <w:r w:rsidR="00562194">
            <w:instrText xml:space="preserve"> CITATION Con19 \l 1033 </w:instrText>
          </w:r>
          <w:r w:rsidR="00562194">
            <w:fldChar w:fldCharType="separate"/>
          </w:r>
          <w:r w:rsidR="00D531C4" w:rsidRPr="00D531C4">
            <w:rPr>
              <w:noProof/>
            </w:rPr>
            <w:t>[17]</w:t>
          </w:r>
          <w:r w:rsidR="00562194">
            <w:fldChar w:fldCharType="end"/>
          </w:r>
        </w:sdtContent>
      </w:sdt>
      <w:r>
        <w:t xml:space="preserve">. The main functionality has also been included in the </w:t>
      </w:r>
      <w:r w:rsidR="00B17EC9">
        <w:t>diagram and</w:t>
      </w:r>
      <w:r>
        <w:t xml:space="preserve"> shows any possible attacks through the main functionality as well.</w:t>
      </w:r>
    </w:p>
    <w:p w14:paraId="2A89F3AE" w14:textId="36A0AECC" w:rsidR="000D3010" w:rsidRDefault="000D3010" w:rsidP="000D3010">
      <w:r>
        <w:rPr>
          <w:noProof/>
        </w:rPr>
        <w:drawing>
          <wp:anchor distT="0" distB="0" distL="114300" distR="114300" simplePos="0" relativeHeight="251658240" behindDoc="1" locked="0" layoutInCell="1" allowOverlap="1" wp14:anchorId="1CD6C795" wp14:editId="4C97FA79">
            <wp:simplePos x="0" y="0"/>
            <wp:positionH relativeFrom="column">
              <wp:posOffset>0</wp:posOffset>
            </wp:positionH>
            <wp:positionV relativeFrom="paragraph">
              <wp:posOffset>-4445</wp:posOffset>
            </wp:positionV>
            <wp:extent cx="4724400" cy="6476365"/>
            <wp:effectExtent l="0" t="0" r="0" b="635"/>
            <wp:wrapTopAndBottom/>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atmodel (1).png"/>
                    <pic:cNvPicPr/>
                  </pic:nvPicPr>
                  <pic:blipFill>
                    <a:blip r:embed="rId10">
                      <a:extLst>
                        <a:ext uri="{28A0092B-C50C-407E-A947-70E740481C1C}">
                          <a14:useLocalDpi xmlns:a14="http://schemas.microsoft.com/office/drawing/2010/main" val="0"/>
                        </a:ext>
                      </a:extLst>
                    </a:blip>
                    <a:stretch>
                      <a:fillRect/>
                    </a:stretch>
                  </pic:blipFill>
                  <pic:spPr>
                    <a:xfrm>
                      <a:off x="0" y="0"/>
                      <a:ext cx="4724400" cy="6476365"/>
                    </a:xfrm>
                    <a:prstGeom prst="rect">
                      <a:avLst/>
                    </a:prstGeom>
                  </pic:spPr>
                </pic:pic>
              </a:graphicData>
            </a:graphic>
          </wp:anchor>
        </w:drawing>
      </w:r>
    </w:p>
    <w:p w14:paraId="4D5EAC37" w14:textId="4401873B" w:rsidR="00B17EC9" w:rsidRDefault="00B17EC9" w:rsidP="000D3010"/>
    <w:p w14:paraId="09ADC6B1" w14:textId="2B815D65" w:rsidR="00B17EC9" w:rsidRDefault="00B17EC9" w:rsidP="00B17EC9">
      <w:pPr>
        <w:pStyle w:val="Heading2"/>
      </w:pPr>
      <w:bookmarkStart w:id="16" w:name="_Toc39313196"/>
      <w:r>
        <w:t>Misuse/Abuse cases</w:t>
      </w:r>
      <w:bookmarkEnd w:id="16"/>
    </w:p>
    <w:p w14:paraId="1CE8C71B" w14:textId="292B215D" w:rsidR="00B17EC9" w:rsidRDefault="00B17EC9" w:rsidP="00B17EC9"/>
    <w:p w14:paraId="76ABBC5B" w14:textId="6F83B6C2" w:rsidR="00B17EC9" w:rsidRDefault="00B17EC9" w:rsidP="00B17EC9">
      <w:r>
        <w:t xml:space="preserve">Misuse/abuse cases have been identified for the above threat model. Four misuse cases will be modeled using these possible attacks, for specific assets. </w:t>
      </w:r>
    </w:p>
    <w:p w14:paraId="4607C1BB" w14:textId="32A007CA" w:rsidR="00B17EC9" w:rsidRDefault="00B17EC9" w:rsidP="00B17EC9"/>
    <w:p w14:paraId="40579697" w14:textId="259F1A84" w:rsidR="00B17EC9" w:rsidRDefault="002E0666" w:rsidP="00B17EC9">
      <w:pPr>
        <w:pStyle w:val="ListParagraph"/>
        <w:numPr>
          <w:ilvl w:val="0"/>
          <w:numId w:val="21"/>
        </w:numPr>
      </w:pPr>
      <w:r>
        <w:t>Process: Image Development</w:t>
      </w:r>
    </w:p>
    <w:p w14:paraId="63C8FE96" w14:textId="07643A64" w:rsidR="002E0666" w:rsidRDefault="002E0666" w:rsidP="002E0666">
      <w:pPr>
        <w:pStyle w:val="ListParagraph"/>
      </w:pPr>
      <w:r>
        <w:t>Asset: Source code Hub</w:t>
      </w:r>
    </w:p>
    <w:p w14:paraId="2B20B5AB" w14:textId="5B90898E" w:rsidR="002E0666" w:rsidRDefault="002E0666" w:rsidP="002E0666">
      <w:pPr>
        <w:pStyle w:val="ListParagraph"/>
      </w:pPr>
      <w:r>
        <w:t>Threat: Malicious image crafting</w:t>
      </w:r>
    </w:p>
    <w:p w14:paraId="5EF4A322" w14:textId="4A3E8E93" w:rsidR="002E0666" w:rsidRDefault="002E0666" w:rsidP="00341C02">
      <w:pPr>
        <w:pStyle w:val="ListParagraph"/>
      </w:pPr>
      <w:r>
        <w:t>Vulnerability: Source hub has no strict content verification. This is as designed, though, because Docker files are created with various purposes including testing and security purposes, and thus content verification could cause a breakdown in functionality</w:t>
      </w:r>
    </w:p>
    <w:p w14:paraId="5CF07717" w14:textId="77777777" w:rsidR="00341C02" w:rsidRDefault="00341C02" w:rsidP="00341C02">
      <w:pPr>
        <w:pStyle w:val="ListParagraph"/>
      </w:pPr>
    </w:p>
    <w:p w14:paraId="20A386A0" w14:textId="24C0D489" w:rsidR="00341C02" w:rsidRDefault="00341C02" w:rsidP="002E0666">
      <w:pPr>
        <w:pStyle w:val="ListParagraph"/>
      </w:pPr>
      <w:r>
        <w:rPr>
          <w:noProof/>
        </w:rPr>
        <w:drawing>
          <wp:inline distT="0" distB="0" distL="0" distR="0" wp14:anchorId="20F68201" wp14:editId="249289E5">
            <wp:extent cx="3566819" cy="5153025"/>
            <wp:effectExtent l="0" t="0" r="0" b="0"/>
            <wp:docPr id="3" name="Picture 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suse1.png"/>
                    <pic:cNvPicPr/>
                  </pic:nvPicPr>
                  <pic:blipFill>
                    <a:blip r:embed="rId11">
                      <a:extLst>
                        <a:ext uri="{28A0092B-C50C-407E-A947-70E740481C1C}">
                          <a14:useLocalDpi xmlns:a14="http://schemas.microsoft.com/office/drawing/2010/main" val="0"/>
                        </a:ext>
                      </a:extLst>
                    </a:blip>
                    <a:stretch>
                      <a:fillRect/>
                    </a:stretch>
                  </pic:blipFill>
                  <pic:spPr>
                    <a:xfrm>
                      <a:off x="0" y="0"/>
                      <a:ext cx="3576020" cy="5166318"/>
                    </a:xfrm>
                    <a:prstGeom prst="rect">
                      <a:avLst/>
                    </a:prstGeom>
                  </pic:spPr>
                </pic:pic>
              </a:graphicData>
            </a:graphic>
          </wp:inline>
        </w:drawing>
      </w:r>
    </w:p>
    <w:p w14:paraId="14A6440B" w14:textId="77777777" w:rsidR="00341C02" w:rsidRDefault="00341C02" w:rsidP="002E0666">
      <w:pPr>
        <w:pStyle w:val="ListParagraph"/>
      </w:pPr>
    </w:p>
    <w:p w14:paraId="07B9B6DF" w14:textId="7AA937D7" w:rsidR="002E0666" w:rsidRDefault="002E0666" w:rsidP="002E0666">
      <w:pPr>
        <w:pStyle w:val="ListParagraph"/>
      </w:pPr>
    </w:p>
    <w:p w14:paraId="48D0211A" w14:textId="4BA07EE0" w:rsidR="002E0666" w:rsidRDefault="002E0666" w:rsidP="002E0666">
      <w:pPr>
        <w:pStyle w:val="ListParagraph"/>
        <w:numPr>
          <w:ilvl w:val="0"/>
          <w:numId w:val="21"/>
        </w:numPr>
      </w:pPr>
      <w:r>
        <w:t>Process: Docker Pull</w:t>
      </w:r>
    </w:p>
    <w:p w14:paraId="673036D5" w14:textId="4EEC9BBD" w:rsidR="002E0666" w:rsidRDefault="002E0666" w:rsidP="002E0666">
      <w:pPr>
        <w:ind w:left="720"/>
      </w:pPr>
      <w:r>
        <w:t>Asset: Registry</w:t>
      </w:r>
    </w:p>
    <w:p w14:paraId="661F786D" w14:textId="3D174E80" w:rsidR="002E0666" w:rsidRDefault="002E0666" w:rsidP="002E0666">
      <w:pPr>
        <w:ind w:left="720"/>
      </w:pPr>
      <w:r>
        <w:t>Threat: Man-in-the-middle attack when pulling images</w:t>
      </w:r>
    </w:p>
    <w:p w14:paraId="422B5F17" w14:textId="6AD00959" w:rsidR="007646BE" w:rsidRDefault="007646BE" w:rsidP="002E0666">
      <w:pPr>
        <w:ind w:left="720"/>
      </w:pPr>
      <w:r>
        <w:t>Vulnerability: Vulnerabilities in the REST API used</w:t>
      </w:r>
    </w:p>
    <w:p w14:paraId="4A037D0A" w14:textId="02E0BD15" w:rsidR="007646BE" w:rsidRDefault="007646BE" w:rsidP="002E0666">
      <w:pPr>
        <w:ind w:left="720"/>
      </w:pPr>
    </w:p>
    <w:p w14:paraId="201AFA65" w14:textId="75728983" w:rsidR="007646BE" w:rsidRDefault="00341C02" w:rsidP="002E0666">
      <w:pPr>
        <w:ind w:left="720"/>
      </w:pPr>
      <w:r>
        <w:rPr>
          <w:noProof/>
        </w:rPr>
        <w:drawing>
          <wp:inline distT="0" distB="0" distL="0" distR="0" wp14:anchorId="2D895F68" wp14:editId="0BB646D3">
            <wp:extent cx="5943600" cy="4937125"/>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sus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937125"/>
                    </a:xfrm>
                    <a:prstGeom prst="rect">
                      <a:avLst/>
                    </a:prstGeom>
                  </pic:spPr>
                </pic:pic>
              </a:graphicData>
            </a:graphic>
          </wp:inline>
        </w:drawing>
      </w:r>
    </w:p>
    <w:p w14:paraId="46125CAD" w14:textId="497A3CE0" w:rsidR="000237C3" w:rsidRDefault="000237C3" w:rsidP="002E0666">
      <w:pPr>
        <w:ind w:left="720"/>
      </w:pPr>
    </w:p>
    <w:p w14:paraId="717E4A05" w14:textId="14EA8A32" w:rsidR="000237C3" w:rsidRDefault="000237C3" w:rsidP="002E0666">
      <w:pPr>
        <w:ind w:left="720"/>
      </w:pPr>
    </w:p>
    <w:p w14:paraId="04C454B1" w14:textId="7AF1CA70" w:rsidR="000237C3" w:rsidRDefault="000237C3" w:rsidP="002E0666">
      <w:pPr>
        <w:ind w:left="720"/>
      </w:pPr>
    </w:p>
    <w:p w14:paraId="28F0171C" w14:textId="1DB360B8" w:rsidR="000237C3" w:rsidRDefault="000237C3" w:rsidP="002E0666">
      <w:pPr>
        <w:ind w:left="720"/>
      </w:pPr>
    </w:p>
    <w:p w14:paraId="05923AA1" w14:textId="77777777" w:rsidR="000237C3" w:rsidRDefault="000237C3" w:rsidP="002E0666">
      <w:pPr>
        <w:ind w:left="720"/>
      </w:pPr>
    </w:p>
    <w:p w14:paraId="3C1EA682" w14:textId="716976E7" w:rsidR="007646BE" w:rsidRDefault="007646BE" w:rsidP="007646BE">
      <w:pPr>
        <w:pStyle w:val="ListParagraph"/>
        <w:numPr>
          <w:ilvl w:val="0"/>
          <w:numId w:val="21"/>
        </w:numPr>
      </w:pPr>
      <w:r>
        <w:lastRenderedPageBreak/>
        <w:t xml:space="preserve">Process: </w:t>
      </w:r>
      <w:r w:rsidR="0065693A">
        <w:t>Docker build</w:t>
      </w:r>
    </w:p>
    <w:p w14:paraId="5374115A" w14:textId="10EEF032" w:rsidR="0065693A" w:rsidRDefault="0065693A" w:rsidP="0065693A">
      <w:pPr>
        <w:ind w:left="720"/>
      </w:pPr>
      <w:r>
        <w:t>Asset: Docker Repo</w:t>
      </w:r>
      <w:r w:rsidR="00177AD1">
        <w:t xml:space="preserve"> (</w:t>
      </w:r>
      <w:proofErr w:type="spellStart"/>
      <w:r w:rsidR="00177AD1">
        <w:t>Conrainers</w:t>
      </w:r>
      <w:proofErr w:type="spellEnd"/>
      <w:r w:rsidR="00177AD1">
        <w:t>) and Host</w:t>
      </w:r>
    </w:p>
    <w:p w14:paraId="0929B5E3" w14:textId="4F198875" w:rsidR="0065693A" w:rsidRDefault="0065693A" w:rsidP="0065693A">
      <w:pPr>
        <w:ind w:left="720"/>
      </w:pPr>
      <w:r>
        <w:t xml:space="preserve">Threat:  </w:t>
      </w:r>
      <w:r w:rsidR="00177AD1">
        <w:t>Unauthorized access to processes which need root/high-level privileges</w:t>
      </w:r>
    </w:p>
    <w:p w14:paraId="009FAECE" w14:textId="6FBD2141" w:rsidR="0065693A" w:rsidRDefault="0065693A" w:rsidP="0065693A">
      <w:pPr>
        <w:ind w:left="720"/>
      </w:pPr>
      <w:r>
        <w:t xml:space="preserve">Vulnerability: </w:t>
      </w:r>
      <w:r w:rsidR="00177AD1">
        <w:t>Docker build need certain root privileges to build the image.</w:t>
      </w:r>
    </w:p>
    <w:p w14:paraId="53F39E91" w14:textId="44171258" w:rsidR="0065693A" w:rsidRDefault="0065693A" w:rsidP="0065693A">
      <w:pPr>
        <w:ind w:left="720"/>
      </w:pPr>
    </w:p>
    <w:p w14:paraId="36554122" w14:textId="7E50E557" w:rsidR="0065693A" w:rsidRDefault="00466A4C" w:rsidP="0065693A">
      <w:pPr>
        <w:ind w:left="720"/>
      </w:pPr>
      <w:r>
        <w:rPr>
          <w:noProof/>
        </w:rPr>
        <w:drawing>
          <wp:inline distT="0" distB="0" distL="0" distR="0" wp14:anchorId="7ECBAB88" wp14:editId="6341C738">
            <wp:extent cx="3533775" cy="5924550"/>
            <wp:effectExtent l="0" t="0" r="9525"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suse4.png"/>
                    <pic:cNvPicPr/>
                  </pic:nvPicPr>
                  <pic:blipFill>
                    <a:blip r:embed="rId13">
                      <a:extLst>
                        <a:ext uri="{28A0092B-C50C-407E-A947-70E740481C1C}">
                          <a14:useLocalDpi xmlns:a14="http://schemas.microsoft.com/office/drawing/2010/main" val="0"/>
                        </a:ext>
                      </a:extLst>
                    </a:blip>
                    <a:stretch>
                      <a:fillRect/>
                    </a:stretch>
                  </pic:blipFill>
                  <pic:spPr>
                    <a:xfrm>
                      <a:off x="0" y="0"/>
                      <a:ext cx="3533775" cy="5924550"/>
                    </a:xfrm>
                    <a:prstGeom prst="rect">
                      <a:avLst/>
                    </a:prstGeom>
                  </pic:spPr>
                </pic:pic>
              </a:graphicData>
            </a:graphic>
          </wp:inline>
        </w:drawing>
      </w:r>
    </w:p>
    <w:p w14:paraId="007B41B5" w14:textId="68D761B0" w:rsidR="0091495B" w:rsidRDefault="0091495B" w:rsidP="0065693A">
      <w:pPr>
        <w:ind w:left="720"/>
      </w:pPr>
    </w:p>
    <w:p w14:paraId="29CB8D08" w14:textId="00EE3B8F" w:rsidR="0091495B" w:rsidRDefault="0091495B" w:rsidP="0065693A">
      <w:pPr>
        <w:ind w:left="720"/>
      </w:pPr>
    </w:p>
    <w:p w14:paraId="4E6F93A5" w14:textId="77777777" w:rsidR="0091495B" w:rsidRDefault="0091495B" w:rsidP="0065693A">
      <w:pPr>
        <w:ind w:left="720"/>
      </w:pPr>
    </w:p>
    <w:p w14:paraId="3147556F" w14:textId="79D40752" w:rsidR="0065693A" w:rsidRDefault="0065693A" w:rsidP="0065693A">
      <w:pPr>
        <w:pStyle w:val="ListParagraph"/>
        <w:numPr>
          <w:ilvl w:val="0"/>
          <w:numId w:val="21"/>
        </w:numPr>
      </w:pPr>
      <w:r>
        <w:lastRenderedPageBreak/>
        <w:t>Process: Docker run</w:t>
      </w:r>
    </w:p>
    <w:p w14:paraId="5629C5B4" w14:textId="3D71D559" w:rsidR="0065693A" w:rsidRDefault="0065693A" w:rsidP="0065693A">
      <w:pPr>
        <w:pStyle w:val="ListParagraph"/>
      </w:pPr>
      <w:r>
        <w:t>Asset: Docker Daemon</w:t>
      </w:r>
    </w:p>
    <w:p w14:paraId="53127FF0" w14:textId="66A5BD83" w:rsidR="0065693A" w:rsidRDefault="0065693A" w:rsidP="0065693A">
      <w:pPr>
        <w:pStyle w:val="ListParagraph"/>
      </w:pPr>
      <w:r>
        <w:t xml:space="preserve">Threat: </w:t>
      </w:r>
      <w:r w:rsidR="00FC5EF5">
        <w:t>Attacks through internal libraries</w:t>
      </w:r>
    </w:p>
    <w:p w14:paraId="16B79E0B" w14:textId="275D1392" w:rsidR="0065693A" w:rsidRDefault="0065693A" w:rsidP="0065693A">
      <w:pPr>
        <w:pStyle w:val="ListParagraph"/>
      </w:pPr>
      <w:r>
        <w:t xml:space="preserve">Vulnerability: </w:t>
      </w:r>
      <w:r w:rsidR="00FC5EF5">
        <w:t>Internal library vulnerabilities</w:t>
      </w:r>
    </w:p>
    <w:p w14:paraId="38C4A0FB" w14:textId="6A6087F6" w:rsidR="00FC5EF5" w:rsidRDefault="00FC5EF5" w:rsidP="0065693A">
      <w:pPr>
        <w:pStyle w:val="ListParagraph"/>
      </w:pPr>
    </w:p>
    <w:p w14:paraId="7944A6C0" w14:textId="298011B6" w:rsidR="00831B58" w:rsidRDefault="00102511" w:rsidP="00C31316">
      <w:r>
        <w:rPr>
          <w:noProof/>
        </w:rPr>
        <w:drawing>
          <wp:inline distT="0" distB="0" distL="0" distR="0" wp14:anchorId="27EC3AC9" wp14:editId="71EDE0BD">
            <wp:extent cx="3471556" cy="497205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suse3.png"/>
                    <pic:cNvPicPr/>
                  </pic:nvPicPr>
                  <pic:blipFill>
                    <a:blip r:embed="rId14">
                      <a:extLst>
                        <a:ext uri="{28A0092B-C50C-407E-A947-70E740481C1C}">
                          <a14:useLocalDpi xmlns:a14="http://schemas.microsoft.com/office/drawing/2010/main" val="0"/>
                        </a:ext>
                      </a:extLst>
                    </a:blip>
                    <a:stretch>
                      <a:fillRect/>
                    </a:stretch>
                  </pic:blipFill>
                  <pic:spPr>
                    <a:xfrm>
                      <a:off x="0" y="0"/>
                      <a:ext cx="3474244" cy="4975900"/>
                    </a:xfrm>
                    <a:prstGeom prst="rect">
                      <a:avLst/>
                    </a:prstGeom>
                  </pic:spPr>
                </pic:pic>
              </a:graphicData>
            </a:graphic>
          </wp:inline>
        </w:drawing>
      </w:r>
    </w:p>
    <w:p w14:paraId="31344038" w14:textId="3C907AA9" w:rsidR="0091495B" w:rsidRDefault="0091495B" w:rsidP="00C31316"/>
    <w:p w14:paraId="0DBE88D4" w14:textId="42E8B1BA" w:rsidR="0091495B" w:rsidRDefault="0091495B" w:rsidP="00C31316"/>
    <w:p w14:paraId="73F701E9" w14:textId="6DC2C0A0" w:rsidR="0091495B" w:rsidRDefault="0091495B" w:rsidP="00C31316"/>
    <w:p w14:paraId="6364A831" w14:textId="4C151810" w:rsidR="0091495B" w:rsidRDefault="0091495B" w:rsidP="00C31316"/>
    <w:p w14:paraId="6048F22E" w14:textId="3AF6AB0F" w:rsidR="0091495B" w:rsidRDefault="0091495B" w:rsidP="00C31316"/>
    <w:p w14:paraId="240D451A" w14:textId="77777777" w:rsidR="0091495B" w:rsidRDefault="0091495B" w:rsidP="00C31316"/>
    <w:p w14:paraId="6D3E1BBB" w14:textId="250AD6B1" w:rsidR="00831B58" w:rsidRDefault="00831B58" w:rsidP="00831B58">
      <w:pPr>
        <w:pStyle w:val="Heading1"/>
      </w:pPr>
      <w:bookmarkStart w:id="17" w:name="_Toc39313197"/>
      <w:r>
        <w:lastRenderedPageBreak/>
        <w:t>Chapter 3 – Code inspection</w:t>
      </w:r>
      <w:bookmarkEnd w:id="17"/>
    </w:p>
    <w:p w14:paraId="2BDB1A9F" w14:textId="756794E4" w:rsidR="00831B58" w:rsidRDefault="00831B58" w:rsidP="00831B58"/>
    <w:p w14:paraId="21C7D3AF" w14:textId="785AC207" w:rsidR="00E8304F" w:rsidRDefault="00E8304F" w:rsidP="00E8304F">
      <w:pPr>
        <w:pStyle w:val="Heading2"/>
      </w:pPr>
      <w:bookmarkStart w:id="18" w:name="_Toc39313198"/>
      <w:r>
        <w:t>One</w:t>
      </w:r>
      <w:bookmarkEnd w:id="18"/>
    </w:p>
    <w:p w14:paraId="4CD29103" w14:textId="77777777" w:rsidR="00E8304F" w:rsidRPr="00E8304F" w:rsidRDefault="00E8304F" w:rsidP="00E8304F"/>
    <w:p w14:paraId="7C0E5A46" w14:textId="4A722FA3" w:rsidR="00831B58" w:rsidRDefault="00831B58" w:rsidP="00831B58">
      <w:r>
        <w:t>Selected File:</w:t>
      </w:r>
      <w:r w:rsidR="009E0B95">
        <w:t xml:space="preserve"> </w:t>
      </w:r>
      <w:proofErr w:type="spellStart"/>
      <w:r w:rsidR="009E0B95">
        <w:t>osxkeychain_darwin.c</w:t>
      </w:r>
      <w:proofErr w:type="spellEnd"/>
    </w:p>
    <w:p w14:paraId="6A76DEE1" w14:textId="51A08C1E" w:rsidR="00831B58" w:rsidRDefault="00831B58" w:rsidP="00831B58">
      <w:r>
        <w:t>Folder path:</w:t>
      </w:r>
      <w:r w:rsidR="009E0B95">
        <w:t xml:space="preserve"> docker/docker-credential-helpers/</w:t>
      </w:r>
      <w:proofErr w:type="spellStart"/>
      <w:r w:rsidR="009E0B95">
        <w:t>osxkeychain</w:t>
      </w:r>
      <w:proofErr w:type="spellEnd"/>
      <w:r w:rsidR="003950A1">
        <w:t xml:space="preserve"> (</w:t>
      </w:r>
      <w:proofErr w:type="spellStart"/>
      <w:r w:rsidR="003950A1">
        <w:t>github</w:t>
      </w:r>
      <w:proofErr w:type="spellEnd"/>
      <w:r w:rsidR="003950A1">
        <w:t xml:space="preserve"> path)</w:t>
      </w:r>
    </w:p>
    <w:p w14:paraId="1C424834" w14:textId="1944F7A7" w:rsidR="00512119" w:rsidRDefault="00512119" w:rsidP="00831B58">
      <w:r>
        <w:t>Lines of Code: 227 as at April 30</w:t>
      </w:r>
      <w:r w:rsidRPr="00512119">
        <w:rPr>
          <w:vertAlign w:val="superscript"/>
        </w:rPr>
        <w:t>th</w:t>
      </w:r>
      <w:r>
        <w:t>, 2020</w:t>
      </w:r>
    </w:p>
    <w:p w14:paraId="6171A78E" w14:textId="30160BAE" w:rsidR="00831B58" w:rsidRPr="00831B58" w:rsidRDefault="00831B58" w:rsidP="00831B58">
      <w:r>
        <w:t>Reason:</w:t>
      </w:r>
      <w:r w:rsidR="009E0B95">
        <w:t xml:space="preserve"> </w:t>
      </w:r>
      <w:proofErr w:type="spellStart"/>
      <w:r w:rsidR="009E0B95">
        <w:t>Osxkeychain</w:t>
      </w:r>
      <w:proofErr w:type="spellEnd"/>
      <w:r w:rsidR="009E0B95">
        <w:t xml:space="preserve"> is the macOS mechanism used to store passwords and account information. The reason for selecting this file was because of the importance of account information control.</w:t>
      </w:r>
    </w:p>
    <w:p w14:paraId="75B62EDC" w14:textId="77777777" w:rsidR="00512119" w:rsidRDefault="00831B58" w:rsidP="00B56AA0">
      <w:r>
        <w:t xml:space="preserve">Basic Function: </w:t>
      </w:r>
    </w:p>
    <w:p w14:paraId="432B6860" w14:textId="11FB6DF6" w:rsidR="003B0441" w:rsidRDefault="009E0B95" w:rsidP="00B56AA0">
      <w:r>
        <w:t xml:space="preserve"> </w:t>
      </w:r>
      <w:r w:rsidR="00512119">
        <w:t>The main functions used in the page are as follows.</w:t>
      </w:r>
    </w:p>
    <w:p w14:paraId="124E8602" w14:textId="0351AE5A" w:rsidR="009E0B95" w:rsidRDefault="00512119" w:rsidP="009E0B95">
      <w:pPr>
        <w:pStyle w:val="ListParagraph"/>
        <w:numPr>
          <w:ilvl w:val="0"/>
          <w:numId w:val="11"/>
        </w:numPr>
      </w:pPr>
      <w:proofErr w:type="spellStart"/>
      <w:r>
        <w:t>Keychain_add</w:t>
      </w:r>
      <w:proofErr w:type="spellEnd"/>
    </w:p>
    <w:p w14:paraId="6F9A5888" w14:textId="79FD06AC" w:rsidR="00512119" w:rsidRDefault="00512119" w:rsidP="009E0B95">
      <w:pPr>
        <w:pStyle w:val="ListParagraph"/>
        <w:numPr>
          <w:ilvl w:val="0"/>
          <w:numId w:val="11"/>
        </w:numPr>
      </w:pPr>
      <w:proofErr w:type="spellStart"/>
      <w:r>
        <w:t>Keychain_get</w:t>
      </w:r>
      <w:proofErr w:type="spellEnd"/>
    </w:p>
    <w:p w14:paraId="7AF5E46D" w14:textId="6C3702F9" w:rsidR="00512119" w:rsidRDefault="00512119" w:rsidP="009E0B95">
      <w:pPr>
        <w:pStyle w:val="ListParagraph"/>
        <w:numPr>
          <w:ilvl w:val="0"/>
          <w:numId w:val="11"/>
        </w:numPr>
      </w:pPr>
      <w:proofErr w:type="spellStart"/>
      <w:r>
        <w:t>Keychain_delete</w:t>
      </w:r>
      <w:proofErr w:type="spellEnd"/>
    </w:p>
    <w:p w14:paraId="157A0604" w14:textId="72B9E72C" w:rsidR="00512119" w:rsidRDefault="00512119" w:rsidP="009E0B95">
      <w:pPr>
        <w:pStyle w:val="ListParagraph"/>
        <w:numPr>
          <w:ilvl w:val="0"/>
          <w:numId w:val="11"/>
        </w:numPr>
      </w:pPr>
      <w:proofErr w:type="spellStart"/>
      <w:r>
        <w:t>Keychain_list</w:t>
      </w:r>
      <w:proofErr w:type="spellEnd"/>
    </w:p>
    <w:p w14:paraId="60E67F83" w14:textId="0B559638" w:rsidR="00512119" w:rsidRDefault="00512119" w:rsidP="00512119">
      <w:r>
        <w:t xml:space="preserve">A few other functions are present in the page and are used in the above functions. It is evident that the above functions are the CRUD functions, except update, because from a security standpoint, updating these keychains could lead to a leak in confidentiality. </w:t>
      </w:r>
    </w:p>
    <w:p w14:paraId="6D70AA46" w14:textId="3AB56447" w:rsidR="00512119" w:rsidRDefault="00512119" w:rsidP="00512119">
      <w:r>
        <w:tab/>
        <w:t xml:space="preserve">One important note is the use of dynamic memory allocation, and the possible errors with no properly freeing this data. This code also uses server and host information as well, and developers have done a good job of not letting any data </w:t>
      </w:r>
      <w:r w:rsidR="00D22856">
        <w:t xml:space="preserve">be free after they are used. </w:t>
      </w:r>
    </w:p>
    <w:p w14:paraId="5BD4C3C5" w14:textId="75E315EF" w:rsidR="00D22856" w:rsidRDefault="00D22856" w:rsidP="00512119">
      <w:r>
        <w:tab/>
        <w:t xml:space="preserve">Usage of error logging in a relatively small code page can also </w:t>
      </w:r>
      <w:proofErr w:type="gramStart"/>
      <w:r>
        <w:t>be seen as</w:t>
      </w:r>
      <w:proofErr w:type="gramEnd"/>
      <w:r>
        <w:t xml:space="preserve"> another good practice. Functionality wise, most code works with third party classes in creating and deleting</w:t>
      </w:r>
      <w:r w:rsidR="00D859DB">
        <w:t xml:space="preserve"> objects (</w:t>
      </w:r>
      <w:proofErr w:type="spellStart"/>
      <w:r w:rsidR="00D859DB">
        <w:t>SecKeyChain</w:t>
      </w:r>
      <w:proofErr w:type="spellEnd"/>
      <w:r w:rsidR="00D859DB">
        <w:t xml:space="preserve"> related objects).</w:t>
      </w:r>
    </w:p>
    <w:p w14:paraId="11991EDC" w14:textId="750007A6" w:rsidR="00E8304F" w:rsidRDefault="00E8304F" w:rsidP="00B56AA0">
      <w:r>
        <w:t>Security related functionality:</w:t>
      </w:r>
      <w:r w:rsidR="00D859DB">
        <w:t xml:space="preserve"> Since this code is related directly to software security, all functionality needs to be secure. Using the data dynamically and freeing the data after they’ve been used is a good security practice. This way, there is no remnant data, and it, on a small scale, may prevent DOS attacks.</w:t>
      </w:r>
    </w:p>
    <w:p w14:paraId="716A2164" w14:textId="2F19A10D" w:rsidR="00E8304F" w:rsidRDefault="00E8304F" w:rsidP="00B56AA0">
      <w:r>
        <w:t>History of Vulnerabilities:</w:t>
      </w:r>
      <w:r w:rsidR="00D859DB">
        <w:t xml:space="preserve"> This code had one vulnerability</w:t>
      </w:r>
    </w:p>
    <w:p w14:paraId="4FE3BAD6" w14:textId="5D473619" w:rsidR="00E8304F" w:rsidRDefault="00E8304F" w:rsidP="00B56AA0">
      <w:r>
        <w:tab/>
        <w:t>Line no:</w:t>
      </w:r>
      <w:r w:rsidR="00D859DB">
        <w:t xml:space="preserve"> </w:t>
      </w:r>
      <w:r w:rsidR="007D60AA">
        <w:t>227( as at 16</w:t>
      </w:r>
      <w:r w:rsidR="007D60AA" w:rsidRPr="007D60AA">
        <w:rPr>
          <w:vertAlign w:val="superscript"/>
        </w:rPr>
        <w:t>th</w:t>
      </w:r>
      <w:r w:rsidR="007D60AA">
        <w:t xml:space="preserve"> July 2019)</w:t>
      </w:r>
    </w:p>
    <w:p w14:paraId="6B9D2D0E" w14:textId="7A6C573C" w:rsidR="00E8304F" w:rsidRDefault="00E8304F" w:rsidP="00B56AA0">
      <w:r>
        <w:tab/>
        <w:t>Severity:</w:t>
      </w:r>
      <w:r w:rsidR="007D60AA">
        <w:t xml:space="preserve"> 5.5 (medium) according to CVSS 3.1</w:t>
      </w:r>
    </w:p>
    <w:p w14:paraId="48EFFB45" w14:textId="1C6EEFAC" w:rsidR="00E8304F" w:rsidRDefault="00E8304F" w:rsidP="00B56AA0">
      <w:r>
        <w:tab/>
        <w:t>Description:</w:t>
      </w:r>
      <w:r w:rsidR="007D60AA">
        <w:t xml:space="preserve"> Docker-credentials-helpers before 0.6.3 has a double free in the List functions</w:t>
      </w:r>
    </w:p>
    <w:p w14:paraId="6F12EEE9" w14:textId="11ABE1D3" w:rsidR="00E8304F" w:rsidRDefault="00E8304F" w:rsidP="00B56AA0">
      <w:r>
        <w:tab/>
        <w:t>Error/Bug:</w:t>
      </w:r>
      <w:r w:rsidR="007D60AA">
        <w:t xml:space="preserve"> No issue reported specifically (merged along with the update)</w:t>
      </w:r>
    </w:p>
    <w:p w14:paraId="0D77A4B2" w14:textId="41F60932" w:rsidR="00E8304F" w:rsidRDefault="00E8304F" w:rsidP="00B56AA0"/>
    <w:p w14:paraId="52DCC70E" w14:textId="23FD1E66" w:rsidR="00E8304F" w:rsidRDefault="00E8304F" w:rsidP="00E8304F">
      <w:pPr>
        <w:pStyle w:val="Heading2"/>
      </w:pPr>
      <w:bookmarkStart w:id="19" w:name="_Toc39313199"/>
      <w:r>
        <w:lastRenderedPageBreak/>
        <w:t>Two</w:t>
      </w:r>
      <w:bookmarkEnd w:id="19"/>
    </w:p>
    <w:p w14:paraId="4083F3EA" w14:textId="21312F14" w:rsidR="00E8304F" w:rsidRDefault="00E8304F" w:rsidP="00E8304F"/>
    <w:p w14:paraId="34FB974D" w14:textId="333CACC4" w:rsidR="00E8304F" w:rsidRDefault="00E8304F" w:rsidP="00E8304F">
      <w:r>
        <w:t>Selected File:</w:t>
      </w:r>
      <w:r w:rsidR="003950A1">
        <w:t xml:space="preserve"> </w:t>
      </w:r>
      <w:proofErr w:type="spellStart"/>
      <w:r w:rsidR="003950A1">
        <w:t>disassemble.go</w:t>
      </w:r>
      <w:proofErr w:type="spellEnd"/>
    </w:p>
    <w:p w14:paraId="32E82556" w14:textId="7A6BFF86" w:rsidR="00E8304F" w:rsidRDefault="00E8304F" w:rsidP="00E8304F">
      <w:pPr>
        <w:rPr>
          <w:lang w:val="sv-SE"/>
        </w:rPr>
      </w:pPr>
      <w:r w:rsidRPr="003950A1">
        <w:rPr>
          <w:lang w:val="sv-SE"/>
        </w:rPr>
        <w:t>Folder path:</w:t>
      </w:r>
      <w:r w:rsidR="003950A1" w:rsidRPr="003950A1">
        <w:rPr>
          <w:lang w:val="sv-SE"/>
        </w:rPr>
        <w:t xml:space="preserve"> Docker/engine/vendor/github.com/vbatt</w:t>
      </w:r>
      <w:r w:rsidR="003950A1">
        <w:rPr>
          <w:lang w:val="sv-SE"/>
        </w:rPr>
        <w:t>s/tar-split/tar/asm</w:t>
      </w:r>
    </w:p>
    <w:p w14:paraId="1C36C23A" w14:textId="748686BA" w:rsidR="003950A1" w:rsidRPr="003950A1" w:rsidRDefault="003950A1" w:rsidP="00E8304F">
      <w:r w:rsidRPr="003950A1">
        <w:t>Lines of Code: 154 as a</w:t>
      </w:r>
      <w:r>
        <w:t>t 30</w:t>
      </w:r>
      <w:r w:rsidRPr="003950A1">
        <w:rPr>
          <w:vertAlign w:val="superscript"/>
        </w:rPr>
        <w:t>th</w:t>
      </w:r>
      <w:r>
        <w:t xml:space="preserve"> April 2020</w:t>
      </w:r>
    </w:p>
    <w:p w14:paraId="0EED2F35" w14:textId="23316425" w:rsidR="00E8304F" w:rsidRPr="00831B58" w:rsidRDefault="00E8304F" w:rsidP="00E8304F">
      <w:r>
        <w:t>Reason:</w:t>
      </w:r>
      <w:r w:rsidR="003950A1">
        <w:t xml:space="preserve"> This file has code pertaining to tar unzipping which is an area which should be looked in security. This was selected as an optimal file for code inspection because of this.</w:t>
      </w:r>
    </w:p>
    <w:p w14:paraId="3C38CB5D" w14:textId="47A266D7" w:rsidR="00E8304F" w:rsidRDefault="00E8304F" w:rsidP="00E8304F">
      <w:r>
        <w:t xml:space="preserve">Basic Function: </w:t>
      </w:r>
      <w:r w:rsidR="003950A1">
        <w:t xml:space="preserve"> The whole functionality of this code </w:t>
      </w:r>
      <w:r w:rsidR="009C74BE">
        <w:t xml:space="preserve">is to disassemble a tar file </w:t>
      </w:r>
    </w:p>
    <w:p w14:paraId="69DE70B8" w14:textId="2943DA4F" w:rsidR="00E8304F" w:rsidRDefault="00E8304F" w:rsidP="00E8304F">
      <w:r>
        <w:t>Security related functionality:</w:t>
      </w:r>
      <w:r w:rsidR="009C74BE">
        <w:t xml:space="preserve"> In this code, security related functionality is mainly around controlling the tar unzipping without enabling any leaks in security. </w:t>
      </w:r>
    </w:p>
    <w:p w14:paraId="15973D0E" w14:textId="711DD384" w:rsidR="00E8304F" w:rsidRDefault="00E8304F" w:rsidP="00E8304F">
      <w:r>
        <w:t>History of Vulnerabilities:</w:t>
      </w:r>
      <w:r w:rsidR="009C74BE">
        <w:t xml:space="preserve"> One vulnerability was found in this file</w:t>
      </w:r>
    </w:p>
    <w:p w14:paraId="660DFF60" w14:textId="2613D03B" w:rsidR="00E8304F" w:rsidRDefault="00E8304F" w:rsidP="00E8304F">
      <w:r>
        <w:tab/>
        <w:t>Line no:</w:t>
      </w:r>
      <w:r w:rsidR="009C74BE">
        <w:t xml:space="preserve"> 124 as at October 4</w:t>
      </w:r>
      <w:r w:rsidR="009C74BE" w:rsidRPr="009C74BE">
        <w:rPr>
          <w:vertAlign w:val="superscript"/>
        </w:rPr>
        <w:t>th</w:t>
      </w:r>
      <w:r w:rsidR="009C74BE">
        <w:t xml:space="preserve">  2017</w:t>
      </w:r>
    </w:p>
    <w:p w14:paraId="420AF60B" w14:textId="7C3A1CB6" w:rsidR="00E8304F" w:rsidRDefault="00E8304F" w:rsidP="00E8304F">
      <w:r>
        <w:tab/>
        <w:t>Severity:</w:t>
      </w:r>
      <w:r w:rsidR="009C74BE">
        <w:t xml:space="preserve"> 6.5 (medium)</w:t>
      </w:r>
    </w:p>
    <w:p w14:paraId="398DDA9D" w14:textId="32F0E3C6" w:rsidR="00E8304F" w:rsidRDefault="00E8304F" w:rsidP="00E8304F">
      <w:r>
        <w:tab/>
        <w:t>Description:</w:t>
      </w:r>
      <w:r w:rsidR="009C74BE">
        <w:t xml:space="preserve"> There was a lack of tar header verification in the Docker Engine. This allowed attackers to cause a DOS attack by a crafting a tar zip with a lot of unwanted end-of-file characters.  </w:t>
      </w:r>
    </w:p>
    <w:p w14:paraId="120891FA" w14:textId="295D04AA" w:rsidR="00E8304F" w:rsidRDefault="00E8304F" w:rsidP="00E8304F">
      <w:r>
        <w:tab/>
        <w:t>Error/Bug:</w:t>
      </w:r>
      <w:r w:rsidR="009C74BE">
        <w:t xml:space="preserve"> No issue reported specifically (merged along with update) </w:t>
      </w:r>
    </w:p>
    <w:p w14:paraId="6DD4EE99" w14:textId="77777777" w:rsidR="00E8304F" w:rsidRDefault="00E8304F" w:rsidP="00E8304F"/>
    <w:p w14:paraId="48E51F04" w14:textId="1D801374" w:rsidR="00E8304F" w:rsidRDefault="00E8304F" w:rsidP="00E8304F">
      <w:pPr>
        <w:pStyle w:val="Heading2"/>
      </w:pPr>
      <w:bookmarkStart w:id="20" w:name="_Toc39313200"/>
      <w:r>
        <w:t>Three</w:t>
      </w:r>
      <w:bookmarkEnd w:id="20"/>
    </w:p>
    <w:p w14:paraId="557713EB" w14:textId="544402D9" w:rsidR="00E8304F" w:rsidRDefault="00E8304F" w:rsidP="00E8304F"/>
    <w:p w14:paraId="16CB09C0" w14:textId="082D56D9" w:rsidR="00E8304F" w:rsidRDefault="00E8304F" w:rsidP="00E8304F">
      <w:r>
        <w:t>Selected File:</w:t>
      </w:r>
      <w:r w:rsidR="00DB240D">
        <w:t xml:space="preserve"> </w:t>
      </w:r>
      <w:proofErr w:type="spellStart"/>
      <w:r w:rsidR="00DB240D">
        <w:t>exec.go</w:t>
      </w:r>
      <w:proofErr w:type="spellEnd"/>
    </w:p>
    <w:p w14:paraId="0641C174" w14:textId="0A972AAF" w:rsidR="00E8304F" w:rsidRDefault="00E8304F" w:rsidP="00E8304F">
      <w:r>
        <w:t>Folder path:</w:t>
      </w:r>
      <w:r w:rsidR="00DB240D">
        <w:t xml:space="preserve"> engine/daemon/exec</w:t>
      </w:r>
    </w:p>
    <w:p w14:paraId="644D3411" w14:textId="10AADC4C" w:rsidR="00DB240D" w:rsidRDefault="00DB240D" w:rsidP="00E8304F">
      <w:r>
        <w:t>Lines of Code: 147 as at 30</w:t>
      </w:r>
      <w:r w:rsidRPr="00DB240D">
        <w:rPr>
          <w:vertAlign w:val="superscript"/>
        </w:rPr>
        <w:t>th</w:t>
      </w:r>
      <w:r>
        <w:t xml:space="preserve"> April 2020</w:t>
      </w:r>
    </w:p>
    <w:p w14:paraId="23A7232F" w14:textId="4EB34BFD" w:rsidR="00E8304F" w:rsidRPr="00831B58" w:rsidRDefault="00E8304F" w:rsidP="00E8304F">
      <w:r>
        <w:t>Reason:</w:t>
      </w:r>
      <w:r w:rsidR="00DB240D">
        <w:t xml:space="preserve"> This code contains the implementation for ‘docker exec’, which essentially opens a new shell to be used. As such, the input and output must </w:t>
      </w:r>
      <w:proofErr w:type="spellStart"/>
      <w:proofErr w:type="gramStart"/>
      <w:r w:rsidR="00DB240D">
        <w:t>handled</w:t>
      </w:r>
      <w:proofErr w:type="spellEnd"/>
      <w:proofErr w:type="gramEnd"/>
      <w:r w:rsidR="00DB240D">
        <w:t xml:space="preserve"> as it could be used by attackers to execute malicious scripts. The reason this was selected for a security code inspection is to learn how a software such as Docker will sanitize command execution.</w:t>
      </w:r>
    </w:p>
    <w:p w14:paraId="5DFD83B6" w14:textId="591A89DA" w:rsidR="00E8304F" w:rsidRDefault="00E8304F" w:rsidP="00E8304F">
      <w:r>
        <w:t xml:space="preserve">Basic Function: </w:t>
      </w:r>
      <w:r w:rsidR="00DB240D">
        <w:t xml:space="preserve"> The main functionality pertains to execution, logging and input validation of ‘docker exec’ commands. Handling the input out streams is done concretely in this file</w:t>
      </w:r>
      <w:r w:rsidR="00A73A60">
        <w:t xml:space="preserve"> (by controlling the </w:t>
      </w:r>
      <w:proofErr w:type="spellStart"/>
      <w:r w:rsidR="00A73A60">
        <w:t>stdio</w:t>
      </w:r>
      <w:proofErr w:type="spellEnd"/>
      <w:r w:rsidR="00A73A60">
        <w:t xml:space="preserve"> stream). This is done by holding a set of configurations, as seen in the ‘Config’ structure. A new struct object is created whenever ‘docker exec’ is run and is stored for logging purposes. The stream is also a part of the struct and is only open momentarily. </w:t>
      </w:r>
    </w:p>
    <w:p w14:paraId="61B2BB73" w14:textId="6420729B" w:rsidR="00E8304F" w:rsidRPr="00A73A60" w:rsidRDefault="00E8304F" w:rsidP="00E8304F">
      <w:r>
        <w:t>Security related functionality:</w:t>
      </w:r>
      <w:r w:rsidR="00A73A60">
        <w:t xml:space="preserve"> The design principles </w:t>
      </w:r>
      <w:r w:rsidR="00A73A60">
        <w:rPr>
          <w:b/>
          <w:bCs/>
        </w:rPr>
        <w:t xml:space="preserve">Economy of Mechanism </w:t>
      </w:r>
      <w:r w:rsidR="00A73A60">
        <w:t xml:space="preserve">and </w:t>
      </w:r>
      <w:r w:rsidR="00A73A60">
        <w:rPr>
          <w:b/>
          <w:bCs/>
        </w:rPr>
        <w:t xml:space="preserve">Defense in depth </w:t>
      </w:r>
      <w:r w:rsidR="00A73A60">
        <w:t xml:space="preserve">can be seen here as there are many layers of validation. The code works by opening the input stream to </w:t>
      </w:r>
      <w:r w:rsidR="00A73A60">
        <w:lastRenderedPageBreak/>
        <w:t xml:space="preserve">record the command and is closed immediately afterwards ( using </w:t>
      </w:r>
      <w:proofErr w:type="spellStart"/>
      <w:r w:rsidR="00A73A60">
        <w:t>CloseStreams</w:t>
      </w:r>
      <w:proofErr w:type="spellEnd"/>
      <w:r w:rsidR="00A73A60">
        <w:t>()). This will stop any attackers from adding any malicious code. These exec functions are also archived for auditing purposes.</w:t>
      </w:r>
    </w:p>
    <w:p w14:paraId="20CE1EEB" w14:textId="15F92D05" w:rsidR="00E8304F" w:rsidRDefault="00E8304F" w:rsidP="00E8304F">
      <w:r>
        <w:t>History of Vulnerabilities:</w:t>
      </w:r>
      <w:r w:rsidR="00A73A60">
        <w:t xml:space="preserve"> None reported</w:t>
      </w:r>
    </w:p>
    <w:p w14:paraId="0E6EE634" w14:textId="5FB7CB57" w:rsidR="00E8304F" w:rsidRDefault="00E8304F" w:rsidP="00E8304F">
      <w:pPr>
        <w:pStyle w:val="Heading2"/>
      </w:pPr>
      <w:bookmarkStart w:id="21" w:name="_Toc39313201"/>
      <w:r>
        <w:t>Four</w:t>
      </w:r>
      <w:bookmarkEnd w:id="21"/>
    </w:p>
    <w:p w14:paraId="1C33353F" w14:textId="3F9811C3" w:rsidR="00E8304F" w:rsidRDefault="00E8304F" w:rsidP="00E8304F">
      <w:r>
        <w:t>Selected File:</w:t>
      </w:r>
      <w:r w:rsidR="0080573C">
        <w:t xml:space="preserve"> </w:t>
      </w:r>
      <w:proofErr w:type="spellStart"/>
      <w:r w:rsidR="0080573C">
        <w:t>pull.go</w:t>
      </w:r>
      <w:proofErr w:type="spellEnd"/>
    </w:p>
    <w:p w14:paraId="738E7B50" w14:textId="1C3DA385" w:rsidR="00E8304F" w:rsidRDefault="00E8304F" w:rsidP="00E8304F">
      <w:r>
        <w:t>Folder path:</w:t>
      </w:r>
      <w:r w:rsidR="0080573C">
        <w:t xml:space="preserve"> engine/distribution</w:t>
      </w:r>
    </w:p>
    <w:p w14:paraId="03B6F053" w14:textId="67F134DC" w:rsidR="0080573C" w:rsidRDefault="0080573C" w:rsidP="00E8304F">
      <w:r>
        <w:t>Lines of Code: 196 as at 1</w:t>
      </w:r>
      <w:r w:rsidRPr="0080573C">
        <w:rPr>
          <w:vertAlign w:val="superscript"/>
        </w:rPr>
        <w:t>st</w:t>
      </w:r>
      <w:r>
        <w:t xml:space="preserve"> May 2020</w:t>
      </w:r>
    </w:p>
    <w:p w14:paraId="3C1DAC91" w14:textId="04B7A5EF" w:rsidR="00E8304F" w:rsidRPr="00831B58" w:rsidRDefault="00E8304F" w:rsidP="00E8304F">
      <w:r>
        <w:t>Reason:</w:t>
      </w:r>
      <w:r w:rsidR="0080573C">
        <w:t xml:space="preserve"> This page acts as an intermediary when ‘docker pull’ command is executed. Since this is one of the main functionalities, it was thought of as a good file for code inspection.</w:t>
      </w:r>
    </w:p>
    <w:p w14:paraId="0FAF30D7" w14:textId="2B0595E4" w:rsidR="0080573C" w:rsidRDefault="00E8304F" w:rsidP="00E8304F">
      <w:r>
        <w:t xml:space="preserve">Basic Function: </w:t>
      </w:r>
      <w:r w:rsidR="0080573C">
        <w:t xml:space="preserve">The functionality of this page is to facilitate pulling images. It is done by using an interface ‘Puller’ which will abstract pulling for different API versions (v1 or v2) . The function ‘Pull’ is the main function of this </w:t>
      </w:r>
      <w:r w:rsidR="003430F3">
        <w:t>page and</w:t>
      </w:r>
      <w:r w:rsidR="0080573C">
        <w:t xml:space="preserve"> is responsible for pulling the Docker image from a registry</w:t>
      </w:r>
      <w:r w:rsidR="003430F3">
        <w:t>.</w:t>
      </w:r>
    </w:p>
    <w:p w14:paraId="052789B4" w14:textId="16558757" w:rsidR="00E8304F" w:rsidRDefault="00E8304F" w:rsidP="00E8304F">
      <w:r>
        <w:t>Security related functionality:</w:t>
      </w:r>
      <w:r w:rsidR="003430F3">
        <w:t xml:space="preserve"> The security related functionality in this page is the function for adding cryptographic checksums, or in this case, the digest using ‘</w:t>
      </w:r>
      <w:proofErr w:type="spellStart"/>
      <w:r w:rsidR="003430F3">
        <w:t>addDogestReference</w:t>
      </w:r>
      <w:proofErr w:type="spellEnd"/>
      <w:r w:rsidR="003430F3">
        <w:t xml:space="preserve">’. What the function does is check the store for a digest. If so, it would add it to the pulled image so that it can be verified. </w:t>
      </w:r>
    </w:p>
    <w:p w14:paraId="1DDBBED5" w14:textId="2ED932F5" w:rsidR="00E8304F" w:rsidRDefault="00E8304F" w:rsidP="003430F3">
      <w:r>
        <w:t>History of Vulnerabilities</w:t>
      </w:r>
      <w:r w:rsidR="003430F3">
        <w:t>: None reported</w:t>
      </w:r>
    </w:p>
    <w:p w14:paraId="1234BF4F" w14:textId="77777777" w:rsidR="00E8304F" w:rsidRDefault="00E8304F" w:rsidP="00E8304F"/>
    <w:p w14:paraId="0C9BE995" w14:textId="0A7513CC" w:rsidR="00E8304F" w:rsidRDefault="00E8304F" w:rsidP="00E8304F">
      <w:r>
        <w:t>Misuse and Abuse cases:</w:t>
      </w:r>
      <w:r w:rsidR="003430F3">
        <w:t xml:space="preserve"> Updating of digests is not supported, and by editing the checksum, an attacker could make it so that some images cannot be pulled.</w:t>
      </w:r>
    </w:p>
    <w:p w14:paraId="2900BBD9" w14:textId="709A8ED8" w:rsidR="00E8304F" w:rsidRDefault="00A511A4" w:rsidP="00A511A4">
      <w:pPr>
        <w:tabs>
          <w:tab w:val="left" w:pos="5355"/>
        </w:tabs>
      </w:pPr>
      <w:r>
        <w:tab/>
      </w:r>
    </w:p>
    <w:p w14:paraId="7466E42F" w14:textId="2A4CD8AF" w:rsidR="00A511A4" w:rsidRDefault="00A511A4" w:rsidP="00A511A4">
      <w:pPr>
        <w:tabs>
          <w:tab w:val="left" w:pos="5355"/>
        </w:tabs>
      </w:pPr>
    </w:p>
    <w:p w14:paraId="612183EB" w14:textId="6F60B7B7" w:rsidR="00A511A4" w:rsidRDefault="00A511A4" w:rsidP="00A511A4">
      <w:pPr>
        <w:tabs>
          <w:tab w:val="left" w:pos="5355"/>
        </w:tabs>
      </w:pPr>
    </w:p>
    <w:p w14:paraId="6C74E535" w14:textId="5C3BB65C" w:rsidR="0091495B" w:rsidRDefault="0091495B" w:rsidP="00A511A4">
      <w:pPr>
        <w:tabs>
          <w:tab w:val="left" w:pos="5355"/>
        </w:tabs>
      </w:pPr>
    </w:p>
    <w:p w14:paraId="79CFC381" w14:textId="5762BFFE" w:rsidR="0091495B" w:rsidRDefault="0091495B" w:rsidP="00A511A4">
      <w:pPr>
        <w:tabs>
          <w:tab w:val="left" w:pos="5355"/>
        </w:tabs>
      </w:pPr>
    </w:p>
    <w:p w14:paraId="026C4879" w14:textId="1CF50F9A" w:rsidR="0091495B" w:rsidRDefault="0091495B" w:rsidP="00A511A4">
      <w:pPr>
        <w:tabs>
          <w:tab w:val="left" w:pos="5355"/>
        </w:tabs>
      </w:pPr>
    </w:p>
    <w:p w14:paraId="00643DCC" w14:textId="7134E738" w:rsidR="0091495B" w:rsidRDefault="0091495B" w:rsidP="00A511A4">
      <w:pPr>
        <w:tabs>
          <w:tab w:val="left" w:pos="5355"/>
        </w:tabs>
      </w:pPr>
    </w:p>
    <w:p w14:paraId="159737A6" w14:textId="7C9338A6" w:rsidR="0091495B" w:rsidRDefault="0091495B" w:rsidP="00A511A4">
      <w:pPr>
        <w:tabs>
          <w:tab w:val="left" w:pos="5355"/>
        </w:tabs>
      </w:pPr>
    </w:p>
    <w:p w14:paraId="36F13549" w14:textId="7A5D6D6B" w:rsidR="0091495B" w:rsidRDefault="0091495B" w:rsidP="00A511A4">
      <w:pPr>
        <w:tabs>
          <w:tab w:val="left" w:pos="5355"/>
        </w:tabs>
      </w:pPr>
    </w:p>
    <w:p w14:paraId="6D3B91F6" w14:textId="438AC23F" w:rsidR="0091495B" w:rsidRDefault="0091495B" w:rsidP="00A511A4">
      <w:pPr>
        <w:tabs>
          <w:tab w:val="left" w:pos="5355"/>
        </w:tabs>
      </w:pPr>
    </w:p>
    <w:p w14:paraId="3D4ACEC4" w14:textId="09945E7B" w:rsidR="0091495B" w:rsidRDefault="0091495B" w:rsidP="00A511A4">
      <w:pPr>
        <w:tabs>
          <w:tab w:val="left" w:pos="5355"/>
        </w:tabs>
      </w:pPr>
    </w:p>
    <w:p w14:paraId="1BF95BDE" w14:textId="77777777" w:rsidR="0091495B" w:rsidRDefault="0091495B" w:rsidP="00A511A4">
      <w:pPr>
        <w:tabs>
          <w:tab w:val="left" w:pos="5355"/>
        </w:tabs>
      </w:pPr>
    </w:p>
    <w:p w14:paraId="5FACE808" w14:textId="2CA3FBD9" w:rsidR="00A511A4" w:rsidRDefault="00A511A4" w:rsidP="00A511A4">
      <w:pPr>
        <w:pStyle w:val="Heading2"/>
      </w:pPr>
      <w:bookmarkStart w:id="22" w:name="_Toc39313202"/>
      <w:r>
        <w:lastRenderedPageBreak/>
        <w:t>Product specific Checklist</w:t>
      </w:r>
      <w:bookmarkEnd w:id="22"/>
    </w:p>
    <w:p w14:paraId="2A017D7D" w14:textId="1637ED18" w:rsidR="00A511A4" w:rsidRDefault="00A511A4" w:rsidP="00A511A4"/>
    <w:p w14:paraId="7A8F6C89" w14:textId="46D625E9" w:rsidR="00A511A4" w:rsidRDefault="00A511A4" w:rsidP="00A511A4">
      <w:r>
        <w:t>Domain specific concerns</w:t>
      </w:r>
    </w:p>
    <w:p w14:paraId="207937E2" w14:textId="4BDFBE2F" w:rsidR="00A511A4" w:rsidRDefault="00A511A4" w:rsidP="00A511A4">
      <w:r>
        <w:tab/>
        <w:t xml:space="preserve">Docker is a lightweight virtualization application which uses a </w:t>
      </w:r>
      <w:proofErr w:type="spellStart"/>
      <w:r>
        <w:t>linux</w:t>
      </w:r>
      <w:proofErr w:type="spellEnd"/>
      <w:r>
        <w:t xml:space="preserve"> kernel. This </w:t>
      </w:r>
      <w:proofErr w:type="spellStart"/>
      <w:r>
        <w:t>linux</w:t>
      </w:r>
      <w:proofErr w:type="spellEnd"/>
      <w:r>
        <w:t xml:space="preserve"> kernel uses a library name </w:t>
      </w:r>
      <w:proofErr w:type="spellStart"/>
      <w:r>
        <w:t>runC</w:t>
      </w:r>
      <w:proofErr w:type="spellEnd"/>
      <w:r>
        <w:t xml:space="preserve"> which constitutes of the internal implementation of Docker. </w:t>
      </w:r>
      <w:proofErr w:type="spellStart"/>
      <w:r>
        <w:t>RunC</w:t>
      </w:r>
      <w:proofErr w:type="spellEnd"/>
      <w:r>
        <w:t xml:space="preserve"> is widely used in other virtualization platforms as well and is the default runtime in Docker. Because of this, any vulnerabilities in </w:t>
      </w:r>
      <w:proofErr w:type="spellStart"/>
      <w:r>
        <w:t>runc</w:t>
      </w:r>
      <w:proofErr w:type="spellEnd"/>
      <w:r>
        <w:t xml:space="preserve"> directly affect the Docker runtime. As such, it is important to keep up to date about </w:t>
      </w:r>
      <w:proofErr w:type="spellStart"/>
      <w:r>
        <w:t>runc</w:t>
      </w:r>
      <w:proofErr w:type="spellEnd"/>
      <w:r>
        <w:t xml:space="preserve"> vulnerabilities.</w:t>
      </w:r>
    </w:p>
    <w:p w14:paraId="618FEB5C" w14:textId="694523E7" w:rsidR="00604E23" w:rsidRDefault="00604E23" w:rsidP="00A511A4"/>
    <w:p w14:paraId="1C7F3BF2" w14:textId="2AF27193" w:rsidR="00604E23" w:rsidRDefault="00604E23" w:rsidP="00A511A4">
      <w:r>
        <w:t>Coding mistakes</w:t>
      </w:r>
    </w:p>
    <w:p w14:paraId="31FBDF8E" w14:textId="4B5D024B" w:rsidR="00604E23" w:rsidRDefault="00604E23" w:rsidP="00A511A4">
      <w:r>
        <w:tab/>
        <w:t>Docker has a large code base, and a large pool of developers as well. These developers are from various backgrounds an</w:t>
      </w:r>
      <w:r w:rsidR="003F1BD4">
        <w:t>d specialize in various fields, as expected of an open source software. In such an environment coding mistakes are bound to happen. Sometimes, the code is not updated properly, as most developers are not looking into the Docker project only. A few coding mistakes identified are as follows.</w:t>
      </w:r>
    </w:p>
    <w:p w14:paraId="4A2DE77D" w14:textId="7644B13D" w:rsidR="0028246E" w:rsidRDefault="0028246E" w:rsidP="0028246E">
      <w:pPr>
        <w:pStyle w:val="ListParagraph"/>
        <w:numPr>
          <w:ilvl w:val="0"/>
          <w:numId w:val="17"/>
        </w:numPr>
      </w:pPr>
      <w:r>
        <w:t>Using depreciated functionality from libraries. The cause for this is because developers have forgotten to update the code. This can be seen in the service.py file at line 1788 (</w:t>
      </w:r>
      <w:proofErr w:type="spellStart"/>
      <w:r>
        <w:t>tempfile.mktemp</w:t>
      </w:r>
      <w:proofErr w:type="spellEnd"/>
      <w:r>
        <w:t xml:space="preserve">()) which is depreciated. Instead, python recommend the use of </w:t>
      </w:r>
      <w:proofErr w:type="spellStart"/>
      <w:r>
        <w:t>mkstemp</w:t>
      </w:r>
      <w:proofErr w:type="spellEnd"/>
      <w:r>
        <w:t xml:space="preserve">(), </w:t>
      </w:r>
      <w:proofErr w:type="spellStart"/>
      <w:r>
        <w:t>NamedTemporaryFile</w:t>
      </w:r>
      <w:proofErr w:type="spellEnd"/>
      <w:r>
        <w:t xml:space="preserve">() and </w:t>
      </w:r>
      <w:proofErr w:type="spellStart"/>
      <w:r>
        <w:t>mkdtemp</w:t>
      </w:r>
      <w:proofErr w:type="spellEnd"/>
      <w:r>
        <w:t xml:space="preserve">() which are much more secure. </w:t>
      </w:r>
      <w:sdt>
        <w:sdtPr>
          <w:id w:val="1569147971"/>
          <w:citation/>
        </w:sdtPr>
        <w:sdtContent>
          <w:r>
            <w:fldChar w:fldCharType="begin"/>
          </w:r>
          <w:r>
            <w:instrText xml:space="preserve"> CITATION htt7 \l 1033 </w:instrText>
          </w:r>
          <w:r>
            <w:fldChar w:fldCharType="separate"/>
          </w:r>
          <w:r w:rsidR="00D531C4" w:rsidRPr="00D531C4">
            <w:rPr>
              <w:noProof/>
            </w:rPr>
            <w:t>[18]</w:t>
          </w:r>
          <w:r>
            <w:fldChar w:fldCharType="end"/>
          </w:r>
        </w:sdtContent>
      </w:sdt>
    </w:p>
    <w:p w14:paraId="4E67AB48" w14:textId="0D75A967" w:rsidR="0028246E" w:rsidRDefault="0028246E" w:rsidP="0028246E">
      <w:pPr>
        <w:pStyle w:val="ListParagraph"/>
        <w:numPr>
          <w:ilvl w:val="0"/>
          <w:numId w:val="17"/>
        </w:numPr>
      </w:pPr>
      <w:r>
        <w:t>Not using values which are assigned to local variables. This takes up unwanted memory, and since it is never used, an attacker could possibly use this variable to store malicious code and it will go undetected as it is not used in the application. This is the case with the variable ‘version’ in line 121 of the release.py file in the root/script/release folder.</w:t>
      </w:r>
    </w:p>
    <w:p w14:paraId="58551A44" w14:textId="77777777" w:rsidR="008A62AA" w:rsidRDefault="008A62AA" w:rsidP="0028246E">
      <w:pPr>
        <w:pStyle w:val="ListParagraph"/>
        <w:numPr>
          <w:ilvl w:val="0"/>
          <w:numId w:val="17"/>
        </w:numPr>
      </w:pPr>
      <w:r>
        <w:t>Incorrect conditioning. This is usually the result of a miscode and could possible lead to a security issue. This happens when an array index is compared with the length of an array, which, if not tested properly, might cause problems (because first element of array starts with 0, but  length calculation starts from one and this may lead to an operation which is out of bounds)</w:t>
      </w:r>
      <w:bookmarkStart w:id="23" w:name="_GoBack"/>
      <w:bookmarkEnd w:id="23"/>
    </w:p>
    <w:p w14:paraId="75F08A97" w14:textId="40B39DAB" w:rsidR="0028246E" w:rsidRDefault="008A62AA" w:rsidP="008A62AA">
      <w:r>
        <w:t xml:space="preserve">Design Concerns </w:t>
      </w:r>
    </w:p>
    <w:p w14:paraId="512B1F9A" w14:textId="202E6D69" w:rsidR="003F1BD4" w:rsidRDefault="008A62AA" w:rsidP="00A511A4">
      <w:r>
        <w:tab/>
        <w:t>A few design concerns too exist in Docker. These might be slightly insecure but are essential for the application to work properly.</w:t>
      </w:r>
    </w:p>
    <w:p w14:paraId="30280F24" w14:textId="3E649173" w:rsidR="008A62AA" w:rsidRDefault="008A62AA" w:rsidP="008A62AA">
      <w:pPr>
        <w:pStyle w:val="ListParagraph"/>
        <w:numPr>
          <w:ilvl w:val="0"/>
          <w:numId w:val="19"/>
        </w:numPr>
      </w:pPr>
      <w:r>
        <w:t xml:space="preserve">XSS vulnerabilities can be seen in a few places, especially </w:t>
      </w:r>
      <w:proofErr w:type="spellStart"/>
      <w:r>
        <w:t>http.go</w:t>
      </w:r>
      <w:proofErr w:type="spellEnd"/>
      <w:r>
        <w:t xml:space="preserve"> and </w:t>
      </w:r>
      <w:proofErr w:type="spellStart"/>
      <w:r>
        <w:t>blobwriter.go</w:t>
      </w:r>
      <w:proofErr w:type="spellEnd"/>
      <w:r>
        <w:t xml:space="preserve"> in the Docker distribution package. This is because the application directly writes into the HTTP response. Unfortunately, b</w:t>
      </w:r>
      <w:r w:rsidR="00E638F8">
        <w:t xml:space="preserve">oth are essential to the application. </w:t>
      </w:r>
      <w:proofErr w:type="spellStart"/>
      <w:r w:rsidR="00E638F8">
        <w:t>Http.go</w:t>
      </w:r>
      <w:proofErr w:type="spellEnd"/>
      <w:r w:rsidR="00E638F8">
        <w:t xml:space="preserve"> deals with all http request used in Docker distribution and </w:t>
      </w:r>
      <w:proofErr w:type="spellStart"/>
      <w:r w:rsidR="00E638F8">
        <w:t>Blobwriter.go</w:t>
      </w:r>
      <w:proofErr w:type="spellEnd"/>
      <w:r w:rsidR="00E638F8">
        <w:t xml:space="preserve"> handles operation with uploading BLOBs (binary large objects)</w:t>
      </w:r>
    </w:p>
    <w:p w14:paraId="332CBE46" w14:textId="5292496A" w:rsidR="00EF01EB" w:rsidRPr="00A511A4" w:rsidRDefault="00EF01EB" w:rsidP="008A62AA">
      <w:pPr>
        <w:pStyle w:val="ListParagraph"/>
        <w:numPr>
          <w:ilvl w:val="0"/>
          <w:numId w:val="19"/>
        </w:numPr>
      </w:pPr>
      <w:r>
        <w:t xml:space="preserve">Overflow possibilities are also present in a few areas. This </w:t>
      </w:r>
      <w:r w:rsidR="00EF1D38">
        <w:t>occurs when a certain function takes many large inputs. Since</w:t>
      </w:r>
      <w:r w:rsidR="00113DC9">
        <w:t xml:space="preserve"> the code present in the </w:t>
      </w:r>
      <w:proofErr w:type="spellStart"/>
      <w:r w:rsidR="00113DC9">
        <w:t>mfs.go</w:t>
      </w:r>
      <w:proofErr w:type="spellEnd"/>
      <w:r w:rsidR="00113DC9">
        <w:t xml:space="preserve"> is essential to work with docker node, the function cannot be changed.</w:t>
      </w:r>
    </w:p>
    <w:p w14:paraId="6C68EACB" w14:textId="03BDF938" w:rsidR="00466A4C" w:rsidRDefault="0091495B" w:rsidP="00466A4C">
      <w:pPr>
        <w:pStyle w:val="Heading1"/>
      </w:pPr>
      <w:bookmarkStart w:id="24" w:name="_Toc39313203"/>
      <w:r>
        <w:lastRenderedPageBreak/>
        <w:t>S</w:t>
      </w:r>
      <w:r w:rsidR="00466A4C">
        <w:t>ummary</w:t>
      </w:r>
      <w:bookmarkEnd w:id="24"/>
    </w:p>
    <w:p w14:paraId="1C3758CC" w14:textId="12564275" w:rsidR="00D531C4" w:rsidRDefault="00D531C4" w:rsidP="00D531C4"/>
    <w:p w14:paraId="0EB052BF" w14:textId="77777777" w:rsidR="00D531C4" w:rsidRDefault="00D531C4" w:rsidP="00D531C4">
      <w:r>
        <w:t xml:space="preserve">Docker is an open source application which can be used on many platforms to deliver applications to clients. It uses a concept of virtualization for this purpose. Docker is widely used in the industry as well. Since Docker utilizes host processes and is used in many organizations, it has become a target for attackers. Developers of Docker have always considered security when developing, but attackers have found many attack vectors to attack Docker, as well as to use Docker as an attack vector to attack a host device. The large number of internal and external libraries used by Docker does not help the cause. In such a premise, Docker has done well to fend off attacks and patch vulnerabilities as soon as possible. </w:t>
      </w:r>
    </w:p>
    <w:p w14:paraId="6429E24C" w14:textId="16C4DFC6" w:rsidR="00D531C4" w:rsidRDefault="00D531C4" w:rsidP="00D531C4">
      <w:r>
        <w:tab/>
        <w:t xml:space="preserve">This report has investigated various aspects of the Docker application and code with the objective of understanding the security level of Docker. During the investigation, it was brought to light that Docker </w:t>
      </w:r>
      <w:r w:rsidR="00784226">
        <w:t xml:space="preserve">(since 2016) haven’t had many vulnerabilities directly attached to the Docker code. Most vulnerabilities were due to internal or external libraries. It is also evident that good security practices were put into place when the code was written. The handling of issues pointed out that code was reviewed by a </w:t>
      </w:r>
      <w:r w:rsidR="00282FCD">
        <w:t>senior developer before merging the code.</w:t>
      </w:r>
    </w:p>
    <w:p w14:paraId="19C97B49" w14:textId="35C8A62F" w:rsidR="00282FCD" w:rsidRPr="00D531C4" w:rsidRDefault="00282FCD" w:rsidP="00D531C4">
      <w:r>
        <w:tab/>
        <w:t>Thus, the conclusion of this report is that Docker is secure application, but, as with every other application, vulnerabilities will continue to be found.</w:t>
      </w:r>
    </w:p>
    <w:p w14:paraId="1030FD92" w14:textId="5891D47A" w:rsidR="0038580A" w:rsidRPr="00670D6E" w:rsidRDefault="00B56AA0" w:rsidP="00B56AA0">
      <w:r>
        <w:t xml:space="preserve">  </w:t>
      </w:r>
    </w:p>
    <w:p w14:paraId="6DB22D7C" w14:textId="77777777" w:rsidR="00670D6E" w:rsidRDefault="00670D6E" w:rsidP="007E7118"/>
    <w:p w14:paraId="413B931F" w14:textId="2A0E9B82" w:rsidR="003B0082" w:rsidRDefault="003B0082" w:rsidP="003B0082">
      <w:pPr>
        <w:pStyle w:val="ListParagraph"/>
        <w:ind w:left="1440"/>
      </w:pPr>
    </w:p>
    <w:p w14:paraId="0D708C9E" w14:textId="1742A878" w:rsidR="0091495B" w:rsidRDefault="0091495B" w:rsidP="003B0082">
      <w:pPr>
        <w:pStyle w:val="ListParagraph"/>
        <w:ind w:left="1440"/>
      </w:pPr>
    </w:p>
    <w:p w14:paraId="7345C527" w14:textId="56A966E6" w:rsidR="0091495B" w:rsidRDefault="0091495B" w:rsidP="003B0082">
      <w:pPr>
        <w:pStyle w:val="ListParagraph"/>
        <w:ind w:left="1440"/>
      </w:pPr>
    </w:p>
    <w:p w14:paraId="3BDD579A" w14:textId="357684D0" w:rsidR="0091495B" w:rsidRDefault="0091495B" w:rsidP="003B0082">
      <w:pPr>
        <w:pStyle w:val="ListParagraph"/>
        <w:ind w:left="1440"/>
      </w:pPr>
    </w:p>
    <w:p w14:paraId="1ED1FF8C" w14:textId="79456B7B" w:rsidR="0091495B" w:rsidRDefault="0091495B" w:rsidP="003B0082">
      <w:pPr>
        <w:pStyle w:val="ListParagraph"/>
        <w:ind w:left="1440"/>
      </w:pPr>
    </w:p>
    <w:p w14:paraId="773954C7" w14:textId="6D764350" w:rsidR="0091495B" w:rsidRDefault="0091495B" w:rsidP="003B0082">
      <w:pPr>
        <w:pStyle w:val="ListParagraph"/>
        <w:ind w:left="1440"/>
      </w:pPr>
    </w:p>
    <w:p w14:paraId="6D0138FD" w14:textId="62F43586" w:rsidR="0091495B" w:rsidRDefault="0091495B" w:rsidP="003B0082">
      <w:pPr>
        <w:pStyle w:val="ListParagraph"/>
        <w:ind w:left="1440"/>
      </w:pPr>
    </w:p>
    <w:p w14:paraId="4DB63A02" w14:textId="62DC40E1" w:rsidR="0091495B" w:rsidRDefault="0091495B" w:rsidP="003B0082">
      <w:pPr>
        <w:pStyle w:val="ListParagraph"/>
        <w:ind w:left="1440"/>
      </w:pPr>
    </w:p>
    <w:p w14:paraId="36B1F5FE" w14:textId="6436ED95" w:rsidR="0091495B" w:rsidRDefault="0091495B" w:rsidP="003B0082">
      <w:pPr>
        <w:pStyle w:val="ListParagraph"/>
        <w:ind w:left="1440"/>
      </w:pPr>
    </w:p>
    <w:p w14:paraId="2A4564F1" w14:textId="433E3609" w:rsidR="0091495B" w:rsidRDefault="0091495B" w:rsidP="003B0082">
      <w:pPr>
        <w:pStyle w:val="ListParagraph"/>
        <w:ind w:left="1440"/>
      </w:pPr>
    </w:p>
    <w:p w14:paraId="44ABD1DC" w14:textId="0E9EAF8E" w:rsidR="0091495B" w:rsidRDefault="0091495B" w:rsidP="003B0082">
      <w:pPr>
        <w:pStyle w:val="ListParagraph"/>
        <w:ind w:left="1440"/>
      </w:pPr>
    </w:p>
    <w:p w14:paraId="78C18AC3" w14:textId="33F5532D" w:rsidR="0091495B" w:rsidRDefault="0091495B" w:rsidP="003B0082">
      <w:pPr>
        <w:pStyle w:val="ListParagraph"/>
        <w:ind w:left="1440"/>
      </w:pPr>
    </w:p>
    <w:p w14:paraId="6584B465" w14:textId="2F0978BC" w:rsidR="0091495B" w:rsidRDefault="0091495B" w:rsidP="003B0082">
      <w:pPr>
        <w:pStyle w:val="ListParagraph"/>
        <w:ind w:left="1440"/>
      </w:pPr>
    </w:p>
    <w:p w14:paraId="1969894F" w14:textId="00C55A58" w:rsidR="0091495B" w:rsidRDefault="0091495B" w:rsidP="003B0082">
      <w:pPr>
        <w:pStyle w:val="ListParagraph"/>
        <w:ind w:left="1440"/>
      </w:pPr>
    </w:p>
    <w:p w14:paraId="2E278FC0" w14:textId="3EC291EB" w:rsidR="0091495B" w:rsidRDefault="0091495B" w:rsidP="003B0082">
      <w:pPr>
        <w:pStyle w:val="ListParagraph"/>
        <w:ind w:left="1440"/>
      </w:pPr>
    </w:p>
    <w:p w14:paraId="4964A931" w14:textId="35BBA39A" w:rsidR="0091495B" w:rsidRDefault="0091495B" w:rsidP="003B0082">
      <w:pPr>
        <w:pStyle w:val="ListParagraph"/>
        <w:ind w:left="1440"/>
      </w:pPr>
    </w:p>
    <w:p w14:paraId="7A802CE0" w14:textId="224676BA" w:rsidR="0091495B" w:rsidRDefault="0091495B" w:rsidP="003B0082">
      <w:pPr>
        <w:pStyle w:val="ListParagraph"/>
        <w:ind w:left="1440"/>
      </w:pPr>
    </w:p>
    <w:p w14:paraId="04458009" w14:textId="77777777" w:rsidR="0091495B" w:rsidRDefault="0091495B" w:rsidP="003B0082">
      <w:pPr>
        <w:pStyle w:val="ListParagraph"/>
        <w:ind w:left="1440"/>
      </w:pPr>
    </w:p>
    <w:p w14:paraId="3E150DE1" w14:textId="6BFFEB82" w:rsidR="005B3BC4" w:rsidRPr="003D6304" w:rsidRDefault="005B3BC4" w:rsidP="003B0082">
      <w:pPr>
        <w:pStyle w:val="ListParagraph"/>
        <w:ind w:left="1440"/>
      </w:pPr>
    </w:p>
    <w:bookmarkStart w:id="25" w:name="_Toc39313204" w:displacedByCustomXml="next"/>
    <w:sdt>
      <w:sdtPr>
        <w:rPr>
          <w:rFonts w:asciiTheme="minorHAnsi" w:eastAsiaTheme="minorEastAsia" w:hAnsiTheme="minorHAnsi" w:cstheme="minorBidi"/>
          <w:color w:val="auto"/>
          <w:sz w:val="22"/>
          <w:szCs w:val="22"/>
        </w:rPr>
        <w:id w:val="-1370911142"/>
        <w:docPartObj>
          <w:docPartGallery w:val="Bibliographies"/>
          <w:docPartUnique/>
        </w:docPartObj>
      </w:sdtPr>
      <w:sdtContent>
        <w:p w14:paraId="48C24A6D" w14:textId="737E80EE" w:rsidR="005B3BC4" w:rsidRDefault="005B3BC4">
          <w:pPr>
            <w:pStyle w:val="Heading1"/>
          </w:pPr>
          <w:r>
            <w:t>References</w:t>
          </w:r>
          <w:bookmarkEnd w:id="25"/>
        </w:p>
        <w:sdt>
          <w:sdtPr>
            <w:id w:val="-573587230"/>
            <w:bibliography/>
          </w:sdtPr>
          <w:sdtContent>
            <w:p w14:paraId="49E2EE65" w14:textId="77777777" w:rsidR="00D531C4" w:rsidRDefault="005B3BC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985"/>
              </w:tblGrid>
              <w:tr w:rsidR="00D531C4" w14:paraId="1C1F2EBB" w14:textId="77777777">
                <w:trPr>
                  <w:divId w:val="1960378395"/>
                  <w:tblCellSpacing w:w="15" w:type="dxa"/>
                </w:trPr>
                <w:tc>
                  <w:tcPr>
                    <w:tcW w:w="50" w:type="pct"/>
                    <w:hideMark/>
                  </w:tcPr>
                  <w:p w14:paraId="21D48B5D" w14:textId="7CB51491" w:rsidR="00D531C4" w:rsidRDefault="00D531C4">
                    <w:pPr>
                      <w:pStyle w:val="Bibliography"/>
                      <w:rPr>
                        <w:noProof/>
                        <w:sz w:val="24"/>
                        <w:szCs w:val="24"/>
                      </w:rPr>
                    </w:pPr>
                    <w:r>
                      <w:rPr>
                        <w:noProof/>
                      </w:rPr>
                      <w:t xml:space="preserve">[1] </w:t>
                    </w:r>
                  </w:p>
                </w:tc>
                <w:tc>
                  <w:tcPr>
                    <w:tcW w:w="0" w:type="auto"/>
                    <w:hideMark/>
                  </w:tcPr>
                  <w:p w14:paraId="71F3415B" w14:textId="77777777" w:rsidR="00D531C4" w:rsidRDefault="00D531C4">
                    <w:pPr>
                      <w:pStyle w:val="Bibliography"/>
                      <w:rPr>
                        <w:noProof/>
                      </w:rPr>
                    </w:pPr>
                    <w:r>
                      <w:rPr>
                        <w:noProof/>
                      </w:rPr>
                      <w:t>[Online]. Available: https://www.docker.com/.</w:t>
                    </w:r>
                  </w:p>
                </w:tc>
              </w:tr>
              <w:tr w:rsidR="00D531C4" w14:paraId="52BBEF5A" w14:textId="77777777">
                <w:trPr>
                  <w:divId w:val="1960378395"/>
                  <w:tblCellSpacing w:w="15" w:type="dxa"/>
                </w:trPr>
                <w:tc>
                  <w:tcPr>
                    <w:tcW w:w="50" w:type="pct"/>
                    <w:hideMark/>
                  </w:tcPr>
                  <w:p w14:paraId="73507A59" w14:textId="77777777" w:rsidR="00D531C4" w:rsidRDefault="00D531C4">
                    <w:pPr>
                      <w:pStyle w:val="Bibliography"/>
                      <w:rPr>
                        <w:noProof/>
                      </w:rPr>
                    </w:pPr>
                    <w:r>
                      <w:rPr>
                        <w:noProof/>
                      </w:rPr>
                      <w:t xml:space="preserve">[2] </w:t>
                    </w:r>
                  </w:p>
                </w:tc>
                <w:tc>
                  <w:tcPr>
                    <w:tcW w:w="0" w:type="auto"/>
                    <w:hideMark/>
                  </w:tcPr>
                  <w:p w14:paraId="71728DEF" w14:textId="77777777" w:rsidR="00D531C4" w:rsidRDefault="00D531C4">
                    <w:pPr>
                      <w:pStyle w:val="Bibliography"/>
                      <w:rPr>
                        <w:noProof/>
                      </w:rPr>
                    </w:pPr>
                    <w:r>
                      <w:rPr>
                        <w:noProof/>
                      </w:rPr>
                      <w:t>Frichetten, "CVE-2019-5736-PoC," github, 19 February 2019. [Online]. Available: https://github.com/Frichetten/CVE-2019-5736-PoC. [Accessed 28 April 2020].</w:t>
                    </w:r>
                  </w:p>
                </w:tc>
              </w:tr>
              <w:tr w:rsidR="00D531C4" w14:paraId="4B9AC771" w14:textId="77777777">
                <w:trPr>
                  <w:divId w:val="1960378395"/>
                  <w:tblCellSpacing w:w="15" w:type="dxa"/>
                </w:trPr>
                <w:tc>
                  <w:tcPr>
                    <w:tcW w:w="50" w:type="pct"/>
                    <w:hideMark/>
                  </w:tcPr>
                  <w:p w14:paraId="0EDA2E55" w14:textId="77777777" w:rsidR="00D531C4" w:rsidRDefault="00D531C4">
                    <w:pPr>
                      <w:pStyle w:val="Bibliography"/>
                      <w:rPr>
                        <w:noProof/>
                      </w:rPr>
                    </w:pPr>
                    <w:r>
                      <w:rPr>
                        <w:noProof/>
                      </w:rPr>
                      <w:t xml:space="preserve">[3] </w:t>
                    </w:r>
                  </w:p>
                </w:tc>
                <w:tc>
                  <w:tcPr>
                    <w:tcW w:w="0" w:type="auto"/>
                    <w:hideMark/>
                  </w:tcPr>
                  <w:p w14:paraId="6330362A" w14:textId="77777777" w:rsidR="00D531C4" w:rsidRDefault="00D531C4">
                    <w:pPr>
                      <w:pStyle w:val="Bibliography"/>
                      <w:rPr>
                        <w:noProof/>
                      </w:rPr>
                    </w:pPr>
                    <w:r>
                      <w:rPr>
                        <w:noProof/>
                      </w:rPr>
                      <w:t>[Online]. Available: https://github.com/opencontainers/runc/commit/0a8e4117e7f715d5fbeef398405813ce8e88558b.</w:t>
                    </w:r>
                  </w:p>
                </w:tc>
              </w:tr>
              <w:tr w:rsidR="00D531C4" w14:paraId="7183BED9" w14:textId="77777777">
                <w:trPr>
                  <w:divId w:val="1960378395"/>
                  <w:tblCellSpacing w:w="15" w:type="dxa"/>
                </w:trPr>
                <w:tc>
                  <w:tcPr>
                    <w:tcW w:w="50" w:type="pct"/>
                    <w:hideMark/>
                  </w:tcPr>
                  <w:p w14:paraId="0BE22042" w14:textId="77777777" w:rsidR="00D531C4" w:rsidRDefault="00D531C4">
                    <w:pPr>
                      <w:pStyle w:val="Bibliography"/>
                      <w:rPr>
                        <w:noProof/>
                      </w:rPr>
                    </w:pPr>
                    <w:r>
                      <w:rPr>
                        <w:noProof/>
                      </w:rPr>
                      <w:t xml:space="preserve">[4] </w:t>
                    </w:r>
                  </w:p>
                </w:tc>
                <w:tc>
                  <w:tcPr>
                    <w:tcW w:w="0" w:type="auto"/>
                    <w:hideMark/>
                  </w:tcPr>
                  <w:p w14:paraId="7CFC2E28" w14:textId="77777777" w:rsidR="00D531C4" w:rsidRDefault="00D531C4">
                    <w:pPr>
                      <w:pStyle w:val="Bibliography"/>
                      <w:rPr>
                        <w:noProof/>
                      </w:rPr>
                    </w:pPr>
                    <w:r>
                      <w:rPr>
                        <w:noProof/>
                      </w:rPr>
                      <w:t>[Online]. Available: https://github.com/docker/docker-ce/releases/tag/v18.09.2.</w:t>
                    </w:r>
                  </w:p>
                </w:tc>
              </w:tr>
              <w:tr w:rsidR="00D531C4" w14:paraId="53B4A24C" w14:textId="77777777">
                <w:trPr>
                  <w:divId w:val="1960378395"/>
                  <w:tblCellSpacing w:w="15" w:type="dxa"/>
                </w:trPr>
                <w:tc>
                  <w:tcPr>
                    <w:tcW w:w="50" w:type="pct"/>
                    <w:hideMark/>
                  </w:tcPr>
                  <w:p w14:paraId="663D70A8" w14:textId="77777777" w:rsidR="00D531C4" w:rsidRDefault="00D531C4">
                    <w:pPr>
                      <w:pStyle w:val="Bibliography"/>
                      <w:rPr>
                        <w:noProof/>
                      </w:rPr>
                    </w:pPr>
                    <w:r>
                      <w:rPr>
                        <w:noProof/>
                      </w:rPr>
                      <w:t xml:space="preserve">[5] </w:t>
                    </w:r>
                  </w:p>
                </w:tc>
                <w:tc>
                  <w:tcPr>
                    <w:tcW w:w="0" w:type="auto"/>
                    <w:hideMark/>
                  </w:tcPr>
                  <w:p w14:paraId="5E17D78A" w14:textId="77777777" w:rsidR="00D531C4" w:rsidRDefault="00D531C4">
                    <w:pPr>
                      <w:pStyle w:val="Bibliography"/>
                      <w:rPr>
                        <w:noProof/>
                      </w:rPr>
                    </w:pPr>
                    <w:r>
                      <w:rPr>
                        <w:noProof/>
                      </w:rPr>
                      <w:t>A. Iwanuik and B. Poplawski, "CVE-2019-5736: Escape from Docker and Kubernetes containers to root on host," Dragon Sector, 13 February 2019. [Online]. Available: https://blog.dragonsector.pl/2019/02/cve-2019-5736-escape-from-docker-and.html. [Accessed 28 April 2020].</w:t>
                    </w:r>
                  </w:p>
                </w:tc>
              </w:tr>
              <w:tr w:rsidR="00D531C4" w14:paraId="799320A3" w14:textId="77777777">
                <w:trPr>
                  <w:divId w:val="1960378395"/>
                  <w:tblCellSpacing w:w="15" w:type="dxa"/>
                </w:trPr>
                <w:tc>
                  <w:tcPr>
                    <w:tcW w:w="50" w:type="pct"/>
                    <w:hideMark/>
                  </w:tcPr>
                  <w:p w14:paraId="53C31D4B" w14:textId="77777777" w:rsidR="00D531C4" w:rsidRDefault="00D531C4">
                    <w:pPr>
                      <w:pStyle w:val="Bibliography"/>
                      <w:rPr>
                        <w:noProof/>
                      </w:rPr>
                    </w:pPr>
                    <w:r>
                      <w:rPr>
                        <w:noProof/>
                      </w:rPr>
                      <w:t xml:space="preserve">[6] </w:t>
                    </w:r>
                  </w:p>
                </w:tc>
                <w:tc>
                  <w:tcPr>
                    <w:tcW w:w="0" w:type="auto"/>
                    <w:hideMark/>
                  </w:tcPr>
                  <w:p w14:paraId="7F479E5C" w14:textId="77777777" w:rsidR="00D531C4" w:rsidRDefault="00D531C4">
                    <w:pPr>
                      <w:pStyle w:val="Bibliography"/>
                      <w:rPr>
                        <w:noProof/>
                      </w:rPr>
                    </w:pPr>
                    <w:r>
                      <w:rPr>
                        <w:noProof/>
                      </w:rPr>
                      <w:t>N. V. database, "CVE-2019-1020014," National Vulnerability database, 29 July 2019. [Online]. Available: https://nvd.nist.gov/vuln/detail/CVE-2019-1020014. [Accessed 28 April 2020].</w:t>
                    </w:r>
                  </w:p>
                </w:tc>
              </w:tr>
              <w:tr w:rsidR="00D531C4" w14:paraId="4ECCCAEF" w14:textId="77777777">
                <w:trPr>
                  <w:divId w:val="1960378395"/>
                  <w:tblCellSpacing w:w="15" w:type="dxa"/>
                </w:trPr>
                <w:tc>
                  <w:tcPr>
                    <w:tcW w:w="50" w:type="pct"/>
                    <w:hideMark/>
                  </w:tcPr>
                  <w:p w14:paraId="1C57F8BD" w14:textId="77777777" w:rsidR="00D531C4" w:rsidRDefault="00D531C4">
                    <w:pPr>
                      <w:pStyle w:val="Bibliography"/>
                      <w:rPr>
                        <w:noProof/>
                      </w:rPr>
                    </w:pPr>
                    <w:r>
                      <w:rPr>
                        <w:noProof/>
                      </w:rPr>
                      <w:t xml:space="preserve">[7] </w:t>
                    </w:r>
                  </w:p>
                </w:tc>
                <w:tc>
                  <w:tcPr>
                    <w:tcW w:w="0" w:type="auto"/>
                    <w:hideMark/>
                  </w:tcPr>
                  <w:p w14:paraId="75EE374F" w14:textId="77777777" w:rsidR="00D531C4" w:rsidRDefault="00D531C4">
                    <w:pPr>
                      <w:pStyle w:val="Bibliography"/>
                      <w:rPr>
                        <w:noProof/>
                      </w:rPr>
                    </w:pPr>
                    <w:r>
                      <w:rPr>
                        <w:noProof/>
                      </w:rPr>
                      <w:t>[Online]. Available: https://github.com/docker/docker-credential-helpers/commit/1c9f7ede70a5ab9851f4c9cb37d317fd89cd318a.</w:t>
                    </w:r>
                  </w:p>
                </w:tc>
              </w:tr>
              <w:tr w:rsidR="00D531C4" w14:paraId="63627E09" w14:textId="77777777">
                <w:trPr>
                  <w:divId w:val="1960378395"/>
                  <w:tblCellSpacing w:w="15" w:type="dxa"/>
                </w:trPr>
                <w:tc>
                  <w:tcPr>
                    <w:tcW w:w="50" w:type="pct"/>
                    <w:hideMark/>
                  </w:tcPr>
                  <w:p w14:paraId="219208C5" w14:textId="77777777" w:rsidR="00D531C4" w:rsidRDefault="00D531C4">
                    <w:pPr>
                      <w:pStyle w:val="Bibliography"/>
                      <w:rPr>
                        <w:noProof/>
                      </w:rPr>
                    </w:pPr>
                    <w:r>
                      <w:rPr>
                        <w:noProof/>
                      </w:rPr>
                      <w:t xml:space="preserve">[8] </w:t>
                    </w:r>
                  </w:p>
                </w:tc>
                <w:tc>
                  <w:tcPr>
                    <w:tcW w:w="0" w:type="auto"/>
                    <w:hideMark/>
                  </w:tcPr>
                  <w:p w14:paraId="7A672E27" w14:textId="77777777" w:rsidR="00D531C4" w:rsidRDefault="00D531C4">
                    <w:pPr>
                      <w:pStyle w:val="Bibliography"/>
                      <w:rPr>
                        <w:noProof/>
                      </w:rPr>
                    </w:pPr>
                    <w:r>
                      <w:rPr>
                        <w:noProof/>
                      </w:rPr>
                      <w:t>[Online]. Available: https://github.com/docker/docker-credential-helpers/releases/tag/v0.6.3.</w:t>
                    </w:r>
                  </w:p>
                </w:tc>
              </w:tr>
              <w:tr w:rsidR="00D531C4" w14:paraId="31EB5925" w14:textId="77777777">
                <w:trPr>
                  <w:divId w:val="1960378395"/>
                  <w:tblCellSpacing w:w="15" w:type="dxa"/>
                </w:trPr>
                <w:tc>
                  <w:tcPr>
                    <w:tcW w:w="50" w:type="pct"/>
                    <w:hideMark/>
                  </w:tcPr>
                  <w:p w14:paraId="548A0073" w14:textId="77777777" w:rsidR="00D531C4" w:rsidRDefault="00D531C4">
                    <w:pPr>
                      <w:pStyle w:val="Bibliography"/>
                      <w:rPr>
                        <w:noProof/>
                      </w:rPr>
                    </w:pPr>
                    <w:r>
                      <w:rPr>
                        <w:noProof/>
                      </w:rPr>
                      <w:t xml:space="preserve">[9] </w:t>
                    </w:r>
                  </w:p>
                </w:tc>
                <w:tc>
                  <w:tcPr>
                    <w:tcW w:w="0" w:type="auto"/>
                    <w:hideMark/>
                  </w:tcPr>
                  <w:p w14:paraId="4D402C2B" w14:textId="77777777" w:rsidR="00D531C4" w:rsidRDefault="00D531C4">
                    <w:pPr>
                      <w:pStyle w:val="Bibliography"/>
                      <w:rPr>
                        <w:noProof/>
                      </w:rPr>
                    </w:pPr>
                    <w:r>
                      <w:rPr>
                        <w:noProof/>
                      </w:rPr>
                      <w:t>N. V. Database, "CVE-2019-15752," National Vulnerability Database, 28 August 2019. [Online]. Available: https://nvd.nist.gov/vuln/detail/CVE-2019-15752. [Accessed 28 April 2020].</w:t>
                    </w:r>
                  </w:p>
                </w:tc>
              </w:tr>
              <w:tr w:rsidR="00D531C4" w14:paraId="1835C0C3" w14:textId="77777777">
                <w:trPr>
                  <w:divId w:val="1960378395"/>
                  <w:tblCellSpacing w:w="15" w:type="dxa"/>
                </w:trPr>
                <w:tc>
                  <w:tcPr>
                    <w:tcW w:w="50" w:type="pct"/>
                    <w:hideMark/>
                  </w:tcPr>
                  <w:p w14:paraId="2CC7AD05" w14:textId="77777777" w:rsidR="00D531C4" w:rsidRDefault="00D531C4">
                    <w:pPr>
                      <w:pStyle w:val="Bibliography"/>
                      <w:rPr>
                        <w:noProof/>
                      </w:rPr>
                    </w:pPr>
                    <w:r>
                      <w:rPr>
                        <w:noProof/>
                      </w:rPr>
                      <w:t xml:space="preserve">[10] </w:t>
                    </w:r>
                  </w:p>
                </w:tc>
                <w:tc>
                  <w:tcPr>
                    <w:tcW w:w="0" w:type="auto"/>
                    <w:hideMark/>
                  </w:tcPr>
                  <w:p w14:paraId="034564B9" w14:textId="77777777" w:rsidR="00D531C4" w:rsidRDefault="00D531C4">
                    <w:pPr>
                      <w:pStyle w:val="Bibliography"/>
                      <w:rPr>
                        <w:noProof/>
                      </w:rPr>
                    </w:pPr>
                    <w:r>
                      <w:rPr>
                        <w:noProof/>
                      </w:rPr>
                      <w:t>M. Rmoan, "elevation of Privilege in Docker for windows," medium, 24 August 2019. [Online]. Available: https://medium.com/@morgan.henry.roman/elevation-of-privilege-in-docker-for-windows-2fd8450b478e. [Accessed 28 April 2020].</w:t>
                    </w:r>
                  </w:p>
                </w:tc>
              </w:tr>
              <w:tr w:rsidR="00D531C4" w14:paraId="58BE7F84" w14:textId="77777777">
                <w:trPr>
                  <w:divId w:val="1960378395"/>
                  <w:tblCellSpacing w:w="15" w:type="dxa"/>
                </w:trPr>
                <w:tc>
                  <w:tcPr>
                    <w:tcW w:w="50" w:type="pct"/>
                    <w:hideMark/>
                  </w:tcPr>
                  <w:p w14:paraId="6130AB1E" w14:textId="77777777" w:rsidR="00D531C4" w:rsidRDefault="00D531C4">
                    <w:pPr>
                      <w:pStyle w:val="Bibliography"/>
                      <w:rPr>
                        <w:noProof/>
                      </w:rPr>
                    </w:pPr>
                    <w:r>
                      <w:rPr>
                        <w:noProof/>
                      </w:rPr>
                      <w:t xml:space="preserve">[11] </w:t>
                    </w:r>
                  </w:p>
                </w:tc>
                <w:tc>
                  <w:tcPr>
                    <w:tcW w:w="0" w:type="auto"/>
                    <w:hideMark/>
                  </w:tcPr>
                  <w:p w14:paraId="23218A2C" w14:textId="77777777" w:rsidR="00D531C4" w:rsidRDefault="00D531C4">
                    <w:pPr>
                      <w:pStyle w:val="Bibliography"/>
                      <w:rPr>
                        <w:noProof/>
                      </w:rPr>
                    </w:pPr>
                    <w:r>
                      <w:rPr>
                        <w:noProof/>
                      </w:rPr>
                      <w:t>[Online]. Available: https://github.com/moby/moby/blob/f2614f2107c838d014d31b806e3b8a9f1395cb2b/vendor/github.com/vbatts/tar-split/tar/asm/disassemble.go.</w:t>
                    </w:r>
                  </w:p>
                </w:tc>
              </w:tr>
              <w:tr w:rsidR="00D531C4" w14:paraId="32830FC6" w14:textId="77777777">
                <w:trPr>
                  <w:divId w:val="1960378395"/>
                  <w:tblCellSpacing w:w="15" w:type="dxa"/>
                </w:trPr>
                <w:tc>
                  <w:tcPr>
                    <w:tcW w:w="50" w:type="pct"/>
                    <w:hideMark/>
                  </w:tcPr>
                  <w:p w14:paraId="1F2EDA60" w14:textId="77777777" w:rsidR="00D531C4" w:rsidRDefault="00D531C4">
                    <w:pPr>
                      <w:pStyle w:val="Bibliography"/>
                      <w:rPr>
                        <w:noProof/>
                      </w:rPr>
                    </w:pPr>
                    <w:r>
                      <w:rPr>
                        <w:noProof/>
                      </w:rPr>
                      <w:t xml:space="preserve">[12] </w:t>
                    </w:r>
                  </w:p>
                </w:tc>
                <w:tc>
                  <w:tcPr>
                    <w:tcW w:w="0" w:type="auto"/>
                    <w:hideMark/>
                  </w:tcPr>
                  <w:p w14:paraId="637C4C2C" w14:textId="77777777" w:rsidR="00D531C4" w:rsidRDefault="00D531C4">
                    <w:pPr>
                      <w:pStyle w:val="Bibliography"/>
                      <w:rPr>
                        <w:noProof/>
                      </w:rPr>
                    </w:pPr>
                    <w:r>
                      <w:rPr>
                        <w:noProof/>
                      </w:rPr>
                      <w:t>[Online]. Available: https://github.com/moby/moby/issues/35075.</w:t>
                    </w:r>
                  </w:p>
                </w:tc>
              </w:tr>
              <w:tr w:rsidR="00D531C4" w14:paraId="54327DFE" w14:textId="77777777">
                <w:trPr>
                  <w:divId w:val="1960378395"/>
                  <w:tblCellSpacing w:w="15" w:type="dxa"/>
                </w:trPr>
                <w:tc>
                  <w:tcPr>
                    <w:tcW w:w="50" w:type="pct"/>
                    <w:hideMark/>
                  </w:tcPr>
                  <w:p w14:paraId="6900E5F6" w14:textId="77777777" w:rsidR="00D531C4" w:rsidRDefault="00D531C4">
                    <w:pPr>
                      <w:pStyle w:val="Bibliography"/>
                      <w:rPr>
                        <w:noProof/>
                      </w:rPr>
                    </w:pPr>
                    <w:r>
                      <w:rPr>
                        <w:noProof/>
                      </w:rPr>
                      <w:t xml:space="preserve">[13] </w:t>
                    </w:r>
                  </w:p>
                </w:tc>
                <w:tc>
                  <w:tcPr>
                    <w:tcW w:w="0" w:type="auto"/>
                    <w:hideMark/>
                  </w:tcPr>
                  <w:p w14:paraId="6282EFB2" w14:textId="77777777" w:rsidR="00D531C4" w:rsidRDefault="00D531C4">
                    <w:pPr>
                      <w:pStyle w:val="Bibliography"/>
                      <w:rPr>
                        <w:noProof/>
                      </w:rPr>
                    </w:pPr>
                    <w:r>
                      <w:rPr>
                        <w:noProof/>
                      </w:rPr>
                      <w:t>docker, "Docker Engine 17.11 releease notes," Docker, 20 November 2017. [Online]. Available: https://docs.docker.com/engine/release-notes/17.11/. [Accessed 29 April 2020].</w:t>
                    </w:r>
                  </w:p>
                </w:tc>
              </w:tr>
              <w:tr w:rsidR="00D531C4" w14:paraId="689555DD" w14:textId="77777777">
                <w:trPr>
                  <w:divId w:val="1960378395"/>
                  <w:tblCellSpacing w:w="15" w:type="dxa"/>
                </w:trPr>
                <w:tc>
                  <w:tcPr>
                    <w:tcW w:w="50" w:type="pct"/>
                    <w:hideMark/>
                  </w:tcPr>
                  <w:p w14:paraId="30185C8E" w14:textId="77777777" w:rsidR="00D531C4" w:rsidRDefault="00D531C4">
                    <w:pPr>
                      <w:pStyle w:val="Bibliography"/>
                      <w:rPr>
                        <w:noProof/>
                      </w:rPr>
                    </w:pPr>
                    <w:r>
                      <w:rPr>
                        <w:noProof/>
                      </w:rPr>
                      <w:t xml:space="preserve">[14] </w:t>
                    </w:r>
                  </w:p>
                </w:tc>
                <w:tc>
                  <w:tcPr>
                    <w:tcW w:w="0" w:type="auto"/>
                    <w:hideMark/>
                  </w:tcPr>
                  <w:p w14:paraId="31A380EA" w14:textId="77777777" w:rsidR="00D531C4" w:rsidRDefault="00D531C4">
                    <w:pPr>
                      <w:pStyle w:val="Bibliography"/>
                      <w:rPr>
                        <w:noProof/>
                      </w:rPr>
                    </w:pPr>
                    <w:r w:rsidRPr="00D531C4">
                      <w:rPr>
                        <w:noProof/>
                        <w:lang w:val="sv-SE"/>
                      </w:rPr>
                      <w:t xml:space="preserve">Docker, "Docker Overview," Docker, [Online]. </w:t>
                    </w:r>
                    <w:r>
                      <w:rPr>
                        <w:noProof/>
                      </w:rPr>
                      <w:t>Available: https://docs.docker.com/get-started/overview/. [Accessed 29 April 2020].</w:t>
                    </w:r>
                  </w:p>
                </w:tc>
              </w:tr>
              <w:tr w:rsidR="00D531C4" w14:paraId="3DF52110" w14:textId="77777777">
                <w:trPr>
                  <w:divId w:val="1960378395"/>
                  <w:tblCellSpacing w:w="15" w:type="dxa"/>
                </w:trPr>
                <w:tc>
                  <w:tcPr>
                    <w:tcW w:w="50" w:type="pct"/>
                    <w:hideMark/>
                  </w:tcPr>
                  <w:p w14:paraId="440BFCB7" w14:textId="77777777" w:rsidR="00D531C4" w:rsidRDefault="00D531C4">
                    <w:pPr>
                      <w:pStyle w:val="Bibliography"/>
                      <w:rPr>
                        <w:noProof/>
                      </w:rPr>
                    </w:pPr>
                    <w:r>
                      <w:rPr>
                        <w:noProof/>
                      </w:rPr>
                      <w:lastRenderedPageBreak/>
                      <w:t xml:space="preserve">[15] </w:t>
                    </w:r>
                  </w:p>
                </w:tc>
                <w:tc>
                  <w:tcPr>
                    <w:tcW w:w="0" w:type="auto"/>
                    <w:hideMark/>
                  </w:tcPr>
                  <w:p w14:paraId="1AEAD4DF" w14:textId="77777777" w:rsidR="00D531C4" w:rsidRDefault="00D531C4">
                    <w:pPr>
                      <w:pStyle w:val="Bibliography"/>
                      <w:rPr>
                        <w:noProof/>
                      </w:rPr>
                    </w:pPr>
                    <w:r>
                      <w:rPr>
                        <w:noProof/>
                      </w:rPr>
                      <w:t>T. Meritt, "9 Software Security design Principles," DZone, 15 January 2013. [Online]. Available: https://dzone.com/articles/9-software-security-design. [Accessed 30 April 2020].</w:t>
                    </w:r>
                  </w:p>
                </w:tc>
              </w:tr>
              <w:tr w:rsidR="00D531C4" w14:paraId="19459C31" w14:textId="77777777">
                <w:trPr>
                  <w:divId w:val="1960378395"/>
                  <w:tblCellSpacing w:w="15" w:type="dxa"/>
                </w:trPr>
                <w:tc>
                  <w:tcPr>
                    <w:tcW w:w="50" w:type="pct"/>
                    <w:hideMark/>
                  </w:tcPr>
                  <w:p w14:paraId="0002498B" w14:textId="77777777" w:rsidR="00D531C4" w:rsidRDefault="00D531C4">
                    <w:pPr>
                      <w:pStyle w:val="Bibliography"/>
                      <w:rPr>
                        <w:noProof/>
                      </w:rPr>
                    </w:pPr>
                    <w:r>
                      <w:rPr>
                        <w:noProof/>
                      </w:rPr>
                      <w:t xml:space="preserve">[16] </w:t>
                    </w:r>
                  </w:p>
                </w:tc>
                <w:tc>
                  <w:tcPr>
                    <w:tcW w:w="0" w:type="auto"/>
                    <w:hideMark/>
                  </w:tcPr>
                  <w:p w14:paraId="72CC0E18" w14:textId="77777777" w:rsidR="00D531C4" w:rsidRDefault="00D531C4">
                    <w:pPr>
                      <w:pStyle w:val="Bibliography"/>
                      <w:rPr>
                        <w:noProof/>
                      </w:rPr>
                    </w:pPr>
                    <w:r>
                      <w:rPr>
                        <w:noProof/>
                      </w:rPr>
                      <w:t>D. J. Walsh, "Bringing new security features for Docker," Opensource, 03 September 2014. [Online]. Available: https://opensource.com/business/14/9/security-for-docker. [Accessed 30 April 2020].</w:t>
                    </w:r>
                  </w:p>
                </w:tc>
              </w:tr>
              <w:tr w:rsidR="00D531C4" w14:paraId="7A12394A" w14:textId="77777777">
                <w:trPr>
                  <w:divId w:val="1960378395"/>
                  <w:tblCellSpacing w:w="15" w:type="dxa"/>
                </w:trPr>
                <w:tc>
                  <w:tcPr>
                    <w:tcW w:w="50" w:type="pct"/>
                    <w:hideMark/>
                  </w:tcPr>
                  <w:p w14:paraId="1E85D39A" w14:textId="77777777" w:rsidR="00D531C4" w:rsidRDefault="00D531C4">
                    <w:pPr>
                      <w:pStyle w:val="Bibliography"/>
                      <w:rPr>
                        <w:noProof/>
                      </w:rPr>
                    </w:pPr>
                    <w:r>
                      <w:rPr>
                        <w:noProof/>
                      </w:rPr>
                      <w:t xml:space="preserve">[17] </w:t>
                    </w:r>
                  </w:p>
                </w:tc>
                <w:tc>
                  <w:tcPr>
                    <w:tcW w:w="0" w:type="auto"/>
                    <w:hideMark/>
                  </w:tcPr>
                  <w:p w14:paraId="0F137F95" w14:textId="77777777" w:rsidR="00D531C4" w:rsidRDefault="00D531C4">
                    <w:pPr>
                      <w:pStyle w:val="Bibliography"/>
                      <w:rPr>
                        <w:noProof/>
                      </w:rPr>
                    </w:pPr>
                    <w:r>
                      <w:rPr>
                        <w:noProof/>
                      </w:rPr>
                      <w:t>"Container Security: Examining Potential Threats to the Container Environment," Trned Micro, 14 May 2019. [Online]. Available: https://www.trendmicro.com/vinfo/us/security/news/security-technology/container-security-examining-potential-threats-to-the-container-environment. [Accessed 2 May 2020].</w:t>
                    </w:r>
                  </w:p>
                </w:tc>
              </w:tr>
              <w:tr w:rsidR="00D531C4" w14:paraId="5205501C" w14:textId="77777777">
                <w:trPr>
                  <w:divId w:val="1960378395"/>
                  <w:tblCellSpacing w:w="15" w:type="dxa"/>
                </w:trPr>
                <w:tc>
                  <w:tcPr>
                    <w:tcW w:w="50" w:type="pct"/>
                    <w:hideMark/>
                  </w:tcPr>
                  <w:p w14:paraId="282CB4A2" w14:textId="77777777" w:rsidR="00D531C4" w:rsidRDefault="00D531C4">
                    <w:pPr>
                      <w:pStyle w:val="Bibliography"/>
                      <w:rPr>
                        <w:noProof/>
                      </w:rPr>
                    </w:pPr>
                    <w:r>
                      <w:rPr>
                        <w:noProof/>
                      </w:rPr>
                      <w:t xml:space="preserve">[18] </w:t>
                    </w:r>
                  </w:p>
                </w:tc>
                <w:tc>
                  <w:tcPr>
                    <w:tcW w:w="0" w:type="auto"/>
                    <w:hideMark/>
                  </w:tcPr>
                  <w:p w14:paraId="561A824B" w14:textId="77777777" w:rsidR="00D531C4" w:rsidRDefault="00D531C4">
                    <w:pPr>
                      <w:pStyle w:val="Bibliography"/>
                      <w:rPr>
                        <w:noProof/>
                      </w:rPr>
                    </w:pPr>
                    <w:r>
                      <w:rPr>
                        <w:noProof/>
                      </w:rPr>
                      <w:t>[Online]. Available: https://docs.python.org/2/library/tempfile.html.</w:t>
                    </w:r>
                  </w:p>
                </w:tc>
              </w:tr>
            </w:tbl>
            <w:p w14:paraId="30DF2C59" w14:textId="77777777" w:rsidR="00D531C4" w:rsidRDefault="00D531C4">
              <w:pPr>
                <w:divId w:val="1960378395"/>
                <w:rPr>
                  <w:rFonts w:eastAsia="Times New Roman"/>
                  <w:noProof/>
                </w:rPr>
              </w:pPr>
            </w:p>
            <w:p w14:paraId="60AE21B2" w14:textId="37A5ECE9" w:rsidR="005B3BC4" w:rsidRDefault="005B3BC4">
              <w:r>
                <w:rPr>
                  <w:b/>
                  <w:bCs/>
                  <w:noProof/>
                </w:rPr>
                <w:fldChar w:fldCharType="end"/>
              </w:r>
            </w:p>
          </w:sdtContent>
        </w:sdt>
      </w:sdtContent>
    </w:sdt>
    <w:p w14:paraId="316FB3E3" w14:textId="53FABD5B" w:rsidR="00445E69" w:rsidRPr="003D6304" w:rsidRDefault="00445E69" w:rsidP="003B0082">
      <w:pPr>
        <w:pStyle w:val="ListParagraph"/>
        <w:ind w:left="1440"/>
      </w:pPr>
    </w:p>
    <w:sectPr w:rsidR="00445E69" w:rsidRPr="003D6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altName w:val="Segoe UI"/>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7E4"/>
    <w:multiLevelType w:val="hybridMultilevel"/>
    <w:tmpl w:val="7CB8144A"/>
    <w:lvl w:ilvl="0" w:tplc="5C04921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374134"/>
    <w:multiLevelType w:val="hybridMultilevel"/>
    <w:tmpl w:val="2AE88AA0"/>
    <w:lvl w:ilvl="0" w:tplc="F5184A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517ACB"/>
    <w:multiLevelType w:val="hybridMultilevel"/>
    <w:tmpl w:val="FE2A23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5739A"/>
    <w:multiLevelType w:val="hybridMultilevel"/>
    <w:tmpl w:val="D5F47190"/>
    <w:lvl w:ilvl="0" w:tplc="FA3085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331AB"/>
    <w:multiLevelType w:val="hybridMultilevel"/>
    <w:tmpl w:val="05724CF0"/>
    <w:lvl w:ilvl="0" w:tplc="72E2DA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E3A14"/>
    <w:multiLevelType w:val="hybridMultilevel"/>
    <w:tmpl w:val="C862F9B0"/>
    <w:lvl w:ilvl="0" w:tplc="91E445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A4CB4"/>
    <w:multiLevelType w:val="hybridMultilevel"/>
    <w:tmpl w:val="2D044AA4"/>
    <w:lvl w:ilvl="0" w:tplc="1BA61E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E1165D"/>
    <w:multiLevelType w:val="hybridMultilevel"/>
    <w:tmpl w:val="34A4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190633"/>
    <w:multiLevelType w:val="hybridMultilevel"/>
    <w:tmpl w:val="B2E0D70A"/>
    <w:lvl w:ilvl="0" w:tplc="766204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CD4C09"/>
    <w:multiLevelType w:val="hybridMultilevel"/>
    <w:tmpl w:val="0A12D7B2"/>
    <w:lvl w:ilvl="0" w:tplc="6C5A23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091E94"/>
    <w:multiLevelType w:val="hybridMultilevel"/>
    <w:tmpl w:val="3CEEC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8F371E"/>
    <w:multiLevelType w:val="hybridMultilevel"/>
    <w:tmpl w:val="58E0FDA4"/>
    <w:lvl w:ilvl="0" w:tplc="5C604E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147B12"/>
    <w:multiLevelType w:val="hybridMultilevel"/>
    <w:tmpl w:val="8C92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1328B"/>
    <w:multiLevelType w:val="hybridMultilevel"/>
    <w:tmpl w:val="7CB8144A"/>
    <w:lvl w:ilvl="0" w:tplc="5C04921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7EB7EA3"/>
    <w:multiLevelType w:val="hybridMultilevel"/>
    <w:tmpl w:val="7CB8144A"/>
    <w:lvl w:ilvl="0" w:tplc="5C04921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80A25B3"/>
    <w:multiLevelType w:val="hybridMultilevel"/>
    <w:tmpl w:val="9EBE794E"/>
    <w:lvl w:ilvl="0" w:tplc="C6203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B50DD8"/>
    <w:multiLevelType w:val="hybridMultilevel"/>
    <w:tmpl w:val="BB425804"/>
    <w:lvl w:ilvl="0" w:tplc="5D96DD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5E4BCC"/>
    <w:multiLevelType w:val="hybridMultilevel"/>
    <w:tmpl w:val="35F0C3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BA08B2"/>
    <w:multiLevelType w:val="hybridMultilevel"/>
    <w:tmpl w:val="FD460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E24BAC"/>
    <w:multiLevelType w:val="hybridMultilevel"/>
    <w:tmpl w:val="6DCE0B52"/>
    <w:lvl w:ilvl="0" w:tplc="B2B2CD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9E7A1F"/>
    <w:multiLevelType w:val="hybridMultilevel"/>
    <w:tmpl w:val="7CB8144A"/>
    <w:lvl w:ilvl="0" w:tplc="5C04921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14"/>
  </w:num>
  <w:num w:numId="3">
    <w:abstractNumId w:val="1"/>
  </w:num>
  <w:num w:numId="4">
    <w:abstractNumId w:val="8"/>
  </w:num>
  <w:num w:numId="5">
    <w:abstractNumId w:val="13"/>
  </w:num>
  <w:num w:numId="6">
    <w:abstractNumId w:val="20"/>
  </w:num>
  <w:num w:numId="7">
    <w:abstractNumId w:val="0"/>
  </w:num>
  <w:num w:numId="8">
    <w:abstractNumId w:val="6"/>
  </w:num>
  <w:num w:numId="9">
    <w:abstractNumId w:val="19"/>
  </w:num>
  <w:num w:numId="10">
    <w:abstractNumId w:val="10"/>
  </w:num>
  <w:num w:numId="11">
    <w:abstractNumId w:val="5"/>
  </w:num>
  <w:num w:numId="12">
    <w:abstractNumId w:val="18"/>
  </w:num>
  <w:num w:numId="13">
    <w:abstractNumId w:val="9"/>
  </w:num>
  <w:num w:numId="14">
    <w:abstractNumId w:val="2"/>
  </w:num>
  <w:num w:numId="15">
    <w:abstractNumId w:val="15"/>
  </w:num>
  <w:num w:numId="16">
    <w:abstractNumId w:val="4"/>
  </w:num>
  <w:num w:numId="17">
    <w:abstractNumId w:val="16"/>
  </w:num>
  <w:num w:numId="18">
    <w:abstractNumId w:val="11"/>
  </w:num>
  <w:num w:numId="19">
    <w:abstractNumId w:val="3"/>
  </w:num>
  <w:num w:numId="20">
    <w:abstractNumId w:val="1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1F"/>
    <w:rsid w:val="000237C3"/>
    <w:rsid w:val="00046CE1"/>
    <w:rsid w:val="00065887"/>
    <w:rsid w:val="000B143A"/>
    <w:rsid w:val="000D3010"/>
    <w:rsid w:val="00102511"/>
    <w:rsid w:val="00113DC9"/>
    <w:rsid w:val="0013488E"/>
    <w:rsid w:val="00141CA7"/>
    <w:rsid w:val="00177AD1"/>
    <w:rsid w:val="00180754"/>
    <w:rsid w:val="001E3237"/>
    <w:rsid w:val="001F08CF"/>
    <w:rsid w:val="002219C0"/>
    <w:rsid w:val="00245BA7"/>
    <w:rsid w:val="002729DC"/>
    <w:rsid w:val="0028246E"/>
    <w:rsid w:val="00282FCD"/>
    <w:rsid w:val="002B15A2"/>
    <w:rsid w:val="002E05C4"/>
    <w:rsid w:val="002E0666"/>
    <w:rsid w:val="002F20B9"/>
    <w:rsid w:val="00341C02"/>
    <w:rsid w:val="003430F3"/>
    <w:rsid w:val="00354163"/>
    <w:rsid w:val="0038580A"/>
    <w:rsid w:val="00390398"/>
    <w:rsid w:val="003950A1"/>
    <w:rsid w:val="003A14A3"/>
    <w:rsid w:val="003B0082"/>
    <w:rsid w:val="003B0441"/>
    <w:rsid w:val="003B07D9"/>
    <w:rsid w:val="003B2C6D"/>
    <w:rsid w:val="003D6304"/>
    <w:rsid w:val="003F1BD4"/>
    <w:rsid w:val="00422C42"/>
    <w:rsid w:val="00445E69"/>
    <w:rsid w:val="00446AED"/>
    <w:rsid w:val="00466A4C"/>
    <w:rsid w:val="00471C96"/>
    <w:rsid w:val="0048656F"/>
    <w:rsid w:val="004E46C1"/>
    <w:rsid w:val="00500F96"/>
    <w:rsid w:val="00503E1F"/>
    <w:rsid w:val="00512119"/>
    <w:rsid w:val="00541F64"/>
    <w:rsid w:val="00562194"/>
    <w:rsid w:val="005B3BC4"/>
    <w:rsid w:val="005F226D"/>
    <w:rsid w:val="00604E23"/>
    <w:rsid w:val="006075DA"/>
    <w:rsid w:val="0065693A"/>
    <w:rsid w:val="00670D6E"/>
    <w:rsid w:val="00692F75"/>
    <w:rsid w:val="006B7D7D"/>
    <w:rsid w:val="006B7F2A"/>
    <w:rsid w:val="006F4870"/>
    <w:rsid w:val="006F69DA"/>
    <w:rsid w:val="007340D5"/>
    <w:rsid w:val="00751AB9"/>
    <w:rsid w:val="007646BE"/>
    <w:rsid w:val="00784226"/>
    <w:rsid w:val="007C1DE0"/>
    <w:rsid w:val="007D60AA"/>
    <w:rsid w:val="007D63B5"/>
    <w:rsid w:val="007E7118"/>
    <w:rsid w:val="0080573C"/>
    <w:rsid w:val="00831B58"/>
    <w:rsid w:val="008435A9"/>
    <w:rsid w:val="008451BD"/>
    <w:rsid w:val="00864DA6"/>
    <w:rsid w:val="008A62AA"/>
    <w:rsid w:val="00910F37"/>
    <w:rsid w:val="0091495B"/>
    <w:rsid w:val="00934D0E"/>
    <w:rsid w:val="009C74BE"/>
    <w:rsid w:val="009E0B95"/>
    <w:rsid w:val="00A511A4"/>
    <w:rsid w:val="00A55848"/>
    <w:rsid w:val="00A63060"/>
    <w:rsid w:val="00A73A60"/>
    <w:rsid w:val="00AB464A"/>
    <w:rsid w:val="00B0071E"/>
    <w:rsid w:val="00B17EC9"/>
    <w:rsid w:val="00B56AA0"/>
    <w:rsid w:val="00B57B4E"/>
    <w:rsid w:val="00B94D19"/>
    <w:rsid w:val="00BE5F2E"/>
    <w:rsid w:val="00C02668"/>
    <w:rsid w:val="00C25D68"/>
    <w:rsid w:val="00C31316"/>
    <w:rsid w:val="00CA0BF1"/>
    <w:rsid w:val="00CA52D2"/>
    <w:rsid w:val="00D22856"/>
    <w:rsid w:val="00D531C4"/>
    <w:rsid w:val="00D81853"/>
    <w:rsid w:val="00D859DB"/>
    <w:rsid w:val="00D90059"/>
    <w:rsid w:val="00DB1272"/>
    <w:rsid w:val="00DB240D"/>
    <w:rsid w:val="00E369F6"/>
    <w:rsid w:val="00E638F8"/>
    <w:rsid w:val="00E8304F"/>
    <w:rsid w:val="00EC5CC1"/>
    <w:rsid w:val="00ED3529"/>
    <w:rsid w:val="00EF01EB"/>
    <w:rsid w:val="00EF1D38"/>
    <w:rsid w:val="00FC5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3924"/>
  <w15:chartTrackingRefBased/>
  <w15:docId w15:val="{4CBF73E2-B888-44F0-B3DC-D0DD92CB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71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9C0"/>
    <w:rPr>
      <w:color w:val="0000FF"/>
      <w:u w:val="single"/>
    </w:rPr>
  </w:style>
  <w:style w:type="character" w:customStyle="1" w:styleId="Heading1Char">
    <w:name w:val="Heading 1 Char"/>
    <w:basedOn w:val="DefaultParagraphFont"/>
    <w:link w:val="Heading1"/>
    <w:uiPriority w:val="9"/>
    <w:rsid w:val="003D63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07D9"/>
    <w:pPr>
      <w:ind w:left="720"/>
      <w:contextualSpacing/>
    </w:pPr>
  </w:style>
  <w:style w:type="character" w:customStyle="1" w:styleId="Heading2Char">
    <w:name w:val="Heading 2 Char"/>
    <w:basedOn w:val="DefaultParagraphFont"/>
    <w:link w:val="Heading2"/>
    <w:uiPriority w:val="9"/>
    <w:rsid w:val="007E711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F4870"/>
    <w:rPr>
      <w:color w:val="605E5C"/>
      <w:shd w:val="clear" w:color="auto" w:fill="E1DFDD"/>
    </w:rPr>
  </w:style>
  <w:style w:type="character" w:styleId="FollowedHyperlink">
    <w:name w:val="FollowedHyperlink"/>
    <w:basedOn w:val="DefaultParagraphFont"/>
    <w:uiPriority w:val="99"/>
    <w:semiHidden/>
    <w:unhideWhenUsed/>
    <w:rsid w:val="006F4870"/>
    <w:rPr>
      <w:color w:val="954F72" w:themeColor="followedHyperlink"/>
      <w:u w:val="single"/>
    </w:rPr>
  </w:style>
  <w:style w:type="paragraph" w:styleId="Bibliography">
    <w:name w:val="Bibliography"/>
    <w:basedOn w:val="Normal"/>
    <w:next w:val="Normal"/>
    <w:uiPriority w:val="37"/>
    <w:unhideWhenUsed/>
    <w:rsid w:val="005B3BC4"/>
  </w:style>
  <w:style w:type="character" w:styleId="IntenseEmphasis">
    <w:name w:val="Intense Emphasis"/>
    <w:basedOn w:val="DefaultParagraphFont"/>
    <w:uiPriority w:val="21"/>
    <w:qFormat/>
    <w:rsid w:val="00180754"/>
    <w:rPr>
      <w:i/>
      <w:iCs/>
      <w:color w:val="4472C4" w:themeColor="accent1"/>
    </w:rPr>
  </w:style>
  <w:style w:type="character" w:customStyle="1" w:styleId="tooltipcvss3nistmetrics">
    <w:name w:val="tooltipcvss3nistmetrics"/>
    <w:basedOn w:val="DefaultParagraphFont"/>
    <w:rsid w:val="007D60AA"/>
  </w:style>
  <w:style w:type="paragraph" w:styleId="NormalWeb">
    <w:name w:val="Normal (Web)"/>
    <w:basedOn w:val="Normal"/>
    <w:uiPriority w:val="99"/>
    <w:semiHidden/>
    <w:unhideWhenUsed/>
    <w:rsid w:val="00354163"/>
    <w:pPr>
      <w:spacing w:before="100" w:beforeAutospacing="1" w:after="100" w:afterAutospacing="1" w:line="240" w:lineRule="auto"/>
    </w:pPr>
    <w:rPr>
      <w:rFonts w:ascii="Times New Roman" w:eastAsia="Times New Roman" w:hAnsi="Times New Roman" w:cs="Times New Roman"/>
      <w:sz w:val="24"/>
      <w:szCs w:val="24"/>
      <w:lang w:eastAsia="en-US" w:bidi="si-LK"/>
    </w:rPr>
  </w:style>
  <w:style w:type="paragraph" w:styleId="TOCHeading">
    <w:name w:val="TOC Heading"/>
    <w:basedOn w:val="Heading1"/>
    <w:next w:val="Normal"/>
    <w:uiPriority w:val="39"/>
    <w:unhideWhenUsed/>
    <w:qFormat/>
    <w:rsid w:val="003B2C6D"/>
    <w:pPr>
      <w:outlineLvl w:val="9"/>
    </w:pPr>
    <w:rPr>
      <w:lang w:eastAsia="en-US"/>
    </w:rPr>
  </w:style>
  <w:style w:type="paragraph" w:styleId="TOC1">
    <w:name w:val="toc 1"/>
    <w:basedOn w:val="Normal"/>
    <w:next w:val="Normal"/>
    <w:autoRedefine/>
    <w:uiPriority w:val="39"/>
    <w:unhideWhenUsed/>
    <w:rsid w:val="003B2C6D"/>
    <w:pPr>
      <w:spacing w:after="100"/>
    </w:pPr>
  </w:style>
  <w:style w:type="paragraph" w:styleId="TOC2">
    <w:name w:val="toc 2"/>
    <w:basedOn w:val="Normal"/>
    <w:next w:val="Normal"/>
    <w:autoRedefine/>
    <w:uiPriority w:val="39"/>
    <w:unhideWhenUsed/>
    <w:rsid w:val="003B2C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3757">
      <w:bodyDiv w:val="1"/>
      <w:marLeft w:val="0"/>
      <w:marRight w:val="0"/>
      <w:marTop w:val="0"/>
      <w:marBottom w:val="0"/>
      <w:divBdr>
        <w:top w:val="none" w:sz="0" w:space="0" w:color="auto"/>
        <w:left w:val="none" w:sz="0" w:space="0" w:color="auto"/>
        <w:bottom w:val="none" w:sz="0" w:space="0" w:color="auto"/>
        <w:right w:val="none" w:sz="0" w:space="0" w:color="auto"/>
      </w:divBdr>
    </w:div>
    <w:div w:id="69890017">
      <w:bodyDiv w:val="1"/>
      <w:marLeft w:val="0"/>
      <w:marRight w:val="0"/>
      <w:marTop w:val="0"/>
      <w:marBottom w:val="0"/>
      <w:divBdr>
        <w:top w:val="none" w:sz="0" w:space="0" w:color="auto"/>
        <w:left w:val="none" w:sz="0" w:space="0" w:color="auto"/>
        <w:bottom w:val="none" w:sz="0" w:space="0" w:color="auto"/>
        <w:right w:val="none" w:sz="0" w:space="0" w:color="auto"/>
      </w:divBdr>
    </w:div>
    <w:div w:id="101344958">
      <w:bodyDiv w:val="1"/>
      <w:marLeft w:val="0"/>
      <w:marRight w:val="0"/>
      <w:marTop w:val="0"/>
      <w:marBottom w:val="0"/>
      <w:divBdr>
        <w:top w:val="none" w:sz="0" w:space="0" w:color="auto"/>
        <w:left w:val="none" w:sz="0" w:space="0" w:color="auto"/>
        <w:bottom w:val="none" w:sz="0" w:space="0" w:color="auto"/>
        <w:right w:val="none" w:sz="0" w:space="0" w:color="auto"/>
      </w:divBdr>
    </w:div>
    <w:div w:id="106512705">
      <w:bodyDiv w:val="1"/>
      <w:marLeft w:val="0"/>
      <w:marRight w:val="0"/>
      <w:marTop w:val="0"/>
      <w:marBottom w:val="0"/>
      <w:divBdr>
        <w:top w:val="none" w:sz="0" w:space="0" w:color="auto"/>
        <w:left w:val="none" w:sz="0" w:space="0" w:color="auto"/>
        <w:bottom w:val="none" w:sz="0" w:space="0" w:color="auto"/>
        <w:right w:val="none" w:sz="0" w:space="0" w:color="auto"/>
      </w:divBdr>
    </w:div>
    <w:div w:id="122046277">
      <w:bodyDiv w:val="1"/>
      <w:marLeft w:val="0"/>
      <w:marRight w:val="0"/>
      <w:marTop w:val="0"/>
      <w:marBottom w:val="0"/>
      <w:divBdr>
        <w:top w:val="none" w:sz="0" w:space="0" w:color="auto"/>
        <w:left w:val="none" w:sz="0" w:space="0" w:color="auto"/>
        <w:bottom w:val="none" w:sz="0" w:space="0" w:color="auto"/>
        <w:right w:val="none" w:sz="0" w:space="0" w:color="auto"/>
      </w:divBdr>
    </w:div>
    <w:div w:id="130103635">
      <w:bodyDiv w:val="1"/>
      <w:marLeft w:val="0"/>
      <w:marRight w:val="0"/>
      <w:marTop w:val="0"/>
      <w:marBottom w:val="0"/>
      <w:divBdr>
        <w:top w:val="none" w:sz="0" w:space="0" w:color="auto"/>
        <w:left w:val="none" w:sz="0" w:space="0" w:color="auto"/>
        <w:bottom w:val="none" w:sz="0" w:space="0" w:color="auto"/>
        <w:right w:val="none" w:sz="0" w:space="0" w:color="auto"/>
      </w:divBdr>
    </w:div>
    <w:div w:id="158232131">
      <w:bodyDiv w:val="1"/>
      <w:marLeft w:val="0"/>
      <w:marRight w:val="0"/>
      <w:marTop w:val="0"/>
      <w:marBottom w:val="0"/>
      <w:divBdr>
        <w:top w:val="none" w:sz="0" w:space="0" w:color="auto"/>
        <w:left w:val="none" w:sz="0" w:space="0" w:color="auto"/>
        <w:bottom w:val="none" w:sz="0" w:space="0" w:color="auto"/>
        <w:right w:val="none" w:sz="0" w:space="0" w:color="auto"/>
      </w:divBdr>
    </w:div>
    <w:div w:id="161630961">
      <w:bodyDiv w:val="1"/>
      <w:marLeft w:val="0"/>
      <w:marRight w:val="0"/>
      <w:marTop w:val="0"/>
      <w:marBottom w:val="0"/>
      <w:divBdr>
        <w:top w:val="none" w:sz="0" w:space="0" w:color="auto"/>
        <w:left w:val="none" w:sz="0" w:space="0" w:color="auto"/>
        <w:bottom w:val="none" w:sz="0" w:space="0" w:color="auto"/>
        <w:right w:val="none" w:sz="0" w:space="0" w:color="auto"/>
      </w:divBdr>
    </w:div>
    <w:div w:id="192161091">
      <w:bodyDiv w:val="1"/>
      <w:marLeft w:val="0"/>
      <w:marRight w:val="0"/>
      <w:marTop w:val="0"/>
      <w:marBottom w:val="0"/>
      <w:divBdr>
        <w:top w:val="none" w:sz="0" w:space="0" w:color="auto"/>
        <w:left w:val="none" w:sz="0" w:space="0" w:color="auto"/>
        <w:bottom w:val="none" w:sz="0" w:space="0" w:color="auto"/>
        <w:right w:val="none" w:sz="0" w:space="0" w:color="auto"/>
      </w:divBdr>
    </w:div>
    <w:div w:id="210306569">
      <w:bodyDiv w:val="1"/>
      <w:marLeft w:val="0"/>
      <w:marRight w:val="0"/>
      <w:marTop w:val="0"/>
      <w:marBottom w:val="0"/>
      <w:divBdr>
        <w:top w:val="none" w:sz="0" w:space="0" w:color="auto"/>
        <w:left w:val="none" w:sz="0" w:space="0" w:color="auto"/>
        <w:bottom w:val="none" w:sz="0" w:space="0" w:color="auto"/>
        <w:right w:val="none" w:sz="0" w:space="0" w:color="auto"/>
      </w:divBdr>
    </w:div>
    <w:div w:id="229656888">
      <w:bodyDiv w:val="1"/>
      <w:marLeft w:val="0"/>
      <w:marRight w:val="0"/>
      <w:marTop w:val="0"/>
      <w:marBottom w:val="0"/>
      <w:divBdr>
        <w:top w:val="none" w:sz="0" w:space="0" w:color="auto"/>
        <w:left w:val="none" w:sz="0" w:space="0" w:color="auto"/>
        <w:bottom w:val="none" w:sz="0" w:space="0" w:color="auto"/>
        <w:right w:val="none" w:sz="0" w:space="0" w:color="auto"/>
      </w:divBdr>
    </w:div>
    <w:div w:id="239797416">
      <w:bodyDiv w:val="1"/>
      <w:marLeft w:val="0"/>
      <w:marRight w:val="0"/>
      <w:marTop w:val="0"/>
      <w:marBottom w:val="0"/>
      <w:divBdr>
        <w:top w:val="none" w:sz="0" w:space="0" w:color="auto"/>
        <w:left w:val="none" w:sz="0" w:space="0" w:color="auto"/>
        <w:bottom w:val="none" w:sz="0" w:space="0" w:color="auto"/>
        <w:right w:val="none" w:sz="0" w:space="0" w:color="auto"/>
      </w:divBdr>
    </w:div>
    <w:div w:id="243420148">
      <w:bodyDiv w:val="1"/>
      <w:marLeft w:val="0"/>
      <w:marRight w:val="0"/>
      <w:marTop w:val="0"/>
      <w:marBottom w:val="0"/>
      <w:divBdr>
        <w:top w:val="none" w:sz="0" w:space="0" w:color="auto"/>
        <w:left w:val="none" w:sz="0" w:space="0" w:color="auto"/>
        <w:bottom w:val="none" w:sz="0" w:space="0" w:color="auto"/>
        <w:right w:val="none" w:sz="0" w:space="0" w:color="auto"/>
      </w:divBdr>
    </w:div>
    <w:div w:id="245186810">
      <w:bodyDiv w:val="1"/>
      <w:marLeft w:val="0"/>
      <w:marRight w:val="0"/>
      <w:marTop w:val="0"/>
      <w:marBottom w:val="0"/>
      <w:divBdr>
        <w:top w:val="none" w:sz="0" w:space="0" w:color="auto"/>
        <w:left w:val="none" w:sz="0" w:space="0" w:color="auto"/>
        <w:bottom w:val="none" w:sz="0" w:space="0" w:color="auto"/>
        <w:right w:val="none" w:sz="0" w:space="0" w:color="auto"/>
      </w:divBdr>
    </w:div>
    <w:div w:id="271472911">
      <w:bodyDiv w:val="1"/>
      <w:marLeft w:val="0"/>
      <w:marRight w:val="0"/>
      <w:marTop w:val="0"/>
      <w:marBottom w:val="0"/>
      <w:divBdr>
        <w:top w:val="none" w:sz="0" w:space="0" w:color="auto"/>
        <w:left w:val="none" w:sz="0" w:space="0" w:color="auto"/>
        <w:bottom w:val="none" w:sz="0" w:space="0" w:color="auto"/>
        <w:right w:val="none" w:sz="0" w:space="0" w:color="auto"/>
      </w:divBdr>
    </w:div>
    <w:div w:id="290208299">
      <w:bodyDiv w:val="1"/>
      <w:marLeft w:val="0"/>
      <w:marRight w:val="0"/>
      <w:marTop w:val="0"/>
      <w:marBottom w:val="0"/>
      <w:divBdr>
        <w:top w:val="none" w:sz="0" w:space="0" w:color="auto"/>
        <w:left w:val="none" w:sz="0" w:space="0" w:color="auto"/>
        <w:bottom w:val="none" w:sz="0" w:space="0" w:color="auto"/>
        <w:right w:val="none" w:sz="0" w:space="0" w:color="auto"/>
      </w:divBdr>
    </w:div>
    <w:div w:id="397633373">
      <w:bodyDiv w:val="1"/>
      <w:marLeft w:val="0"/>
      <w:marRight w:val="0"/>
      <w:marTop w:val="0"/>
      <w:marBottom w:val="0"/>
      <w:divBdr>
        <w:top w:val="none" w:sz="0" w:space="0" w:color="auto"/>
        <w:left w:val="none" w:sz="0" w:space="0" w:color="auto"/>
        <w:bottom w:val="none" w:sz="0" w:space="0" w:color="auto"/>
        <w:right w:val="none" w:sz="0" w:space="0" w:color="auto"/>
      </w:divBdr>
    </w:div>
    <w:div w:id="442962713">
      <w:bodyDiv w:val="1"/>
      <w:marLeft w:val="0"/>
      <w:marRight w:val="0"/>
      <w:marTop w:val="0"/>
      <w:marBottom w:val="0"/>
      <w:divBdr>
        <w:top w:val="none" w:sz="0" w:space="0" w:color="auto"/>
        <w:left w:val="none" w:sz="0" w:space="0" w:color="auto"/>
        <w:bottom w:val="none" w:sz="0" w:space="0" w:color="auto"/>
        <w:right w:val="none" w:sz="0" w:space="0" w:color="auto"/>
      </w:divBdr>
    </w:div>
    <w:div w:id="476067874">
      <w:bodyDiv w:val="1"/>
      <w:marLeft w:val="0"/>
      <w:marRight w:val="0"/>
      <w:marTop w:val="0"/>
      <w:marBottom w:val="0"/>
      <w:divBdr>
        <w:top w:val="none" w:sz="0" w:space="0" w:color="auto"/>
        <w:left w:val="none" w:sz="0" w:space="0" w:color="auto"/>
        <w:bottom w:val="none" w:sz="0" w:space="0" w:color="auto"/>
        <w:right w:val="none" w:sz="0" w:space="0" w:color="auto"/>
      </w:divBdr>
    </w:div>
    <w:div w:id="480653888">
      <w:bodyDiv w:val="1"/>
      <w:marLeft w:val="0"/>
      <w:marRight w:val="0"/>
      <w:marTop w:val="0"/>
      <w:marBottom w:val="0"/>
      <w:divBdr>
        <w:top w:val="none" w:sz="0" w:space="0" w:color="auto"/>
        <w:left w:val="none" w:sz="0" w:space="0" w:color="auto"/>
        <w:bottom w:val="none" w:sz="0" w:space="0" w:color="auto"/>
        <w:right w:val="none" w:sz="0" w:space="0" w:color="auto"/>
      </w:divBdr>
    </w:div>
    <w:div w:id="487213871">
      <w:bodyDiv w:val="1"/>
      <w:marLeft w:val="0"/>
      <w:marRight w:val="0"/>
      <w:marTop w:val="0"/>
      <w:marBottom w:val="0"/>
      <w:divBdr>
        <w:top w:val="none" w:sz="0" w:space="0" w:color="auto"/>
        <w:left w:val="none" w:sz="0" w:space="0" w:color="auto"/>
        <w:bottom w:val="none" w:sz="0" w:space="0" w:color="auto"/>
        <w:right w:val="none" w:sz="0" w:space="0" w:color="auto"/>
      </w:divBdr>
    </w:div>
    <w:div w:id="535002367">
      <w:bodyDiv w:val="1"/>
      <w:marLeft w:val="0"/>
      <w:marRight w:val="0"/>
      <w:marTop w:val="0"/>
      <w:marBottom w:val="0"/>
      <w:divBdr>
        <w:top w:val="none" w:sz="0" w:space="0" w:color="auto"/>
        <w:left w:val="none" w:sz="0" w:space="0" w:color="auto"/>
        <w:bottom w:val="none" w:sz="0" w:space="0" w:color="auto"/>
        <w:right w:val="none" w:sz="0" w:space="0" w:color="auto"/>
      </w:divBdr>
    </w:div>
    <w:div w:id="559099285">
      <w:bodyDiv w:val="1"/>
      <w:marLeft w:val="0"/>
      <w:marRight w:val="0"/>
      <w:marTop w:val="0"/>
      <w:marBottom w:val="0"/>
      <w:divBdr>
        <w:top w:val="none" w:sz="0" w:space="0" w:color="auto"/>
        <w:left w:val="none" w:sz="0" w:space="0" w:color="auto"/>
        <w:bottom w:val="none" w:sz="0" w:space="0" w:color="auto"/>
        <w:right w:val="none" w:sz="0" w:space="0" w:color="auto"/>
      </w:divBdr>
    </w:div>
    <w:div w:id="567569571">
      <w:bodyDiv w:val="1"/>
      <w:marLeft w:val="0"/>
      <w:marRight w:val="0"/>
      <w:marTop w:val="0"/>
      <w:marBottom w:val="0"/>
      <w:divBdr>
        <w:top w:val="none" w:sz="0" w:space="0" w:color="auto"/>
        <w:left w:val="none" w:sz="0" w:space="0" w:color="auto"/>
        <w:bottom w:val="none" w:sz="0" w:space="0" w:color="auto"/>
        <w:right w:val="none" w:sz="0" w:space="0" w:color="auto"/>
      </w:divBdr>
    </w:div>
    <w:div w:id="579759425">
      <w:bodyDiv w:val="1"/>
      <w:marLeft w:val="0"/>
      <w:marRight w:val="0"/>
      <w:marTop w:val="0"/>
      <w:marBottom w:val="0"/>
      <w:divBdr>
        <w:top w:val="none" w:sz="0" w:space="0" w:color="auto"/>
        <w:left w:val="none" w:sz="0" w:space="0" w:color="auto"/>
        <w:bottom w:val="none" w:sz="0" w:space="0" w:color="auto"/>
        <w:right w:val="none" w:sz="0" w:space="0" w:color="auto"/>
      </w:divBdr>
    </w:div>
    <w:div w:id="610016493">
      <w:bodyDiv w:val="1"/>
      <w:marLeft w:val="0"/>
      <w:marRight w:val="0"/>
      <w:marTop w:val="0"/>
      <w:marBottom w:val="0"/>
      <w:divBdr>
        <w:top w:val="none" w:sz="0" w:space="0" w:color="auto"/>
        <w:left w:val="none" w:sz="0" w:space="0" w:color="auto"/>
        <w:bottom w:val="none" w:sz="0" w:space="0" w:color="auto"/>
        <w:right w:val="none" w:sz="0" w:space="0" w:color="auto"/>
      </w:divBdr>
    </w:div>
    <w:div w:id="614678282">
      <w:bodyDiv w:val="1"/>
      <w:marLeft w:val="0"/>
      <w:marRight w:val="0"/>
      <w:marTop w:val="0"/>
      <w:marBottom w:val="0"/>
      <w:divBdr>
        <w:top w:val="none" w:sz="0" w:space="0" w:color="auto"/>
        <w:left w:val="none" w:sz="0" w:space="0" w:color="auto"/>
        <w:bottom w:val="none" w:sz="0" w:space="0" w:color="auto"/>
        <w:right w:val="none" w:sz="0" w:space="0" w:color="auto"/>
      </w:divBdr>
    </w:div>
    <w:div w:id="621307906">
      <w:bodyDiv w:val="1"/>
      <w:marLeft w:val="0"/>
      <w:marRight w:val="0"/>
      <w:marTop w:val="0"/>
      <w:marBottom w:val="0"/>
      <w:divBdr>
        <w:top w:val="none" w:sz="0" w:space="0" w:color="auto"/>
        <w:left w:val="none" w:sz="0" w:space="0" w:color="auto"/>
        <w:bottom w:val="none" w:sz="0" w:space="0" w:color="auto"/>
        <w:right w:val="none" w:sz="0" w:space="0" w:color="auto"/>
      </w:divBdr>
    </w:div>
    <w:div w:id="654456709">
      <w:bodyDiv w:val="1"/>
      <w:marLeft w:val="0"/>
      <w:marRight w:val="0"/>
      <w:marTop w:val="0"/>
      <w:marBottom w:val="0"/>
      <w:divBdr>
        <w:top w:val="none" w:sz="0" w:space="0" w:color="auto"/>
        <w:left w:val="none" w:sz="0" w:space="0" w:color="auto"/>
        <w:bottom w:val="none" w:sz="0" w:space="0" w:color="auto"/>
        <w:right w:val="none" w:sz="0" w:space="0" w:color="auto"/>
      </w:divBdr>
    </w:div>
    <w:div w:id="659117141">
      <w:bodyDiv w:val="1"/>
      <w:marLeft w:val="0"/>
      <w:marRight w:val="0"/>
      <w:marTop w:val="0"/>
      <w:marBottom w:val="0"/>
      <w:divBdr>
        <w:top w:val="none" w:sz="0" w:space="0" w:color="auto"/>
        <w:left w:val="none" w:sz="0" w:space="0" w:color="auto"/>
        <w:bottom w:val="none" w:sz="0" w:space="0" w:color="auto"/>
        <w:right w:val="none" w:sz="0" w:space="0" w:color="auto"/>
      </w:divBdr>
    </w:div>
    <w:div w:id="667176740">
      <w:bodyDiv w:val="1"/>
      <w:marLeft w:val="0"/>
      <w:marRight w:val="0"/>
      <w:marTop w:val="0"/>
      <w:marBottom w:val="0"/>
      <w:divBdr>
        <w:top w:val="none" w:sz="0" w:space="0" w:color="auto"/>
        <w:left w:val="none" w:sz="0" w:space="0" w:color="auto"/>
        <w:bottom w:val="none" w:sz="0" w:space="0" w:color="auto"/>
        <w:right w:val="none" w:sz="0" w:space="0" w:color="auto"/>
      </w:divBdr>
    </w:div>
    <w:div w:id="667486865">
      <w:bodyDiv w:val="1"/>
      <w:marLeft w:val="0"/>
      <w:marRight w:val="0"/>
      <w:marTop w:val="0"/>
      <w:marBottom w:val="0"/>
      <w:divBdr>
        <w:top w:val="none" w:sz="0" w:space="0" w:color="auto"/>
        <w:left w:val="none" w:sz="0" w:space="0" w:color="auto"/>
        <w:bottom w:val="none" w:sz="0" w:space="0" w:color="auto"/>
        <w:right w:val="none" w:sz="0" w:space="0" w:color="auto"/>
      </w:divBdr>
    </w:div>
    <w:div w:id="668362830">
      <w:bodyDiv w:val="1"/>
      <w:marLeft w:val="0"/>
      <w:marRight w:val="0"/>
      <w:marTop w:val="0"/>
      <w:marBottom w:val="0"/>
      <w:divBdr>
        <w:top w:val="none" w:sz="0" w:space="0" w:color="auto"/>
        <w:left w:val="none" w:sz="0" w:space="0" w:color="auto"/>
        <w:bottom w:val="none" w:sz="0" w:space="0" w:color="auto"/>
        <w:right w:val="none" w:sz="0" w:space="0" w:color="auto"/>
      </w:divBdr>
    </w:div>
    <w:div w:id="688214375">
      <w:bodyDiv w:val="1"/>
      <w:marLeft w:val="0"/>
      <w:marRight w:val="0"/>
      <w:marTop w:val="0"/>
      <w:marBottom w:val="0"/>
      <w:divBdr>
        <w:top w:val="none" w:sz="0" w:space="0" w:color="auto"/>
        <w:left w:val="none" w:sz="0" w:space="0" w:color="auto"/>
        <w:bottom w:val="none" w:sz="0" w:space="0" w:color="auto"/>
        <w:right w:val="none" w:sz="0" w:space="0" w:color="auto"/>
      </w:divBdr>
    </w:div>
    <w:div w:id="710619355">
      <w:bodyDiv w:val="1"/>
      <w:marLeft w:val="0"/>
      <w:marRight w:val="0"/>
      <w:marTop w:val="0"/>
      <w:marBottom w:val="0"/>
      <w:divBdr>
        <w:top w:val="none" w:sz="0" w:space="0" w:color="auto"/>
        <w:left w:val="none" w:sz="0" w:space="0" w:color="auto"/>
        <w:bottom w:val="none" w:sz="0" w:space="0" w:color="auto"/>
        <w:right w:val="none" w:sz="0" w:space="0" w:color="auto"/>
      </w:divBdr>
    </w:div>
    <w:div w:id="714278417">
      <w:bodyDiv w:val="1"/>
      <w:marLeft w:val="0"/>
      <w:marRight w:val="0"/>
      <w:marTop w:val="0"/>
      <w:marBottom w:val="0"/>
      <w:divBdr>
        <w:top w:val="none" w:sz="0" w:space="0" w:color="auto"/>
        <w:left w:val="none" w:sz="0" w:space="0" w:color="auto"/>
        <w:bottom w:val="none" w:sz="0" w:space="0" w:color="auto"/>
        <w:right w:val="none" w:sz="0" w:space="0" w:color="auto"/>
      </w:divBdr>
    </w:div>
    <w:div w:id="732897232">
      <w:bodyDiv w:val="1"/>
      <w:marLeft w:val="0"/>
      <w:marRight w:val="0"/>
      <w:marTop w:val="0"/>
      <w:marBottom w:val="0"/>
      <w:divBdr>
        <w:top w:val="none" w:sz="0" w:space="0" w:color="auto"/>
        <w:left w:val="none" w:sz="0" w:space="0" w:color="auto"/>
        <w:bottom w:val="none" w:sz="0" w:space="0" w:color="auto"/>
        <w:right w:val="none" w:sz="0" w:space="0" w:color="auto"/>
      </w:divBdr>
    </w:div>
    <w:div w:id="747272057">
      <w:bodyDiv w:val="1"/>
      <w:marLeft w:val="0"/>
      <w:marRight w:val="0"/>
      <w:marTop w:val="0"/>
      <w:marBottom w:val="0"/>
      <w:divBdr>
        <w:top w:val="none" w:sz="0" w:space="0" w:color="auto"/>
        <w:left w:val="none" w:sz="0" w:space="0" w:color="auto"/>
        <w:bottom w:val="none" w:sz="0" w:space="0" w:color="auto"/>
        <w:right w:val="none" w:sz="0" w:space="0" w:color="auto"/>
      </w:divBdr>
    </w:div>
    <w:div w:id="750784172">
      <w:bodyDiv w:val="1"/>
      <w:marLeft w:val="0"/>
      <w:marRight w:val="0"/>
      <w:marTop w:val="0"/>
      <w:marBottom w:val="0"/>
      <w:divBdr>
        <w:top w:val="none" w:sz="0" w:space="0" w:color="auto"/>
        <w:left w:val="none" w:sz="0" w:space="0" w:color="auto"/>
        <w:bottom w:val="none" w:sz="0" w:space="0" w:color="auto"/>
        <w:right w:val="none" w:sz="0" w:space="0" w:color="auto"/>
      </w:divBdr>
    </w:div>
    <w:div w:id="766081555">
      <w:bodyDiv w:val="1"/>
      <w:marLeft w:val="0"/>
      <w:marRight w:val="0"/>
      <w:marTop w:val="0"/>
      <w:marBottom w:val="0"/>
      <w:divBdr>
        <w:top w:val="none" w:sz="0" w:space="0" w:color="auto"/>
        <w:left w:val="none" w:sz="0" w:space="0" w:color="auto"/>
        <w:bottom w:val="none" w:sz="0" w:space="0" w:color="auto"/>
        <w:right w:val="none" w:sz="0" w:space="0" w:color="auto"/>
      </w:divBdr>
    </w:div>
    <w:div w:id="779253303">
      <w:bodyDiv w:val="1"/>
      <w:marLeft w:val="0"/>
      <w:marRight w:val="0"/>
      <w:marTop w:val="0"/>
      <w:marBottom w:val="0"/>
      <w:divBdr>
        <w:top w:val="none" w:sz="0" w:space="0" w:color="auto"/>
        <w:left w:val="none" w:sz="0" w:space="0" w:color="auto"/>
        <w:bottom w:val="none" w:sz="0" w:space="0" w:color="auto"/>
        <w:right w:val="none" w:sz="0" w:space="0" w:color="auto"/>
      </w:divBdr>
    </w:div>
    <w:div w:id="785467667">
      <w:bodyDiv w:val="1"/>
      <w:marLeft w:val="0"/>
      <w:marRight w:val="0"/>
      <w:marTop w:val="0"/>
      <w:marBottom w:val="0"/>
      <w:divBdr>
        <w:top w:val="none" w:sz="0" w:space="0" w:color="auto"/>
        <w:left w:val="none" w:sz="0" w:space="0" w:color="auto"/>
        <w:bottom w:val="none" w:sz="0" w:space="0" w:color="auto"/>
        <w:right w:val="none" w:sz="0" w:space="0" w:color="auto"/>
      </w:divBdr>
    </w:div>
    <w:div w:id="798495539">
      <w:bodyDiv w:val="1"/>
      <w:marLeft w:val="0"/>
      <w:marRight w:val="0"/>
      <w:marTop w:val="0"/>
      <w:marBottom w:val="0"/>
      <w:divBdr>
        <w:top w:val="none" w:sz="0" w:space="0" w:color="auto"/>
        <w:left w:val="none" w:sz="0" w:space="0" w:color="auto"/>
        <w:bottom w:val="none" w:sz="0" w:space="0" w:color="auto"/>
        <w:right w:val="none" w:sz="0" w:space="0" w:color="auto"/>
      </w:divBdr>
    </w:div>
    <w:div w:id="812647516">
      <w:bodyDiv w:val="1"/>
      <w:marLeft w:val="0"/>
      <w:marRight w:val="0"/>
      <w:marTop w:val="0"/>
      <w:marBottom w:val="0"/>
      <w:divBdr>
        <w:top w:val="none" w:sz="0" w:space="0" w:color="auto"/>
        <w:left w:val="none" w:sz="0" w:space="0" w:color="auto"/>
        <w:bottom w:val="none" w:sz="0" w:space="0" w:color="auto"/>
        <w:right w:val="none" w:sz="0" w:space="0" w:color="auto"/>
      </w:divBdr>
    </w:div>
    <w:div w:id="830826525">
      <w:bodyDiv w:val="1"/>
      <w:marLeft w:val="0"/>
      <w:marRight w:val="0"/>
      <w:marTop w:val="0"/>
      <w:marBottom w:val="0"/>
      <w:divBdr>
        <w:top w:val="none" w:sz="0" w:space="0" w:color="auto"/>
        <w:left w:val="none" w:sz="0" w:space="0" w:color="auto"/>
        <w:bottom w:val="none" w:sz="0" w:space="0" w:color="auto"/>
        <w:right w:val="none" w:sz="0" w:space="0" w:color="auto"/>
      </w:divBdr>
    </w:div>
    <w:div w:id="850874989">
      <w:bodyDiv w:val="1"/>
      <w:marLeft w:val="0"/>
      <w:marRight w:val="0"/>
      <w:marTop w:val="0"/>
      <w:marBottom w:val="0"/>
      <w:divBdr>
        <w:top w:val="none" w:sz="0" w:space="0" w:color="auto"/>
        <w:left w:val="none" w:sz="0" w:space="0" w:color="auto"/>
        <w:bottom w:val="none" w:sz="0" w:space="0" w:color="auto"/>
        <w:right w:val="none" w:sz="0" w:space="0" w:color="auto"/>
      </w:divBdr>
    </w:div>
    <w:div w:id="874344249">
      <w:bodyDiv w:val="1"/>
      <w:marLeft w:val="0"/>
      <w:marRight w:val="0"/>
      <w:marTop w:val="0"/>
      <w:marBottom w:val="0"/>
      <w:divBdr>
        <w:top w:val="none" w:sz="0" w:space="0" w:color="auto"/>
        <w:left w:val="none" w:sz="0" w:space="0" w:color="auto"/>
        <w:bottom w:val="none" w:sz="0" w:space="0" w:color="auto"/>
        <w:right w:val="none" w:sz="0" w:space="0" w:color="auto"/>
      </w:divBdr>
    </w:div>
    <w:div w:id="910771885">
      <w:bodyDiv w:val="1"/>
      <w:marLeft w:val="0"/>
      <w:marRight w:val="0"/>
      <w:marTop w:val="0"/>
      <w:marBottom w:val="0"/>
      <w:divBdr>
        <w:top w:val="none" w:sz="0" w:space="0" w:color="auto"/>
        <w:left w:val="none" w:sz="0" w:space="0" w:color="auto"/>
        <w:bottom w:val="none" w:sz="0" w:space="0" w:color="auto"/>
        <w:right w:val="none" w:sz="0" w:space="0" w:color="auto"/>
      </w:divBdr>
    </w:div>
    <w:div w:id="935788840">
      <w:bodyDiv w:val="1"/>
      <w:marLeft w:val="0"/>
      <w:marRight w:val="0"/>
      <w:marTop w:val="0"/>
      <w:marBottom w:val="0"/>
      <w:divBdr>
        <w:top w:val="none" w:sz="0" w:space="0" w:color="auto"/>
        <w:left w:val="none" w:sz="0" w:space="0" w:color="auto"/>
        <w:bottom w:val="none" w:sz="0" w:space="0" w:color="auto"/>
        <w:right w:val="none" w:sz="0" w:space="0" w:color="auto"/>
      </w:divBdr>
    </w:div>
    <w:div w:id="941574196">
      <w:bodyDiv w:val="1"/>
      <w:marLeft w:val="0"/>
      <w:marRight w:val="0"/>
      <w:marTop w:val="0"/>
      <w:marBottom w:val="0"/>
      <w:divBdr>
        <w:top w:val="none" w:sz="0" w:space="0" w:color="auto"/>
        <w:left w:val="none" w:sz="0" w:space="0" w:color="auto"/>
        <w:bottom w:val="none" w:sz="0" w:space="0" w:color="auto"/>
        <w:right w:val="none" w:sz="0" w:space="0" w:color="auto"/>
      </w:divBdr>
    </w:div>
    <w:div w:id="943194950">
      <w:bodyDiv w:val="1"/>
      <w:marLeft w:val="0"/>
      <w:marRight w:val="0"/>
      <w:marTop w:val="0"/>
      <w:marBottom w:val="0"/>
      <w:divBdr>
        <w:top w:val="none" w:sz="0" w:space="0" w:color="auto"/>
        <w:left w:val="none" w:sz="0" w:space="0" w:color="auto"/>
        <w:bottom w:val="none" w:sz="0" w:space="0" w:color="auto"/>
        <w:right w:val="none" w:sz="0" w:space="0" w:color="auto"/>
      </w:divBdr>
    </w:div>
    <w:div w:id="1003119192">
      <w:bodyDiv w:val="1"/>
      <w:marLeft w:val="0"/>
      <w:marRight w:val="0"/>
      <w:marTop w:val="0"/>
      <w:marBottom w:val="0"/>
      <w:divBdr>
        <w:top w:val="none" w:sz="0" w:space="0" w:color="auto"/>
        <w:left w:val="none" w:sz="0" w:space="0" w:color="auto"/>
        <w:bottom w:val="none" w:sz="0" w:space="0" w:color="auto"/>
        <w:right w:val="none" w:sz="0" w:space="0" w:color="auto"/>
      </w:divBdr>
    </w:div>
    <w:div w:id="1054542945">
      <w:bodyDiv w:val="1"/>
      <w:marLeft w:val="0"/>
      <w:marRight w:val="0"/>
      <w:marTop w:val="0"/>
      <w:marBottom w:val="0"/>
      <w:divBdr>
        <w:top w:val="none" w:sz="0" w:space="0" w:color="auto"/>
        <w:left w:val="none" w:sz="0" w:space="0" w:color="auto"/>
        <w:bottom w:val="none" w:sz="0" w:space="0" w:color="auto"/>
        <w:right w:val="none" w:sz="0" w:space="0" w:color="auto"/>
      </w:divBdr>
    </w:div>
    <w:div w:id="1074864067">
      <w:bodyDiv w:val="1"/>
      <w:marLeft w:val="0"/>
      <w:marRight w:val="0"/>
      <w:marTop w:val="0"/>
      <w:marBottom w:val="0"/>
      <w:divBdr>
        <w:top w:val="none" w:sz="0" w:space="0" w:color="auto"/>
        <w:left w:val="none" w:sz="0" w:space="0" w:color="auto"/>
        <w:bottom w:val="none" w:sz="0" w:space="0" w:color="auto"/>
        <w:right w:val="none" w:sz="0" w:space="0" w:color="auto"/>
      </w:divBdr>
    </w:div>
    <w:div w:id="1097872910">
      <w:bodyDiv w:val="1"/>
      <w:marLeft w:val="0"/>
      <w:marRight w:val="0"/>
      <w:marTop w:val="0"/>
      <w:marBottom w:val="0"/>
      <w:divBdr>
        <w:top w:val="none" w:sz="0" w:space="0" w:color="auto"/>
        <w:left w:val="none" w:sz="0" w:space="0" w:color="auto"/>
        <w:bottom w:val="none" w:sz="0" w:space="0" w:color="auto"/>
        <w:right w:val="none" w:sz="0" w:space="0" w:color="auto"/>
      </w:divBdr>
    </w:div>
    <w:div w:id="1102148238">
      <w:bodyDiv w:val="1"/>
      <w:marLeft w:val="0"/>
      <w:marRight w:val="0"/>
      <w:marTop w:val="0"/>
      <w:marBottom w:val="0"/>
      <w:divBdr>
        <w:top w:val="none" w:sz="0" w:space="0" w:color="auto"/>
        <w:left w:val="none" w:sz="0" w:space="0" w:color="auto"/>
        <w:bottom w:val="none" w:sz="0" w:space="0" w:color="auto"/>
        <w:right w:val="none" w:sz="0" w:space="0" w:color="auto"/>
      </w:divBdr>
    </w:div>
    <w:div w:id="1107432410">
      <w:bodyDiv w:val="1"/>
      <w:marLeft w:val="0"/>
      <w:marRight w:val="0"/>
      <w:marTop w:val="0"/>
      <w:marBottom w:val="0"/>
      <w:divBdr>
        <w:top w:val="none" w:sz="0" w:space="0" w:color="auto"/>
        <w:left w:val="none" w:sz="0" w:space="0" w:color="auto"/>
        <w:bottom w:val="none" w:sz="0" w:space="0" w:color="auto"/>
        <w:right w:val="none" w:sz="0" w:space="0" w:color="auto"/>
      </w:divBdr>
    </w:div>
    <w:div w:id="1118067380">
      <w:bodyDiv w:val="1"/>
      <w:marLeft w:val="0"/>
      <w:marRight w:val="0"/>
      <w:marTop w:val="0"/>
      <w:marBottom w:val="0"/>
      <w:divBdr>
        <w:top w:val="none" w:sz="0" w:space="0" w:color="auto"/>
        <w:left w:val="none" w:sz="0" w:space="0" w:color="auto"/>
        <w:bottom w:val="none" w:sz="0" w:space="0" w:color="auto"/>
        <w:right w:val="none" w:sz="0" w:space="0" w:color="auto"/>
      </w:divBdr>
    </w:div>
    <w:div w:id="1122843077">
      <w:bodyDiv w:val="1"/>
      <w:marLeft w:val="0"/>
      <w:marRight w:val="0"/>
      <w:marTop w:val="0"/>
      <w:marBottom w:val="0"/>
      <w:divBdr>
        <w:top w:val="none" w:sz="0" w:space="0" w:color="auto"/>
        <w:left w:val="none" w:sz="0" w:space="0" w:color="auto"/>
        <w:bottom w:val="none" w:sz="0" w:space="0" w:color="auto"/>
        <w:right w:val="none" w:sz="0" w:space="0" w:color="auto"/>
      </w:divBdr>
    </w:div>
    <w:div w:id="1142236685">
      <w:bodyDiv w:val="1"/>
      <w:marLeft w:val="0"/>
      <w:marRight w:val="0"/>
      <w:marTop w:val="0"/>
      <w:marBottom w:val="0"/>
      <w:divBdr>
        <w:top w:val="none" w:sz="0" w:space="0" w:color="auto"/>
        <w:left w:val="none" w:sz="0" w:space="0" w:color="auto"/>
        <w:bottom w:val="none" w:sz="0" w:space="0" w:color="auto"/>
        <w:right w:val="none" w:sz="0" w:space="0" w:color="auto"/>
      </w:divBdr>
    </w:div>
    <w:div w:id="1171456360">
      <w:bodyDiv w:val="1"/>
      <w:marLeft w:val="0"/>
      <w:marRight w:val="0"/>
      <w:marTop w:val="0"/>
      <w:marBottom w:val="0"/>
      <w:divBdr>
        <w:top w:val="none" w:sz="0" w:space="0" w:color="auto"/>
        <w:left w:val="none" w:sz="0" w:space="0" w:color="auto"/>
        <w:bottom w:val="none" w:sz="0" w:space="0" w:color="auto"/>
        <w:right w:val="none" w:sz="0" w:space="0" w:color="auto"/>
      </w:divBdr>
    </w:div>
    <w:div w:id="1174417377">
      <w:bodyDiv w:val="1"/>
      <w:marLeft w:val="0"/>
      <w:marRight w:val="0"/>
      <w:marTop w:val="0"/>
      <w:marBottom w:val="0"/>
      <w:divBdr>
        <w:top w:val="none" w:sz="0" w:space="0" w:color="auto"/>
        <w:left w:val="none" w:sz="0" w:space="0" w:color="auto"/>
        <w:bottom w:val="none" w:sz="0" w:space="0" w:color="auto"/>
        <w:right w:val="none" w:sz="0" w:space="0" w:color="auto"/>
      </w:divBdr>
    </w:div>
    <w:div w:id="1265110077">
      <w:bodyDiv w:val="1"/>
      <w:marLeft w:val="0"/>
      <w:marRight w:val="0"/>
      <w:marTop w:val="0"/>
      <w:marBottom w:val="0"/>
      <w:divBdr>
        <w:top w:val="none" w:sz="0" w:space="0" w:color="auto"/>
        <w:left w:val="none" w:sz="0" w:space="0" w:color="auto"/>
        <w:bottom w:val="none" w:sz="0" w:space="0" w:color="auto"/>
        <w:right w:val="none" w:sz="0" w:space="0" w:color="auto"/>
      </w:divBdr>
    </w:div>
    <w:div w:id="1280529726">
      <w:bodyDiv w:val="1"/>
      <w:marLeft w:val="0"/>
      <w:marRight w:val="0"/>
      <w:marTop w:val="0"/>
      <w:marBottom w:val="0"/>
      <w:divBdr>
        <w:top w:val="none" w:sz="0" w:space="0" w:color="auto"/>
        <w:left w:val="none" w:sz="0" w:space="0" w:color="auto"/>
        <w:bottom w:val="none" w:sz="0" w:space="0" w:color="auto"/>
        <w:right w:val="none" w:sz="0" w:space="0" w:color="auto"/>
      </w:divBdr>
    </w:div>
    <w:div w:id="1291012777">
      <w:bodyDiv w:val="1"/>
      <w:marLeft w:val="0"/>
      <w:marRight w:val="0"/>
      <w:marTop w:val="0"/>
      <w:marBottom w:val="0"/>
      <w:divBdr>
        <w:top w:val="none" w:sz="0" w:space="0" w:color="auto"/>
        <w:left w:val="none" w:sz="0" w:space="0" w:color="auto"/>
        <w:bottom w:val="none" w:sz="0" w:space="0" w:color="auto"/>
        <w:right w:val="none" w:sz="0" w:space="0" w:color="auto"/>
      </w:divBdr>
    </w:div>
    <w:div w:id="1318143318">
      <w:bodyDiv w:val="1"/>
      <w:marLeft w:val="0"/>
      <w:marRight w:val="0"/>
      <w:marTop w:val="0"/>
      <w:marBottom w:val="0"/>
      <w:divBdr>
        <w:top w:val="none" w:sz="0" w:space="0" w:color="auto"/>
        <w:left w:val="none" w:sz="0" w:space="0" w:color="auto"/>
        <w:bottom w:val="none" w:sz="0" w:space="0" w:color="auto"/>
        <w:right w:val="none" w:sz="0" w:space="0" w:color="auto"/>
      </w:divBdr>
    </w:div>
    <w:div w:id="1320503952">
      <w:bodyDiv w:val="1"/>
      <w:marLeft w:val="0"/>
      <w:marRight w:val="0"/>
      <w:marTop w:val="0"/>
      <w:marBottom w:val="0"/>
      <w:divBdr>
        <w:top w:val="none" w:sz="0" w:space="0" w:color="auto"/>
        <w:left w:val="none" w:sz="0" w:space="0" w:color="auto"/>
        <w:bottom w:val="none" w:sz="0" w:space="0" w:color="auto"/>
        <w:right w:val="none" w:sz="0" w:space="0" w:color="auto"/>
      </w:divBdr>
    </w:div>
    <w:div w:id="1336687898">
      <w:bodyDiv w:val="1"/>
      <w:marLeft w:val="0"/>
      <w:marRight w:val="0"/>
      <w:marTop w:val="0"/>
      <w:marBottom w:val="0"/>
      <w:divBdr>
        <w:top w:val="none" w:sz="0" w:space="0" w:color="auto"/>
        <w:left w:val="none" w:sz="0" w:space="0" w:color="auto"/>
        <w:bottom w:val="none" w:sz="0" w:space="0" w:color="auto"/>
        <w:right w:val="none" w:sz="0" w:space="0" w:color="auto"/>
      </w:divBdr>
    </w:div>
    <w:div w:id="1378821403">
      <w:bodyDiv w:val="1"/>
      <w:marLeft w:val="0"/>
      <w:marRight w:val="0"/>
      <w:marTop w:val="0"/>
      <w:marBottom w:val="0"/>
      <w:divBdr>
        <w:top w:val="none" w:sz="0" w:space="0" w:color="auto"/>
        <w:left w:val="none" w:sz="0" w:space="0" w:color="auto"/>
        <w:bottom w:val="none" w:sz="0" w:space="0" w:color="auto"/>
        <w:right w:val="none" w:sz="0" w:space="0" w:color="auto"/>
      </w:divBdr>
    </w:div>
    <w:div w:id="1398015466">
      <w:bodyDiv w:val="1"/>
      <w:marLeft w:val="0"/>
      <w:marRight w:val="0"/>
      <w:marTop w:val="0"/>
      <w:marBottom w:val="0"/>
      <w:divBdr>
        <w:top w:val="none" w:sz="0" w:space="0" w:color="auto"/>
        <w:left w:val="none" w:sz="0" w:space="0" w:color="auto"/>
        <w:bottom w:val="none" w:sz="0" w:space="0" w:color="auto"/>
        <w:right w:val="none" w:sz="0" w:space="0" w:color="auto"/>
      </w:divBdr>
    </w:div>
    <w:div w:id="1449545898">
      <w:bodyDiv w:val="1"/>
      <w:marLeft w:val="0"/>
      <w:marRight w:val="0"/>
      <w:marTop w:val="0"/>
      <w:marBottom w:val="0"/>
      <w:divBdr>
        <w:top w:val="none" w:sz="0" w:space="0" w:color="auto"/>
        <w:left w:val="none" w:sz="0" w:space="0" w:color="auto"/>
        <w:bottom w:val="none" w:sz="0" w:space="0" w:color="auto"/>
        <w:right w:val="none" w:sz="0" w:space="0" w:color="auto"/>
      </w:divBdr>
    </w:div>
    <w:div w:id="1470048892">
      <w:bodyDiv w:val="1"/>
      <w:marLeft w:val="0"/>
      <w:marRight w:val="0"/>
      <w:marTop w:val="0"/>
      <w:marBottom w:val="0"/>
      <w:divBdr>
        <w:top w:val="none" w:sz="0" w:space="0" w:color="auto"/>
        <w:left w:val="none" w:sz="0" w:space="0" w:color="auto"/>
        <w:bottom w:val="none" w:sz="0" w:space="0" w:color="auto"/>
        <w:right w:val="none" w:sz="0" w:space="0" w:color="auto"/>
      </w:divBdr>
    </w:div>
    <w:div w:id="1470707707">
      <w:bodyDiv w:val="1"/>
      <w:marLeft w:val="0"/>
      <w:marRight w:val="0"/>
      <w:marTop w:val="0"/>
      <w:marBottom w:val="0"/>
      <w:divBdr>
        <w:top w:val="none" w:sz="0" w:space="0" w:color="auto"/>
        <w:left w:val="none" w:sz="0" w:space="0" w:color="auto"/>
        <w:bottom w:val="none" w:sz="0" w:space="0" w:color="auto"/>
        <w:right w:val="none" w:sz="0" w:space="0" w:color="auto"/>
      </w:divBdr>
    </w:div>
    <w:div w:id="1482695079">
      <w:bodyDiv w:val="1"/>
      <w:marLeft w:val="0"/>
      <w:marRight w:val="0"/>
      <w:marTop w:val="0"/>
      <w:marBottom w:val="0"/>
      <w:divBdr>
        <w:top w:val="none" w:sz="0" w:space="0" w:color="auto"/>
        <w:left w:val="none" w:sz="0" w:space="0" w:color="auto"/>
        <w:bottom w:val="none" w:sz="0" w:space="0" w:color="auto"/>
        <w:right w:val="none" w:sz="0" w:space="0" w:color="auto"/>
      </w:divBdr>
    </w:div>
    <w:div w:id="1515801257">
      <w:bodyDiv w:val="1"/>
      <w:marLeft w:val="0"/>
      <w:marRight w:val="0"/>
      <w:marTop w:val="0"/>
      <w:marBottom w:val="0"/>
      <w:divBdr>
        <w:top w:val="none" w:sz="0" w:space="0" w:color="auto"/>
        <w:left w:val="none" w:sz="0" w:space="0" w:color="auto"/>
        <w:bottom w:val="none" w:sz="0" w:space="0" w:color="auto"/>
        <w:right w:val="none" w:sz="0" w:space="0" w:color="auto"/>
      </w:divBdr>
    </w:div>
    <w:div w:id="1518156587">
      <w:bodyDiv w:val="1"/>
      <w:marLeft w:val="0"/>
      <w:marRight w:val="0"/>
      <w:marTop w:val="0"/>
      <w:marBottom w:val="0"/>
      <w:divBdr>
        <w:top w:val="none" w:sz="0" w:space="0" w:color="auto"/>
        <w:left w:val="none" w:sz="0" w:space="0" w:color="auto"/>
        <w:bottom w:val="none" w:sz="0" w:space="0" w:color="auto"/>
        <w:right w:val="none" w:sz="0" w:space="0" w:color="auto"/>
      </w:divBdr>
    </w:div>
    <w:div w:id="1546719394">
      <w:bodyDiv w:val="1"/>
      <w:marLeft w:val="0"/>
      <w:marRight w:val="0"/>
      <w:marTop w:val="0"/>
      <w:marBottom w:val="0"/>
      <w:divBdr>
        <w:top w:val="none" w:sz="0" w:space="0" w:color="auto"/>
        <w:left w:val="none" w:sz="0" w:space="0" w:color="auto"/>
        <w:bottom w:val="none" w:sz="0" w:space="0" w:color="auto"/>
        <w:right w:val="none" w:sz="0" w:space="0" w:color="auto"/>
      </w:divBdr>
    </w:div>
    <w:div w:id="1609464060">
      <w:bodyDiv w:val="1"/>
      <w:marLeft w:val="0"/>
      <w:marRight w:val="0"/>
      <w:marTop w:val="0"/>
      <w:marBottom w:val="0"/>
      <w:divBdr>
        <w:top w:val="none" w:sz="0" w:space="0" w:color="auto"/>
        <w:left w:val="none" w:sz="0" w:space="0" w:color="auto"/>
        <w:bottom w:val="none" w:sz="0" w:space="0" w:color="auto"/>
        <w:right w:val="none" w:sz="0" w:space="0" w:color="auto"/>
      </w:divBdr>
    </w:div>
    <w:div w:id="1632633894">
      <w:bodyDiv w:val="1"/>
      <w:marLeft w:val="0"/>
      <w:marRight w:val="0"/>
      <w:marTop w:val="0"/>
      <w:marBottom w:val="0"/>
      <w:divBdr>
        <w:top w:val="none" w:sz="0" w:space="0" w:color="auto"/>
        <w:left w:val="none" w:sz="0" w:space="0" w:color="auto"/>
        <w:bottom w:val="none" w:sz="0" w:space="0" w:color="auto"/>
        <w:right w:val="none" w:sz="0" w:space="0" w:color="auto"/>
      </w:divBdr>
    </w:div>
    <w:div w:id="1647590525">
      <w:bodyDiv w:val="1"/>
      <w:marLeft w:val="0"/>
      <w:marRight w:val="0"/>
      <w:marTop w:val="0"/>
      <w:marBottom w:val="0"/>
      <w:divBdr>
        <w:top w:val="none" w:sz="0" w:space="0" w:color="auto"/>
        <w:left w:val="none" w:sz="0" w:space="0" w:color="auto"/>
        <w:bottom w:val="none" w:sz="0" w:space="0" w:color="auto"/>
        <w:right w:val="none" w:sz="0" w:space="0" w:color="auto"/>
      </w:divBdr>
    </w:div>
    <w:div w:id="1672562853">
      <w:bodyDiv w:val="1"/>
      <w:marLeft w:val="0"/>
      <w:marRight w:val="0"/>
      <w:marTop w:val="0"/>
      <w:marBottom w:val="0"/>
      <w:divBdr>
        <w:top w:val="none" w:sz="0" w:space="0" w:color="auto"/>
        <w:left w:val="none" w:sz="0" w:space="0" w:color="auto"/>
        <w:bottom w:val="none" w:sz="0" w:space="0" w:color="auto"/>
        <w:right w:val="none" w:sz="0" w:space="0" w:color="auto"/>
      </w:divBdr>
    </w:div>
    <w:div w:id="1680545174">
      <w:bodyDiv w:val="1"/>
      <w:marLeft w:val="0"/>
      <w:marRight w:val="0"/>
      <w:marTop w:val="0"/>
      <w:marBottom w:val="0"/>
      <w:divBdr>
        <w:top w:val="none" w:sz="0" w:space="0" w:color="auto"/>
        <w:left w:val="none" w:sz="0" w:space="0" w:color="auto"/>
        <w:bottom w:val="none" w:sz="0" w:space="0" w:color="auto"/>
        <w:right w:val="none" w:sz="0" w:space="0" w:color="auto"/>
      </w:divBdr>
    </w:div>
    <w:div w:id="1693721771">
      <w:bodyDiv w:val="1"/>
      <w:marLeft w:val="0"/>
      <w:marRight w:val="0"/>
      <w:marTop w:val="0"/>
      <w:marBottom w:val="0"/>
      <w:divBdr>
        <w:top w:val="none" w:sz="0" w:space="0" w:color="auto"/>
        <w:left w:val="none" w:sz="0" w:space="0" w:color="auto"/>
        <w:bottom w:val="none" w:sz="0" w:space="0" w:color="auto"/>
        <w:right w:val="none" w:sz="0" w:space="0" w:color="auto"/>
      </w:divBdr>
    </w:div>
    <w:div w:id="1733696660">
      <w:bodyDiv w:val="1"/>
      <w:marLeft w:val="0"/>
      <w:marRight w:val="0"/>
      <w:marTop w:val="0"/>
      <w:marBottom w:val="0"/>
      <w:divBdr>
        <w:top w:val="none" w:sz="0" w:space="0" w:color="auto"/>
        <w:left w:val="none" w:sz="0" w:space="0" w:color="auto"/>
        <w:bottom w:val="none" w:sz="0" w:space="0" w:color="auto"/>
        <w:right w:val="none" w:sz="0" w:space="0" w:color="auto"/>
      </w:divBdr>
    </w:div>
    <w:div w:id="1767117205">
      <w:bodyDiv w:val="1"/>
      <w:marLeft w:val="0"/>
      <w:marRight w:val="0"/>
      <w:marTop w:val="0"/>
      <w:marBottom w:val="0"/>
      <w:divBdr>
        <w:top w:val="none" w:sz="0" w:space="0" w:color="auto"/>
        <w:left w:val="none" w:sz="0" w:space="0" w:color="auto"/>
        <w:bottom w:val="none" w:sz="0" w:space="0" w:color="auto"/>
        <w:right w:val="none" w:sz="0" w:space="0" w:color="auto"/>
      </w:divBdr>
    </w:div>
    <w:div w:id="1800952584">
      <w:bodyDiv w:val="1"/>
      <w:marLeft w:val="0"/>
      <w:marRight w:val="0"/>
      <w:marTop w:val="0"/>
      <w:marBottom w:val="0"/>
      <w:divBdr>
        <w:top w:val="none" w:sz="0" w:space="0" w:color="auto"/>
        <w:left w:val="none" w:sz="0" w:space="0" w:color="auto"/>
        <w:bottom w:val="none" w:sz="0" w:space="0" w:color="auto"/>
        <w:right w:val="none" w:sz="0" w:space="0" w:color="auto"/>
      </w:divBdr>
    </w:div>
    <w:div w:id="1836215143">
      <w:bodyDiv w:val="1"/>
      <w:marLeft w:val="0"/>
      <w:marRight w:val="0"/>
      <w:marTop w:val="0"/>
      <w:marBottom w:val="0"/>
      <w:divBdr>
        <w:top w:val="none" w:sz="0" w:space="0" w:color="auto"/>
        <w:left w:val="none" w:sz="0" w:space="0" w:color="auto"/>
        <w:bottom w:val="none" w:sz="0" w:space="0" w:color="auto"/>
        <w:right w:val="none" w:sz="0" w:space="0" w:color="auto"/>
      </w:divBdr>
    </w:div>
    <w:div w:id="1843549735">
      <w:bodyDiv w:val="1"/>
      <w:marLeft w:val="0"/>
      <w:marRight w:val="0"/>
      <w:marTop w:val="0"/>
      <w:marBottom w:val="0"/>
      <w:divBdr>
        <w:top w:val="none" w:sz="0" w:space="0" w:color="auto"/>
        <w:left w:val="none" w:sz="0" w:space="0" w:color="auto"/>
        <w:bottom w:val="none" w:sz="0" w:space="0" w:color="auto"/>
        <w:right w:val="none" w:sz="0" w:space="0" w:color="auto"/>
      </w:divBdr>
    </w:div>
    <w:div w:id="1848516850">
      <w:bodyDiv w:val="1"/>
      <w:marLeft w:val="0"/>
      <w:marRight w:val="0"/>
      <w:marTop w:val="0"/>
      <w:marBottom w:val="0"/>
      <w:divBdr>
        <w:top w:val="none" w:sz="0" w:space="0" w:color="auto"/>
        <w:left w:val="none" w:sz="0" w:space="0" w:color="auto"/>
        <w:bottom w:val="none" w:sz="0" w:space="0" w:color="auto"/>
        <w:right w:val="none" w:sz="0" w:space="0" w:color="auto"/>
      </w:divBdr>
    </w:div>
    <w:div w:id="1867013252">
      <w:bodyDiv w:val="1"/>
      <w:marLeft w:val="0"/>
      <w:marRight w:val="0"/>
      <w:marTop w:val="0"/>
      <w:marBottom w:val="0"/>
      <w:divBdr>
        <w:top w:val="none" w:sz="0" w:space="0" w:color="auto"/>
        <w:left w:val="none" w:sz="0" w:space="0" w:color="auto"/>
        <w:bottom w:val="none" w:sz="0" w:space="0" w:color="auto"/>
        <w:right w:val="none" w:sz="0" w:space="0" w:color="auto"/>
      </w:divBdr>
    </w:div>
    <w:div w:id="1903252090">
      <w:bodyDiv w:val="1"/>
      <w:marLeft w:val="0"/>
      <w:marRight w:val="0"/>
      <w:marTop w:val="0"/>
      <w:marBottom w:val="0"/>
      <w:divBdr>
        <w:top w:val="none" w:sz="0" w:space="0" w:color="auto"/>
        <w:left w:val="none" w:sz="0" w:space="0" w:color="auto"/>
        <w:bottom w:val="none" w:sz="0" w:space="0" w:color="auto"/>
        <w:right w:val="none" w:sz="0" w:space="0" w:color="auto"/>
      </w:divBdr>
    </w:div>
    <w:div w:id="1904369047">
      <w:bodyDiv w:val="1"/>
      <w:marLeft w:val="0"/>
      <w:marRight w:val="0"/>
      <w:marTop w:val="0"/>
      <w:marBottom w:val="0"/>
      <w:divBdr>
        <w:top w:val="none" w:sz="0" w:space="0" w:color="auto"/>
        <w:left w:val="none" w:sz="0" w:space="0" w:color="auto"/>
        <w:bottom w:val="none" w:sz="0" w:space="0" w:color="auto"/>
        <w:right w:val="none" w:sz="0" w:space="0" w:color="auto"/>
      </w:divBdr>
    </w:div>
    <w:div w:id="1912887234">
      <w:bodyDiv w:val="1"/>
      <w:marLeft w:val="0"/>
      <w:marRight w:val="0"/>
      <w:marTop w:val="0"/>
      <w:marBottom w:val="0"/>
      <w:divBdr>
        <w:top w:val="none" w:sz="0" w:space="0" w:color="auto"/>
        <w:left w:val="none" w:sz="0" w:space="0" w:color="auto"/>
        <w:bottom w:val="none" w:sz="0" w:space="0" w:color="auto"/>
        <w:right w:val="none" w:sz="0" w:space="0" w:color="auto"/>
      </w:divBdr>
    </w:div>
    <w:div w:id="1923760306">
      <w:bodyDiv w:val="1"/>
      <w:marLeft w:val="0"/>
      <w:marRight w:val="0"/>
      <w:marTop w:val="0"/>
      <w:marBottom w:val="0"/>
      <w:divBdr>
        <w:top w:val="none" w:sz="0" w:space="0" w:color="auto"/>
        <w:left w:val="none" w:sz="0" w:space="0" w:color="auto"/>
        <w:bottom w:val="none" w:sz="0" w:space="0" w:color="auto"/>
        <w:right w:val="none" w:sz="0" w:space="0" w:color="auto"/>
      </w:divBdr>
    </w:div>
    <w:div w:id="1960378395">
      <w:bodyDiv w:val="1"/>
      <w:marLeft w:val="0"/>
      <w:marRight w:val="0"/>
      <w:marTop w:val="0"/>
      <w:marBottom w:val="0"/>
      <w:divBdr>
        <w:top w:val="none" w:sz="0" w:space="0" w:color="auto"/>
        <w:left w:val="none" w:sz="0" w:space="0" w:color="auto"/>
        <w:bottom w:val="none" w:sz="0" w:space="0" w:color="auto"/>
        <w:right w:val="none" w:sz="0" w:space="0" w:color="auto"/>
      </w:divBdr>
    </w:div>
    <w:div w:id="1969358993">
      <w:bodyDiv w:val="1"/>
      <w:marLeft w:val="0"/>
      <w:marRight w:val="0"/>
      <w:marTop w:val="0"/>
      <w:marBottom w:val="0"/>
      <w:divBdr>
        <w:top w:val="none" w:sz="0" w:space="0" w:color="auto"/>
        <w:left w:val="none" w:sz="0" w:space="0" w:color="auto"/>
        <w:bottom w:val="none" w:sz="0" w:space="0" w:color="auto"/>
        <w:right w:val="none" w:sz="0" w:space="0" w:color="auto"/>
      </w:divBdr>
    </w:div>
    <w:div w:id="1977753439">
      <w:bodyDiv w:val="1"/>
      <w:marLeft w:val="0"/>
      <w:marRight w:val="0"/>
      <w:marTop w:val="0"/>
      <w:marBottom w:val="0"/>
      <w:divBdr>
        <w:top w:val="none" w:sz="0" w:space="0" w:color="auto"/>
        <w:left w:val="none" w:sz="0" w:space="0" w:color="auto"/>
        <w:bottom w:val="none" w:sz="0" w:space="0" w:color="auto"/>
        <w:right w:val="none" w:sz="0" w:space="0" w:color="auto"/>
      </w:divBdr>
    </w:div>
    <w:div w:id="2069496225">
      <w:bodyDiv w:val="1"/>
      <w:marLeft w:val="0"/>
      <w:marRight w:val="0"/>
      <w:marTop w:val="0"/>
      <w:marBottom w:val="0"/>
      <w:divBdr>
        <w:top w:val="none" w:sz="0" w:space="0" w:color="auto"/>
        <w:left w:val="none" w:sz="0" w:space="0" w:color="auto"/>
        <w:bottom w:val="none" w:sz="0" w:space="0" w:color="auto"/>
        <w:right w:val="none" w:sz="0" w:space="0" w:color="auto"/>
      </w:divBdr>
    </w:div>
    <w:div w:id="2080401374">
      <w:bodyDiv w:val="1"/>
      <w:marLeft w:val="0"/>
      <w:marRight w:val="0"/>
      <w:marTop w:val="0"/>
      <w:marBottom w:val="0"/>
      <w:divBdr>
        <w:top w:val="none" w:sz="0" w:space="0" w:color="auto"/>
        <w:left w:val="none" w:sz="0" w:space="0" w:color="auto"/>
        <w:bottom w:val="none" w:sz="0" w:space="0" w:color="auto"/>
        <w:right w:val="none" w:sz="0" w:space="0" w:color="auto"/>
      </w:divBdr>
    </w:div>
    <w:div w:id="2118327069">
      <w:bodyDiv w:val="1"/>
      <w:marLeft w:val="0"/>
      <w:marRight w:val="0"/>
      <w:marTop w:val="0"/>
      <w:marBottom w:val="0"/>
      <w:divBdr>
        <w:top w:val="none" w:sz="0" w:space="0" w:color="auto"/>
        <w:left w:val="none" w:sz="0" w:space="0" w:color="auto"/>
        <w:bottom w:val="none" w:sz="0" w:space="0" w:color="auto"/>
        <w:right w:val="none" w:sz="0" w:space="0" w:color="auto"/>
      </w:divBdr>
    </w:div>
    <w:div w:id="213682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Mor19</b:Tag>
    <b:SourceType>InternetSite</b:SourceType>
    <b:Guid>{4D9F5A3D-4ADB-4F47-9386-5486840B4EE9}</b:Guid>
    <b:Author>
      <b:Author>
        <b:NameList>
          <b:Person>
            <b:Last>Rmoan</b:Last>
            <b:First>Morgan</b:First>
          </b:Person>
        </b:NameList>
      </b:Author>
    </b:Author>
    <b:Title>elevation of Privilege in Docker for windows</b:Title>
    <b:ProductionCompany>medium</b:ProductionCompany>
    <b:Year>2019</b:Year>
    <b:Month>August</b:Month>
    <b:Day>24</b:Day>
    <b:YearAccessed>2020</b:YearAccessed>
    <b:MonthAccessed>April</b:MonthAccessed>
    <b:DayAccessed>28</b:DayAccessed>
    <b:URL>https://medium.com/@morgan.henry.roman/elevation-of-privilege-in-docker-for-windows-2fd8450b478e</b:URL>
    <b:RefOrder>10</b:RefOrder>
  </b:Source>
  <b:Source>
    <b:Tag>Nat19</b:Tag>
    <b:SourceType>InternetSite</b:SourceType>
    <b:Guid>{81E2B290-A6A0-4058-8B8C-444CF4345C10}</b:Guid>
    <b:Author>
      <b:Author>
        <b:NameList>
          <b:Person>
            <b:Last>Database</b:Last>
            <b:First>National</b:First>
            <b:Middle>Vulnerability</b:Middle>
          </b:Person>
        </b:NameList>
      </b:Author>
    </b:Author>
    <b:Title>CVE-2019-15752</b:Title>
    <b:ProductionCompany>National Vulnerability Database</b:ProductionCompany>
    <b:Year>2019</b:Year>
    <b:Month>August</b:Month>
    <b:Day>28</b:Day>
    <b:YearAccessed>2020</b:YearAccessed>
    <b:MonthAccessed>April</b:MonthAccessed>
    <b:DayAccessed>28</b:DayAccessed>
    <b:URL>https://nvd.nist.gov/vuln/detail/CVE-2019-15752</b:URL>
    <b:RefOrder>9</b:RefOrder>
  </b:Source>
  <b:Source>
    <b:Tag>Nat191</b:Tag>
    <b:SourceType>InternetSite</b:SourceType>
    <b:Guid>{B8FEB96C-B717-46CB-BFC0-5895C6F4CDAA}</b:Guid>
    <b:Author>
      <b:Author>
        <b:NameList>
          <b:Person>
            <b:Last>database</b:Last>
            <b:First>National</b:First>
            <b:Middle>Vulnerability</b:Middle>
          </b:Person>
        </b:NameList>
      </b:Author>
    </b:Author>
    <b:Title>CVE-2019-1020014</b:Title>
    <b:ProductionCompany>National Vulnerability database</b:ProductionCompany>
    <b:Year>2019</b:Year>
    <b:Month>July</b:Month>
    <b:Day>29</b:Day>
    <b:YearAccessed>2020</b:YearAccessed>
    <b:MonthAccessed>April</b:MonthAccessed>
    <b:DayAccessed>28</b:DayAccessed>
    <b:URL>https://nvd.nist.gov/vuln/detail/CVE-2019-1020014</b:URL>
    <b:RefOrder>6</b:RefOrder>
  </b:Source>
  <b:Source>
    <b:Tag>htt1</b:Tag>
    <b:SourceType>InternetSite</b:SourceType>
    <b:Guid>{81F56ED9-3373-48BF-AD2E-FCAE00E71603}</b:Guid>
    <b:URL>https://github.com/docker/docker-credential-helpers/commit/1c9f7ede70a5ab9851f4c9cb37d317fd89cd318a</b:URL>
    <b:RefOrder>7</b:RefOrder>
  </b:Source>
  <b:Source>
    <b:Tag>htt2</b:Tag>
    <b:SourceType>InternetSite</b:SourceType>
    <b:Guid>{45D8CCA5-D2DF-4ADF-AF13-49B8DDEDFF51}</b:Guid>
    <b:URL>https://github.com/docker/docker-credential-helpers/releases/tag/v0.6.3</b:URL>
    <b:RefOrder>8</b:RefOrder>
  </b:Source>
  <b:Source>
    <b:Tag>Ada19</b:Tag>
    <b:SourceType>InternetSite</b:SourceType>
    <b:Guid>{EC59BD00-8BF8-469F-A106-FC5986BCAD7A}</b:Guid>
    <b:Author>
      <b:Author>
        <b:NameList>
          <b:Person>
            <b:Last>Iwanuik</b:Last>
            <b:First>Adam</b:First>
          </b:Person>
          <b:Person>
            <b:Last>Poplawski</b:Last>
            <b:First>Borys</b:First>
          </b:Person>
        </b:NameList>
      </b:Author>
    </b:Author>
    <b:Title>CVE-2019-5736: Escape from Docker and Kubernetes containers to root on host</b:Title>
    <b:ProductionCompany>Dragon Sector</b:ProductionCompany>
    <b:Year>2019</b:Year>
    <b:Month>February</b:Month>
    <b:Day>13</b:Day>
    <b:YearAccessed>2020</b:YearAccessed>
    <b:MonthAccessed>April</b:MonthAccessed>
    <b:DayAccessed>28</b:DayAccessed>
    <b:URL>https://blog.dragonsector.pl/2019/02/cve-2019-5736-escape-from-docker-and.html</b:URL>
    <b:RefOrder>5</b:RefOrder>
  </b:Source>
  <b:Source>
    <b:Tag>Fri19</b:Tag>
    <b:SourceType>InternetSite</b:SourceType>
    <b:Guid>{CB7EFA54-286A-4C7A-AADC-11A7A6A570A6}</b:Guid>
    <b:Author>
      <b:Author>
        <b:NameList>
          <b:Person>
            <b:Last>Frichetten</b:Last>
          </b:Person>
        </b:NameList>
      </b:Author>
    </b:Author>
    <b:Title>CVE-2019-5736-PoC</b:Title>
    <b:ProductionCompany>github</b:ProductionCompany>
    <b:Year>2019</b:Year>
    <b:Month>February</b:Month>
    <b:Day>19</b:Day>
    <b:YearAccessed>2020</b:YearAccessed>
    <b:MonthAccessed>April</b:MonthAccessed>
    <b:DayAccessed>28</b:DayAccessed>
    <b:URL>https://github.com/Frichetten/CVE-2019-5736-PoC</b:URL>
    <b:RefOrder>2</b:RefOrder>
  </b:Source>
  <b:Source>
    <b:Tag>htt3</b:Tag>
    <b:SourceType>InternetSite</b:SourceType>
    <b:Guid>{140490D2-F443-4C86-A901-7E3CF7713C95}</b:Guid>
    <b:URL>https://github.com/opencontainers/runc/commit/0a8e4117e7f715d5fbeef398405813ce8e88558b</b:URL>
    <b:RefOrder>3</b:RefOrder>
  </b:Source>
  <b:Source>
    <b:Tag>htt4</b:Tag>
    <b:SourceType>InternetSite</b:SourceType>
    <b:Guid>{3EFFDB01-98C0-431F-B7A9-A76662C473E0}</b:Guid>
    <b:URL>https://github.com/docker/docker-ce/releases/tag/v18.09.2</b:URL>
    <b:RefOrder>4</b:RefOrder>
  </b:Source>
  <b:Source>
    <b:Tag>htt5</b:Tag>
    <b:SourceType>InternetSite</b:SourceType>
    <b:Guid>{98C416F2-A191-446B-BBD9-80745ADF0251}</b:Guid>
    <b:URL>https://github.com/moby/moby/blob/f2614f2107c838d014d31b806e3b8a9f1395cb2b/vendor/github.com/vbatts/tar-split/tar/asm/disassemble.go</b:URL>
    <b:RefOrder>11</b:RefOrder>
  </b:Source>
  <b:Source>
    <b:Tag>htt6</b:Tag>
    <b:SourceType>InternetSite</b:SourceType>
    <b:Guid>{83709A37-76AA-49BA-97A5-2C7038EC296C}</b:Guid>
    <b:URL>https://github.com/moby/moby/issues/35075</b:URL>
    <b:RefOrder>12</b:RefOrder>
  </b:Source>
  <b:Source>
    <b:Tag>doc17</b:Tag>
    <b:SourceType>InternetSite</b:SourceType>
    <b:Guid>{3BD2ECA4-1131-40CA-B328-BBCE76718305}</b:Guid>
    <b:Author>
      <b:Author>
        <b:NameList>
          <b:Person>
            <b:Last>docker</b:Last>
          </b:Person>
        </b:NameList>
      </b:Author>
    </b:Author>
    <b:Title>Docker Engine 17.11 releease notes</b:Title>
    <b:ProductionCompany>Docker</b:ProductionCompany>
    <b:Year>2017</b:Year>
    <b:Month>November</b:Month>
    <b:Day>20</b:Day>
    <b:YearAccessed>2020</b:YearAccessed>
    <b:MonthAccessed>April</b:MonthAccessed>
    <b:DayAccessed>29</b:DayAccessed>
    <b:URL>https://docs.docker.com/engine/release-notes/17.11/</b:URL>
    <b:RefOrder>13</b:RefOrder>
  </b:Source>
  <b:Source>
    <b:Tag>Doc20</b:Tag>
    <b:SourceType>InternetSite</b:SourceType>
    <b:Guid>{AB49CA4D-9002-4908-89DF-E5200730A5F2}</b:Guid>
    <b:Author>
      <b:Author>
        <b:NameList>
          <b:Person>
            <b:Last>Docker</b:Last>
          </b:Person>
        </b:NameList>
      </b:Author>
    </b:Author>
    <b:Title>Docker Overview</b:Title>
    <b:ProductionCompany>Docker</b:ProductionCompany>
    <b:YearAccessed>2020</b:YearAccessed>
    <b:MonthAccessed>April</b:MonthAccessed>
    <b:DayAccessed>29</b:DayAccessed>
    <b:URL>https://docs.docker.com/get-started/overview/</b:URL>
    <b:RefOrder>14</b:RefOrder>
  </b:Source>
  <b:Source>
    <b:Tag>Dan14</b:Tag>
    <b:SourceType>InternetSite</b:SourceType>
    <b:Guid>{D1DA1CA5-FBDC-4F5B-8735-D37BB757FEC6}</b:Guid>
    <b:Author>
      <b:Author>
        <b:NameList>
          <b:Person>
            <b:Last>Walsh</b:Last>
            <b:First>Daniel</b:First>
            <b:Middle>J</b:Middle>
          </b:Person>
        </b:NameList>
      </b:Author>
    </b:Author>
    <b:Title>Bringing new security features for Docker</b:Title>
    <b:ProductionCompany>Opensource</b:ProductionCompany>
    <b:Year>2014</b:Year>
    <b:Month>September</b:Month>
    <b:Day>03</b:Day>
    <b:YearAccessed>2020</b:YearAccessed>
    <b:MonthAccessed>April</b:MonthAccessed>
    <b:DayAccessed>30</b:DayAccessed>
    <b:URL>https://opensource.com/business/14/9/security-for-docker</b:URL>
    <b:RefOrder>16</b:RefOrder>
  </b:Source>
  <b:Source>
    <b:Tag>Tod13</b:Tag>
    <b:SourceType>InternetSite</b:SourceType>
    <b:Guid>{26C65D23-45AE-4547-962E-27A0E51C1005}</b:Guid>
    <b:Author>
      <b:Author>
        <b:NameList>
          <b:Person>
            <b:Last>Meritt</b:Last>
            <b:First>Todd</b:First>
          </b:Person>
        </b:NameList>
      </b:Author>
    </b:Author>
    <b:Title>9 Software Security design Principles</b:Title>
    <b:ProductionCompany>DZone</b:ProductionCompany>
    <b:Year>2013</b:Year>
    <b:Month>January</b:Month>
    <b:Day>15</b:Day>
    <b:YearAccessed>2020</b:YearAccessed>
    <b:MonthAccessed>April</b:MonthAccessed>
    <b:DayAccessed>30</b:DayAccessed>
    <b:URL>https://dzone.com/articles/9-software-security-design</b:URL>
    <b:RefOrder>15</b:RefOrder>
  </b:Source>
  <b:Source>
    <b:Tag>htt7</b:Tag>
    <b:SourceType>InternetSite</b:SourceType>
    <b:Guid>{F8E63CE1-D671-4797-B0D8-2F15951119AB}</b:Guid>
    <b:URL>https://docs.python.org/2/library/tempfile.html</b:URL>
    <b:RefOrder>18</b:RefOrder>
  </b:Source>
  <b:Source>
    <b:Tag>Con19</b:Tag>
    <b:SourceType>InternetSite</b:SourceType>
    <b:Guid>{D46658B1-A662-4391-8FBD-969ED7F5EAEC}</b:Guid>
    <b:Title>Container Security: Examining Potential Threats to the Container Environment</b:Title>
    <b:ProductionCompany>Trned Micro</b:ProductionCompany>
    <b:Year>2019</b:Year>
    <b:Month>May</b:Month>
    <b:Day>14</b:Day>
    <b:YearAccessed>2020</b:YearAccessed>
    <b:MonthAccessed>May</b:MonthAccessed>
    <b:DayAccessed>2</b:DayAccessed>
    <b:URL>https://www.trendmicro.com/vinfo/us/security/news/security-technology/container-security-examining-potential-threats-to-the-container-environment</b:URL>
    <b:RefOrder>17</b:RefOrder>
  </b:Source>
  <b:Source>
    <b:Tag>htt8</b:Tag>
    <b:SourceType>InternetSite</b:SourceType>
    <b:Guid>{28C5854C-83C3-47EC-85B0-2F519FE3A701}</b:Guid>
    <b:URL>https://www.docker.com/</b:URL>
    <b:RefOrder>1</b:RefOrder>
  </b:Source>
</b:Sources>
</file>

<file path=customXml/itemProps1.xml><?xml version="1.0" encoding="utf-8"?>
<ds:datastoreItem xmlns:ds="http://schemas.openxmlformats.org/officeDocument/2006/customXml" ds:itemID="{3C9F98AF-525A-4673-B4B3-C9A801E83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8423</TotalTime>
  <Pages>28</Pages>
  <Words>6545</Words>
  <Characters>37308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Kavishka Dabare</dc:creator>
  <cp:keywords/>
  <dc:description/>
  <cp:lastModifiedBy>Kavishka Dabare</cp:lastModifiedBy>
  <cp:revision>27</cp:revision>
  <dcterms:created xsi:type="dcterms:W3CDTF">2020-04-18T04:26:00Z</dcterms:created>
  <dcterms:modified xsi:type="dcterms:W3CDTF">2020-05-02T06:33:00Z</dcterms:modified>
</cp:coreProperties>
</file>