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3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5F6368"/>
              </w:rPr>
              <w:t>Google Merchandise Store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60" w:type="dxa"/>
            <w:vAlign w:val="bottom"/>
            <w:gridSpan w:val="8"/>
            <w:vMerge w:val="restart"/>
          </w:tcPr>
          <w:p>
            <w:pPr>
              <w:ind w:left="80"/>
              <w:spacing w:after="0"/>
              <w:rPr>
                <w:rFonts w:ascii="Arial" w:cs="Arial" w:eastAsia="Arial" w:hAnsi="Arial"/>
                <w:sz w:val="19"/>
                <w:szCs w:val="19"/>
                <w:color w:val="1155CC"/>
              </w:rPr>
            </w:pPr>
            <w:hyperlink r:id="rId8">
              <w:r>
                <w:rPr>
                  <w:rFonts w:ascii="Arial" w:cs="Arial" w:eastAsia="Arial" w:hAnsi="Arial"/>
                  <w:sz w:val="19"/>
                  <w:szCs w:val="19"/>
                  <w:color w:val="1155CC"/>
                </w:rPr>
                <w:t>GO TO REPORT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5F6368"/>
              </w:rPr>
              <w:t>2 Test View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7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DADCE0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ADC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600" w:type="dxa"/>
            <w:vAlign w:val="bottom"/>
            <w:gridSpan w:val="7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444444"/>
                <w:w w:val="96"/>
              </w:rPr>
              <w:t>Demographics: Overview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8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All Users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gridSpan w:val="4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New Users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9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1C2E3D"/>
              </w:rPr>
              <w:t>Sep 20, 2018 - Oct 19, 2018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FEFE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0" w:type="dxa"/>
            <w:vAlign w:val="bottom"/>
            <w:gridSpan w:val="5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100.00% Users</w:t>
            </w: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20" w:type="dxa"/>
            <w:vAlign w:val="bottom"/>
            <w:gridSpan w:val="4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666666"/>
              </w:rPr>
              <w:t>90.50% Users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3"/>
        </w:trPr>
        <w:tc>
          <w:tcPr>
            <w:tcW w:w="164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Key Metric: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72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DBDBDB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DBDBDB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640" w:type="dxa"/>
            <w:vAlign w:val="bottom"/>
            <w:tcBorders>
              <w:left w:val="single" w:sz="8" w:color="DBDBDB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5C9C"/>
              </w:rPr>
              <w:t>Age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DBDBDB"/>
            </w:tcBorders>
            <w:gridSpan w:val="5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666666"/>
              </w:rPr>
              <w:t>51.02% of total users</w:t>
            </w: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jc w:val="right"/>
              <w:ind w:righ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5C9C"/>
              </w:rPr>
              <w:t>Age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  <w:gridSpan w:val="6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666666"/>
              </w:rPr>
              <w:t>45.65% of total users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restart"/>
          </w:tcPr>
          <w:p>
            <w:pPr>
              <w:jc w:val="right"/>
              <w:ind w:right="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60%</w:t>
            </w: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60%</w:t>
            </w:r>
          </w:p>
        </w:tc>
        <w:tc>
          <w:tcPr>
            <w:tcW w:w="10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6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restart"/>
          </w:tcPr>
          <w:p>
            <w:pPr>
              <w:jc w:val="right"/>
              <w:ind w:right="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45%</w:t>
            </w: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058DC7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45%</w:t>
            </w:r>
          </w:p>
        </w:tc>
        <w:tc>
          <w:tcPr>
            <w:tcW w:w="10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D7E17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058DC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ED7E1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9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restart"/>
          </w:tcPr>
          <w:p>
            <w:pPr>
              <w:jc w:val="right"/>
              <w:ind w:right="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30%</w:t>
            </w: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30%</w:t>
            </w:r>
          </w:p>
        </w:tc>
        <w:tc>
          <w:tcPr>
            <w:tcW w:w="10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058DC7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ED7E17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restart"/>
          </w:tcPr>
          <w:p>
            <w:pPr>
              <w:jc w:val="right"/>
              <w:ind w:right="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15%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5CB8D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5CB8D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15%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F0AC7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F0AC7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60BADF"/>
            </w:tcBorders>
            <w:shd w:val="clear" w:color="auto" w:fill="60BADF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5CB8DE"/>
            </w:tcBorders>
            <w:shd w:val="clear" w:color="auto" w:fill="5CB8D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5CB8DE"/>
            </w:tcBorders>
            <w:shd w:val="clear" w:color="auto" w:fill="5CB8D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F0AC70"/>
            </w:tcBorders>
            <w:vMerge w:val="restart"/>
            <w:shd w:val="clear" w:color="auto" w:fill="F0AC7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F0AC70"/>
            </w:tcBorders>
            <w:shd w:val="clear" w:color="auto" w:fill="F0AC70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8E8E8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60BAD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058DC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5CB8D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5CB8D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  <w:shd w:val="clear" w:color="auto" w:fill="F0AC7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ED7E17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0AC70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restart"/>
          </w:tcPr>
          <w:p>
            <w:pPr>
              <w:jc w:val="right"/>
              <w:ind w:right="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0%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60BAD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058D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5CB8D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shd w:val="clear" w:color="auto" w:fill="5CB8D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0%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F0AC7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ED7E1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shd w:val="clear" w:color="auto" w:fill="F0AC7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60BADF"/>
            </w:tcBorders>
            <w:shd w:val="clear" w:color="auto" w:fill="60BAD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058DC7"/>
            </w:tcBorders>
            <w:shd w:val="clear" w:color="auto" w:fill="058DC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5CB8DE"/>
            </w:tcBorders>
            <w:shd w:val="clear" w:color="auto" w:fill="5CB8D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5CB8DE"/>
            </w:tcBorders>
            <w:shd w:val="clear" w:color="auto" w:fill="5CB8D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8FD2EC"/>
            </w:tcBorders>
            <w:shd w:val="clear" w:color="auto" w:fill="8FD2E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1DAF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5DDF2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F0AC70"/>
            </w:tcBorders>
            <w:shd w:val="clear" w:color="auto" w:fill="F0AC7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ED7E17"/>
            </w:tcBorders>
            <w:shd w:val="clear" w:color="auto" w:fill="ED7E1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F0AC70"/>
            </w:tcBorders>
            <w:shd w:val="clear" w:color="auto" w:fill="F0AC7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F1C7A2"/>
            </w:tcBorders>
            <w:shd w:val="clear" w:color="auto" w:fill="F1C7A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1C7A2"/>
            </w:tcBorders>
            <w:shd w:val="clear" w:color="auto" w:fill="F1C7A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F2D0B3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F2D2B8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720" w:type="dxa"/>
            <w:vAlign w:val="bottom"/>
            <w:tcBorders>
              <w:left w:val="single" w:sz="8" w:color="DBDBDB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333333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480" w:type="dxa"/>
            <w:vAlign w:val="bottom"/>
            <w:tcBorders>
              <w:left w:val="single" w:sz="8" w:color="DBDBDB"/>
            </w:tcBorders>
            <w:gridSpan w:val="3"/>
          </w:tcPr>
          <w:p>
            <w:pPr>
              <w:jc w:val="right"/>
              <w:ind w:right="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18-24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right"/>
              <w:ind w:right="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25-34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35-44</w:t>
            </w:r>
          </w:p>
        </w:tc>
        <w:tc>
          <w:tcPr>
            <w:tcW w:w="840" w:type="dxa"/>
            <w:vAlign w:val="bottom"/>
            <w:gridSpan w:val="2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45-54</w:t>
            </w:r>
          </w:p>
        </w:tc>
        <w:tc>
          <w:tcPr>
            <w:tcW w:w="82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55-64</w:t>
            </w:r>
          </w:p>
        </w:tc>
        <w:tc>
          <w:tcPr>
            <w:tcW w:w="840" w:type="dxa"/>
            <w:vAlign w:val="bottom"/>
            <w:gridSpan w:val="2"/>
          </w:tcPr>
          <w:p>
            <w:pPr>
              <w:jc w:val="right"/>
              <w:ind w:right="1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65+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DBDBDB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40" w:type="dxa"/>
            <w:vAlign w:val="bottom"/>
            <w:gridSpan w:val="3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18-24</w:t>
            </w:r>
          </w:p>
        </w:tc>
        <w:tc>
          <w:tcPr>
            <w:tcW w:w="840" w:type="dxa"/>
            <w:vAlign w:val="bottom"/>
            <w:gridSpan w:val="2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25-34</w:t>
            </w:r>
          </w:p>
        </w:tc>
        <w:tc>
          <w:tcPr>
            <w:tcW w:w="840" w:type="dxa"/>
            <w:vAlign w:val="bottom"/>
            <w:gridSpan w:val="2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35-44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45-54</w:t>
            </w:r>
          </w:p>
        </w:tc>
        <w:tc>
          <w:tcPr>
            <w:tcW w:w="940" w:type="dxa"/>
            <w:vAlign w:val="bottom"/>
            <w:gridSpan w:val="3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55-64</w:t>
            </w:r>
          </w:p>
        </w:tc>
        <w:tc>
          <w:tcPr>
            <w:tcW w:w="820" w:type="dxa"/>
            <w:vAlign w:val="bottom"/>
            <w:gridSpan w:val="2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3"/>
                <w:szCs w:val="13"/>
                <w:color w:val="808080"/>
              </w:rPr>
              <w:t>65+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0"/>
        </w:trPr>
        <w:tc>
          <w:tcPr>
            <w:tcW w:w="720" w:type="dxa"/>
            <w:vAlign w:val="bottom"/>
            <w:tcBorders>
              <w:left w:val="single" w:sz="8" w:color="DBDBDB"/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BDBDB"/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DBDBDB"/>
              <w:right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DBDBDB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102870</wp:posOffset>
            </wp:positionH>
            <wp:positionV relativeFrom="paragraph">
              <wp:posOffset>-4124960</wp:posOffset>
            </wp:positionV>
            <wp:extent cx="216535" cy="2419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4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143510</wp:posOffset>
            </wp:positionV>
            <wp:extent cx="7548880" cy="25768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257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70485</wp:posOffset>
            </wp:positionH>
            <wp:positionV relativeFrom="paragraph">
              <wp:posOffset>-3525520</wp:posOffset>
            </wp:positionV>
            <wp:extent cx="5314950" cy="4940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6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382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5C9C"/>
              </w:rPr>
              <w:t>Gender</w:t>
            </w:r>
          </w:p>
        </w:tc>
        <w:tc>
          <w:tcPr>
            <w:tcW w:w="19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666666"/>
              </w:rPr>
              <w:t>53.36% of total users</w:t>
            </w:r>
          </w:p>
        </w:tc>
        <w:tc>
          <w:tcPr>
            <w:tcW w:w="3040" w:type="dxa"/>
            <w:vAlign w:val="bottom"/>
            <w:gridSpan w:val="3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005C9C"/>
              </w:rPr>
              <w:t>Gender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4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666666"/>
                <w:w w:val="97"/>
              </w:rPr>
              <w:t>47.82% of total users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male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female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male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female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046B97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058DC7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BF650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ED7E17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tbl>
      <w:tblPr>
        <w:tblLayout w:type="fixed"/>
        <w:tblInd w:w="19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0"/>
        </w:trPr>
        <w:tc>
          <w:tcPr>
            <w:tcW w:w="3200" w:type="dxa"/>
            <w:vAlign w:val="bottom"/>
          </w:tcPr>
          <w:p>
            <w:pPr>
              <w:jc w:val="right"/>
              <w:ind w:right="28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FFFFFF"/>
                <w:w w:val="93"/>
              </w:rPr>
              <w:t>32.6%</w:t>
            </w:r>
          </w:p>
        </w:tc>
        <w:tc>
          <w:tcPr>
            <w:tcW w:w="3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FFFFFF"/>
              </w:rPr>
              <w:t>32.9%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tbl>
      <w:tblPr>
        <w:tblLayout w:type="fixed"/>
        <w:tblInd w:w="36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0"/>
        </w:trPr>
        <w:tc>
          <w:tcPr>
            <w:tcW w:w="3200" w:type="dxa"/>
            <w:vAlign w:val="bottom"/>
          </w:tcPr>
          <w:p>
            <w:pPr>
              <w:jc w:val="right"/>
              <w:ind w:right="28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FFFFFF"/>
                <w:w w:val="93"/>
              </w:rPr>
              <w:t>67.4%</w:t>
            </w:r>
          </w:p>
        </w:tc>
        <w:tc>
          <w:tcPr>
            <w:tcW w:w="3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FFFFFF"/>
              </w:rPr>
              <w:t>67.1%</w:t>
            </w: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1900" w:h="16840" w:orient="portrait"/>
      <w:cols w:equalWidth="0" w:num="1">
        <w:col w:w="11900"/>
      </w:cols>
      <w:pgMar w:left="0" w:top="123" w:right="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8" Type="http://schemas.openxmlformats.org/officeDocument/2006/relationships/hyperlink" Target="https://analytics.google.com/analytics/web/?utm_source=pdfReportLink#/report/visitors-demographics-overview/a54516992w87479473p92324711/_u.dateOption=last30days&amp;_.useg=builtin1,builtin2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2018-10-20T16:07:28Z</dcterms:created>
  <dcterms:modified xsi:type="dcterms:W3CDTF">2018-10-20T16:07:28Z</dcterms:modified>
</cp:coreProperties>
</file>