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86540614"/>
        <w:docPartObj>
          <w:docPartGallery w:val="Cover Pages"/>
          <w:docPartUnique/>
        </w:docPartObj>
      </w:sdtPr>
      <w:sdtEndPr>
        <w:rPr>
          <w:rFonts w:asciiTheme="minorHAnsi" w:eastAsiaTheme="minorEastAsia" w:hAnsiTheme="minorHAnsi" w:cstheme="minorBidi"/>
          <w:caps w:val="0"/>
        </w:rPr>
      </w:sdtEndPr>
      <w:sdtContent>
        <w:tbl>
          <w:tblPr>
            <w:tblpPr w:leftFromText="180" w:rightFromText="180" w:horzAnchor="margin" w:tblpY="-620"/>
            <w:tblW w:w="5000" w:type="pct"/>
            <w:tblLook w:val="04A0"/>
          </w:tblPr>
          <w:tblGrid>
            <w:gridCol w:w="9576"/>
          </w:tblGrid>
          <w:tr w:rsidR="0085112A" w:rsidTr="00436506">
            <w:trPr>
              <w:trHeight w:val="2880"/>
            </w:trPr>
            <w:tc>
              <w:tcPr>
                <w:tcW w:w="5000" w:type="pct"/>
              </w:tcPr>
              <w:p w:rsidR="0085112A" w:rsidRDefault="0085112A" w:rsidP="00436506">
                <w:pPr>
                  <w:pStyle w:val="NoSpacing"/>
                  <w:jc w:val="center"/>
                  <w:rPr>
                    <w:rFonts w:asciiTheme="majorHAnsi" w:eastAsiaTheme="majorEastAsia" w:hAnsiTheme="majorHAnsi" w:cstheme="majorBidi"/>
                    <w:caps/>
                  </w:rPr>
                </w:pPr>
              </w:p>
            </w:tc>
          </w:tr>
          <w:tr w:rsidR="0085112A" w:rsidTr="00436506">
            <w:trPr>
              <w:trHeight w:val="1440"/>
            </w:trPr>
            <w:tc>
              <w:tcPr>
                <w:tcW w:w="5000" w:type="pct"/>
                <w:tcBorders>
                  <w:bottom w:val="single" w:sz="4" w:space="0" w:color="4F81BD" w:themeColor="accent1"/>
                </w:tcBorders>
                <w:vAlign w:val="center"/>
              </w:tcPr>
              <w:p w:rsidR="0085112A" w:rsidRDefault="0085112A" w:rsidP="0043650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SMART PARKING</w:t>
                </w:r>
              </w:p>
            </w:tc>
          </w:tr>
          <w:tr w:rsidR="0085112A" w:rsidTr="00436506">
            <w:trPr>
              <w:trHeight w:val="720"/>
            </w:trPr>
            <w:tc>
              <w:tcPr>
                <w:tcW w:w="5000" w:type="pct"/>
                <w:tcBorders>
                  <w:top w:val="single" w:sz="4" w:space="0" w:color="4F81BD" w:themeColor="accent1"/>
                </w:tcBorders>
                <w:vAlign w:val="center"/>
              </w:tcPr>
              <w:p w:rsidR="0085112A" w:rsidRDefault="0085112A" w:rsidP="0043650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USING IOT</w:t>
                </w:r>
              </w:p>
            </w:tc>
          </w:tr>
          <w:tr w:rsidR="0085112A" w:rsidTr="00436506">
            <w:trPr>
              <w:trHeight w:val="360"/>
            </w:trPr>
            <w:tc>
              <w:tcPr>
                <w:tcW w:w="5000" w:type="pct"/>
                <w:vAlign w:val="center"/>
              </w:tcPr>
              <w:p w:rsidR="0085112A" w:rsidRDefault="0085112A" w:rsidP="00436506">
                <w:pPr>
                  <w:pStyle w:val="NoSpacing"/>
                  <w:jc w:val="center"/>
                </w:pPr>
              </w:p>
            </w:tc>
          </w:tr>
          <w:tr w:rsidR="0085112A" w:rsidTr="00436506">
            <w:trPr>
              <w:trHeight w:val="360"/>
            </w:trPr>
            <w:tc>
              <w:tcPr>
                <w:tcW w:w="5000" w:type="pct"/>
                <w:vAlign w:val="center"/>
              </w:tcPr>
              <w:p w:rsidR="0085112A" w:rsidRDefault="0085112A" w:rsidP="00436506">
                <w:pPr>
                  <w:pStyle w:val="NoSpacing"/>
                  <w:jc w:val="center"/>
                  <w:rPr>
                    <w:b/>
                    <w:bCs/>
                  </w:rPr>
                </w:pPr>
              </w:p>
            </w:tc>
          </w:tr>
          <w:tr w:rsidR="0085112A" w:rsidTr="00436506">
            <w:trPr>
              <w:trHeight w:val="360"/>
            </w:trPr>
            <w:tc>
              <w:tcPr>
                <w:tcW w:w="5000" w:type="pct"/>
                <w:vAlign w:val="center"/>
              </w:tcPr>
              <w:p w:rsidR="0085112A" w:rsidRDefault="0085112A" w:rsidP="00436506">
                <w:pPr>
                  <w:pStyle w:val="NoSpacing"/>
                  <w:jc w:val="center"/>
                  <w:rPr>
                    <w:b/>
                    <w:bCs/>
                  </w:rPr>
                </w:pPr>
              </w:p>
            </w:tc>
          </w:tr>
        </w:tbl>
        <w:p w:rsidR="0085112A" w:rsidRDefault="0085112A"/>
        <w:p w:rsidR="0085112A" w:rsidRDefault="0085112A"/>
        <w:p w:rsidR="0085112A" w:rsidRDefault="0085112A"/>
        <w:tbl>
          <w:tblPr>
            <w:tblpPr w:leftFromText="187" w:rightFromText="187" w:vertAnchor="page" w:horzAnchor="margin" w:tblpY="10399"/>
            <w:tblW w:w="5000" w:type="pct"/>
            <w:tblLook w:val="04A0"/>
          </w:tblPr>
          <w:tblGrid>
            <w:gridCol w:w="9576"/>
          </w:tblGrid>
          <w:tr w:rsidR="00436506" w:rsidTr="00436506">
            <w:trPr>
              <w:trHeight w:val="1560"/>
            </w:trPr>
            <w:tc>
              <w:tcPr>
                <w:tcW w:w="5000" w:type="pct"/>
              </w:tcPr>
              <w:p w:rsidR="00436506" w:rsidRPr="00436506" w:rsidRDefault="00436506" w:rsidP="00436506">
                <w:pPr>
                  <w:rPr>
                    <w:b/>
                    <w:sz w:val="44"/>
                  </w:rPr>
                </w:pPr>
                <w:r w:rsidRPr="00436506">
                  <w:rPr>
                    <w:b/>
                    <w:sz w:val="44"/>
                  </w:rPr>
                  <w:t>SUBMITTED BY,</w:t>
                </w:r>
              </w:p>
              <w:p w:rsidR="00436506" w:rsidRDefault="00F43FBA" w:rsidP="00436506">
                <w:pPr>
                  <w:rPr>
                    <w:b/>
                    <w:sz w:val="32"/>
                  </w:rPr>
                </w:pPr>
                <w:r>
                  <w:rPr>
                    <w:b/>
                    <w:sz w:val="32"/>
                  </w:rPr>
                  <w:t>KAVIYARASAN .A</w:t>
                </w:r>
              </w:p>
              <w:p w:rsidR="00436506" w:rsidRDefault="00436506" w:rsidP="00436506">
                <w:pPr>
                  <w:rPr>
                    <w:b/>
                    <w:sz w:val="32"/>
                  </w:rPr>
                </w:pPr>
                <w:r>
                  <w:rPr>
                    <w:b/>
                    <w:sz w:val="32"/>
                  </w:rPr>
                  <w:t>au8</w:t>
                </w:r>
                <w:r w:rsidR="00F43FBA">
                  <w:rPr>
                    <w:b/>
                    <w:sz w:val="32"/>
                  </w:rPr>
                  <w:t>12921106022</w:t>
                </w:r>
              </w:p>
              <w:p w:rsidR="00436506" w:rsidRDefault="00F43FBA" w:rsidP="00436506">
                <w:pPr>
                  <w:pStyle w:val="NoSpacing"/>
                </w:pPr>
                <w:r>
                  <w:rPr>
                    <w:b/>
                    <w:sz w:val="32"/>
                  </w:rPr>
                  <w:t>kaviyarasanarun04</w:t>
                </w:r>
                <w:r w:rsidR="00436506">
                  <w:rPr>
                    <w:b/>
                    <w:sz w:val="32"/>
                  </w:rPr>
                  <w:t>@gmail.com</w:t>
                </w:r>
              </w:p>
            </w:tc>
          </w:tr>
        </w:tbl>
        <w:p w:rsidR="0085112A" w:rsidRDefault="0085112A">
          <w:pPr>
            <w:rPr>
              <w:rFonts w:asciiTheme="majorHAnsi" w:eastAsiaTheme="majorEastAsia" w:hAnsiTheme="majorHAnsi" w:cstheme="majorBidi"/>
              <w:color w:val="17365D" w:themeColor="text2" w:themeShade="BF"/>
              <w:spacing w:val="5"/>
              <w:kern w:val="28"/>
              <w:sz w:val="52"/>
              <w:szCs w:val="52"/>
            </w:rPr>
          </w:pPr>
          <w:r>
            <w:br w:type="page"/>
          </w:r>
        </w:p>
      </w:sdtContent>
    </w:sdt>
    <w:p w:rsidR="0085112A" w:rsidRDefault="001337C5" w:rsidP="0085112A">
      <w:pPr>
        <w:pStyle w:val="Title"/>
      </w:pPr>
      <w:r w:rsidRPr="001337C5">
        <w:lastRenderedPageBreak/>
        <w:t xml:space="preserve"> </w:t>
      </w:r>
      <w:r w:rsidR="0085112A">
        <w:t>Innovation</w:t>
      </w:r>
    </w:p>
    <w:p w:rsidR="001337C5" w:rsidRPr="001337C5" w:rsidRDefault="001337C5" w:rsidP="001337C5">
      <w:pPr>
        <w:tabs>
          <w:tab w:val="left" w:pos="5461"/>
        </w:tabs>
        <w:rPr>
          <w:b/>
          <w:sz w:val="36"/>
        </w:rPr>
      </w:pPr>
      <w:r w:rsidRPr="001337C5">
        <w:rPr>
          <w:b/>
          <w:sz w:val="36"/>
        </w:rPr>
        <w:t>Future of smart Parking :</w:t>
      </w:r>
    </w:p>
    <w:p w:rsidR="001337C5" w:rsidRPr="001337C5" w:rsidRDefault="001337C5" w:rsidP="001337C5">
      <w:pPr>
        <w:tabs>
          <w:tab w:val="left" w:pos="5461"/>
        </w:tabs>
        <w:rPr>
          <w:sz w:val="28"/>
          <w:szCs w:val="28"/>
        </w:rPr>
      </w:pPr>
      <w:r>
        <w:rPr>
          <w:sz w:val="28"/>
          <w:szCs w:val="28"/>
        </w:rPr>
        <w:t xml:space="preserve">                </w:t>
      </w:r>
      <w:r w:rsidRPr="001337C5">
        <w:rPr>
          <w:sz w:val="28"/>
          <w:szCs w:val="28"/>
        </w:rPr>
        <w:t>Smart parking is an integrated application of wireless communication technology</w:t>
      </w:r>
      <w:r>
        <w:rPr>
          <w:sz w:val="28"/>
          <w:szCs w:val="28"/>
        </w:rPr>
        <w:t xml:space="preserve"> </w:t>
      </w:r>
      <w:r w:rsidRPr="001337C5">
        <w:rPr>
          <w:sz w:val="28"/>
          <w:szCs w:val="28"/>
        </w:rPr>
        <w:t>, mobile terminal technology</w:t>
      </w:r>
      <w:r>
        <w:rPr>
          <w:sz w:val="28"/>
          <w:szCs w:val="28"/>
        </w:rPr>
        <w:t xml:space="preserve"> </w:t>
      </w:r>
      <w:r w:rsidRPr="001337C5">
        <w:rPr>
          <w:sz w:val="28"/>
          <w:szCs w:val="28"/>
        </w:rPr>
        <w:t>, GPS positioning technology</w:t>
      </w:r>
      <w:r>
        <w:rPr>
          <w:sz w:val="28"/>
          <w:szCs w:val="28"/>
        </w:rPr>
        <w:t xml:space="preserve"> </w:t>
      </w:r>
      <w:r w:rsidRPr="001337C5">
        <w:rPr>
          <w:sz w:val="28"/>
          <w:szCs w:val="28"/>
        </w:rPr>
        <w:t>, GIS technology, etc. in the collection, management, query, reservation and navigation services of urban parking spaces. It realizes the integration of real-time update, query, reservation and navigation services of parking resources, maximizing the utilization of parking resources, maximizing the profit of parking lots and optimizing the parking services for car owners.</w:t>
      </w:r>
    </w:p>
    <w:p w:rsidR="001337C5" w:rsidRPr="001337C5" w:rsidRDefault="001337C5" w:rsidP="001337C5">
      <w:pPr>
        <w:tabs>
          <w:tab w:val="left" w:pos="5461"/>
        </w:tabs>
        <w:rPr>
          <w:b/>
          <w:sz w:val="36"/>
          <w:szCs w:val="32"/>
        </w:rPr>
      </w:pPr>
      <w:r w:rsidRPr="001337C5">
        <w:rPr>
          <w:b/>
          <w:sz w:val="36"/>
          <w:szCs w:val="32"/>
        </w:rPr>
        <w:t>Innovation :</w:t>
      </w:r>
    </w:p>
    <w:p w:rsidR="001337C5" w:rsidRPr="001337C5" w:rsidRDefault="001337C5" w:rsidP="001337C5">
      <w:pPr>
        <w:tabs>
          <w:tab w:val="left" w:pos="5461"/>
        </w:tabs>
        <w:rPr>
          <w:sz w:val="28"/>
        </w:rPr>
      </w:pPr>
      <w:r>
        <w:rPr>
          <w:sz w:val="28"/>
        </w:rPr>
        <w:t xml:space="preserve">          </w:t>
      </w:r>
      <w:r w:rsidRPr="001337C5">
        <w:rPr>
          <w:sz w:val="28"/>
        </w:rPr>
        <w:t>Parking (yes, parking) has never been more important to the world than it is today. 20 years ago, one would have considered it improbable that parking would be vital to accomplishing weighty goals like fighting climate change or achieving political equality.</w:t>
      </w:r>
    </w:p>
    <w:p w:rsidR="001337C5" w:rsidRPr="001337C5" w:rsidRDefault="001337C5" w:rsidP="001337C5">
      <w:pPr>
        <w:tabs>
          <w:tab w:val="left" w:pos="5461"/>
        </w:tabs>
        <w:rPr>
          <w:b/>
          <w:sz w:val="36"/>
        </w:rPr>
      </w:pPr>
      <w:r w:rsidRPr="001337C5">
        <w:rPr>
          <w:b/>
          <w:sz w:val="36"/>
        </w:rPr>
        <w:t>Car Parking lifts</w:t>
      </w:r>
      <w:r>
        <w:rPr>
          <w:b/>
          <w:sz w:val="36"/>
        </w:rPr>
        <w:t xml:space="preserve"> :</w:t>
      </w:r>
    </w:p>
    <w:p w:rsidR="001337C5" w:rsidRPr="001337C5" w:rsidRDefault="001337C5" w:rsidP="001337C5">
      <w:pPr>
        <w:tabs>
          <w:tab w:val="left" w:pos="5461"/>
        </w:tabs>
        <w:rPr>
          <w:sz w:val="32"/>
        </w:rPr>
      </w:pPr>
      <w:r>
        <w:rPr>
          <w:sz w:val="32"/>
        </w:rPr>
        <w:t xml:space="preserve">       </w:t>
      </w:r>
      <w:r w:rsidRPr="001337C5">
        <w:rPr>
          <w:sz w:val="32"/>
        </w:rPr>
        <w:t>Slightly related to the automated valet innovation is the idea to use car parking lifts to manage parking space. The system, which is already going mainstream, functions by “stacking” vehicles one over the other.</w:t>
      </w:r>
    </w:p>
    <w:p w:rsidR="001337C5" w:rsidRPr="001337C5" w:rsidRDefault="001337C5" w:rsidP="001337C5">
      <w:pPr>
        <w:tabs>
          <w:tab w:val="left" w:pos="5461"/>
        </w:tabs>
        <w:rPr>
          <w:b/>
          <w:sz w:val="36"/>
        </w:rPr>
      </w:pPr>
      <w:r w:rsidRPr="001337C5">
        <w:rPr>
          <w:b/>
          <w:sz w:val="36"/>
        </w:rPr>
        <w:t>3D parking design and signaling</w:t>
      </w:r>
      <w:r>
        <w:rPr>
          <w:b/>
          <w:sz w:val="36"/>
        </w:rPr>
        <w:t xml:space="preserve"> :</w:t>
      </w:r>
    </w:p>
    <w:p w:rsidR="001337C5" w:rsidRPr="001337C5" w:rsidRDefault="001337C5" w:rsidP="001337C5">
      <w:pPr>
        <w:tabs>
          <w:tab w:val="left" w:pos="5461"/>
        </w:tabs>
        <w:rPr>
          <w:sz w:val="32"/>
        </w:rPr>
      </w:pPr>
      <w:r w:rsidRPr="001337C5">
        <w:rPr>
          <w:sz w:val="32"/>
        </w:rPr>
        <w:t>3D design and signaling are shaping the use of innovative technologies like parking aid. The technology, offered by Bosch, uses sensors integrated into the vehicle’s bumper to sense and signal course adjustments and obstacles to the driver.</w:t>
      </w:r>
    </w:p>
    <w:p w:rsidR="001337C5" w:rsidRDefault="001337C5" w:rsidP="001337C5">
      <w:pPr>
        <w:tabs>
          <w:tab w:val="left" w:pos="5461"/>
        </w:tabs>
        <w:rPr>
          <w:b/>
          <w:sz w:val="36"/>
        </w:rPr>
      </w:pPr>
    </w:p>
    <w:p w:rsidR="001337C5" w:rsidRDefault="001337C5" w:rsidP="001337C5">
      <w:pPr>
        <w:tabs>
          <w:tab w:val="left" w:pos="5461"/>
        </w:tabs>
        <w:rPr>
          <w:b/>
          <w:sz w:val="36"/>
        </w:rPr>
      </w:pPr>
    </w:p>
    <w:p w:rsidR="001337C5" w:rsidRDefault="001337C5" w:rsidP="001337C5">
      <w:pPr>
        <w:tabs>
          <w:tab w:val="left" w:pos="5461"/>
        </w:tabs>
        <w:rPr>
          <w:b/>
          <w:sz w:val="36"/>
        </w:rPr>
      </w:pPr>
    </w:p>
    <w:p w:rsidR="001337C5" w:rsidRPr="001337C5" w:rsidRDefault="001337C5" w:rsidP="001337C5">
      <w:pPr>
        <w:tabs>
          <w:tab w:val="left" w:pos="5461"/>
        </w:tabs>
        <w:rPr>
          <w:b/>
          <w:sz w:val="36"/>
        </w:rPr>
      </w:pPr>
      <w:r w:rsidRPr="001337C5">
        <w:rPr>
          <w:b/>
          <w:sz w:val="36"/>
        </w:rPr>
        <w:t xml:space="preserve">Pollution based parking fees </w:t>
      </w:r>
      <w:r>
        <w:rPr>
          <w:b/>
          <w:sz w:val="36"/>
        </w:rPr>
        <w:t>:</w:t>
      </w:r>
    </w:p>
    <w:p w:rsidR="001337C5" w:rsidRPr="001337C5" w:rsidRDefault="001337C5" w:rsidP="001337C5">
      <w:pPr>
        <w:tabs>
          <w:tab w:val="left" w:pos="5461"/>
        </w:tabs>
        <w:rPr>
          <w:sz w:val="32"/>
        </w:rPr>
      </w:pPr>
      <w:r>
        <w:rPr>
          <w:sz w:val="32"/>
        </w:rPr>
        <w:t xml:space="preserve">               </w:t>
      </w:r>
      <w:r w:rsidRPr="001337C5">
        <w:rPr>
          <w:sz w:val="32"/>
        </w:rPr>
        <w:t>For cities struggling with pollution and high emissions figures, pollution-based parking fees have emerged as a great way to save the planet. To encourage cleaner cars and improve air quality, the system imposes parking fees based on a car’s estimated environmental impact</w:t>
      </w:r>
    </w:p>
    <w:p w:rsidR="001A2D91" w:rsidRPr="001337C5" w:rsidRDefault="00706F36">
      <w:pPr>
        <w:rPr>
          <w:sz w:val="32"/>
        </w:rPr>
      </w:pPr>
      <w:r>
        <w:rPr>
          <w:noProof/>
          <w:sz w:val="32"/>
        </w:rPr>
        <w:drawing>
          <wp:anchor distT="0" distB="0" distL="114300" distR="114300" simplePos="0" relativeHeight="251658240" behindDoc="0" locked="0" layoutInCell="1" allowOverlap="1">
            <wp:simplePos x="0" y="0"/>
            <wp:positionH relativeFrom="margin">
              <wp:posOffset>-342900</wp:posOffset>
            </wp:positionH>
            <wp:positionV relativeFrom="margin">
              <wp:posOffset>3646805</wp:posOffset>
            </wp:positionV>
            <wp:extent cx="6550660" cy="3891280"/>
            <wp:effectExtent l="19050" t="0" r="2540" b="0"/>
            <wp:wrapSquare wrapText="bothSides"/>
            <wp:docPr id="2" name="Picture 1" descr="1696587466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6587466752.png"/>
                    <pic:cNvPicPr/>
                  </pic:nvPicPr>
                  <pic:blipFill>
                    <a:blip r:embed="rId7"/>
                    <a:stretch>
                      <a:fillRect/>
                    </a:stretch>
                  </pic:blipFill>
                  <pic:spPr>
                    <a:xfrm>
                      <a:off x="0" y="0"/>
                      <a:ext cx="6550660" cy="3891280"/>
                    </a:xfrm>
                    <a:prstGeom prst="rect">
                      <a:avLst/>
                    </a:prstGeom>
                  </pic:spPr>
                </pic:pic>
              </a:graphicData>
            </a:graphic>
          </wp:anchor>
        </w:drawing>
      </w:r>
      <w:r>
        <w:rPr>
          <w:noProof/>
          <w:sz w:val="32"/>
        </w:rPr>
        <w:t xml:space="preserve"> </w:t>
      </w:r>
    </w:p>
    <w:sectPr w:rsidR="001A2D91" w:rsidRPr="001337C5" w:rsidSect="0085112A">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2D91" w:rsidRDefault="001A2D91" w:rsidP="001337C5">
      <w:pPr>
        <w:spacing w:after="0" w:line="240" w:lineRule="auto"/>
      </w:pPr>
      <w:r>
        <w:separator/>
      </w:r>
    </w:p>
  </w:endnote>
  <w:endnote w:type="continuationSeparator" w:id="1">
    <w:p w:rsidR="001A2D91" w:rsidRDefault="001A2D91" w:rsidP="001337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2D91" w:rsidRDefault="001A2D91" w:rsidP="001337C5">
      <w:pPr>
        <w:spacing w:after="0" w:line="240" w:lineRule="auto"/>
      </w:pPr>
      <w:r>
        <w:separator/>
      </w:r>
    </w:p>
  </w:footnote>
  <w:footnote w:type="continuationSeparator" w:id="1">
    <w:p w:rsidR="001A2D91" w:rsidRDefault="001A2D91" w:rsidP="001337C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337C5"/>
    <w:rsid w:val="000B344A"/>
    <w:rsid w:val="001337C5"/>
    <w:rsid w:val="001A2D91"/>
    <w:rsid w:val="00436506"/>
    <w:rsid w:val="00706F36"/>
    <w:rsid w:val="0085112A"/>
    <w:rsid w:val="00D93A43"/>
    <w:rsid w:val="00EF48E1"/>
    <w:rsid w:val="00F43F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337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37C5"/>
  </w:style>
  <w:style w:type="paragraph" w:styleId="Footer">
    <w:name w:val="footer"/>
    <w:basedOn w:val="Normal"/>
    <w:link w:val="FooterChar"/>
    <w:uiPriority w:val="99"/>
    <w:semiHidden/>
    <w:unhideWhenUsed/>
    <w:rsid w:val="001337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37C5"/>
  </w:style>
  <w:style w:type="paragraph" w:styleId="BalloonText">
    <w:name w:val="Balloon Text"/>
    <w:basedOn w:val="Normal"/>
    <w:link w:val="BalloonTextChar"/>
    <w:uiPriority w:val="99"/>
    <w:semiHidden/>
    <w:unhideWhenUsed/>
    <w:rsid w:val="00133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7C5"/>
    <w:rPr>
      <w:rFonts w:ascii="Tahoma" w:hAnsi="Tahoma" w:cs="Tahoma"/>
      <w:sz w:val="16"/>
      <w:szCs w:val="16"/>
    </w:rPr>
  </w:style>
  <w:style w:type="paragraph" w:styleId="Title">
    <w:name w:val="Title"/>
    <w:basedOn w:val="Normal"/>
    <w:next w:val="Normal"/>
    <w:link w:val="TitleChar"/>
    <w:uiPriority w:val="10"/>
    <w:qFormat/>
    <w:rsid w:val="008511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11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85112A"/>
    <w:pPr>
      <w:spacing w:after="0" w:line="240" w:lineRule="auto"/>
    </w:pPr>
  </w:style>
  <w:style w:type="character" w:customStyle="1" w:styleId="NoSpacingChar">
    <w:name w:val="No Spacing Char"/>
    <w:basedOn w:val="DefaultParagraphFont"/>
    <w:link w:val="NoSpacing"/>
    <w:uiPriority w:val="1"/>
    <w:rsid w:val="0085112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8031E"/>
    <w:rsid w:val="0008031E"/>
    <w:rsid w:val="00A624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7457378F184BDC87E558B8CDD46CE3">
    <w:name w:val="B67457378F184BDC87E558B8CDD46CE3"/>
    <w:rsid w:val="0008031E"/>
  </w:style>
  <w:style w:type="paragraph" w:customStyle="1" w:styleId="422121CEB1B749939A9F2FE5AD25511A">
    <w:name w:val="422121CEB1B749939A9F2FE5AD25511A"/>
    <w:rsid w:val="0008031E"/>
  </w:style>
  <w:style w:type="paragraph" w:customStyle="1" w:styleId="66BADC8EC82749F9A8717A7ECA474A78">
    <w:name w:val="66BADC8EC82749F9A8717A7ECA474A78"/>
    <w:rsid w:val="0008031E"/>
  </w:style>
  <w:style w:type="paragraph" w:customStyle="1" w:styleId="3BC0D8B30D60418BA4E4C2FBA24B1042">
    <w:name w:val="3BC0D8B30D60418BA4E4C2FBA24B1042"/>
    <w:rsid w:val="0008031E"/>
  </w:style>
  <w:style w:type="paragraph" w:customStyle="1" w:styleId="0ED5B34ABB8C4AE0A25C34168E796A44">
    <w:name w:val="0ED5B34ABB8C4AE0A25C34168E796A44"/>
    <w:rsid w:val="0008031E"/>
  </w:style>
  <w:style w:type="paragraph" w:customStyle="1" w:styleId="0CEDC12942484175A05125B8534D5620">
    <w:name w:val="0CEDC12942484175A05125B8534D5620"/>
    <w:rsid w:val="0008031E"/>
  </w:style>
  <w:style w:type="paragraph" w:customStyle="1" w:styleId="A70BE34273C04AF694936421B5C821A6">
    <w:name w:val="A70BE34273C04AF694936421B5C821A6"/>
    <w:rsid w:val="0008031E"/>
  </w:style>
  <w:style w:type="paragraph" w:customStyle="1" w:styleId="11DDBC49C3BE4A4DB2C91A9CCBA22D50">
    <w:name w:val="11DDBC49C3BE4A4DB2C91A9CCBA22D50"/>
    <w:rsid w:val="0008031E"/>
  </w:style>
  <w:style w:type="paragraph" w:customStyle="1" w:styleId="BA6FC24ED7384DB6B6361DAB12535EC4">
    <w:name w:val="BA6FC24ED7384DB6B6361DAB12535EC4"/>
    <w:rsid w:val="0008031E"/>
  </w:style>
  <w:style w:type="paragraph" w:customStyle="1" w:styleId="1A7D8623FE8E4111B9BC1FFA51F0888A">
    <w:name w:val="1A7D8623FE8E4111B9BC1FFA51F0888A"/>
    <w:rsid w:val="0008031E"/>
  </w:style>
  <w:style w:type="paragraph" w:customStyle="1" w:styleId="A8EA60EA216C4AD19BE5BCB11619528D">
    <w:name w:val="A8EA60EA216C4AD19BE5BCB11619528D"/>
    <w:rsid w:val="0008031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SUBMITTED BY,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Srivarudan</dc:creator>
  <cp:lastModifiedBy>Srivarudan</cp:lastModifiedBy>
  <cp:revision>2</cp:revision>
  <dcterms:created xsi:type="dcterms:W3CDTF">2023-10-06T10:20:00Z</dcterms:created>
  <dcterms:modified xsi:type="dcterms:W3CDTF">2023-10-06T10:20:00Z</dcterms:modified>
</cp:coreProperties>
</file>