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9810" w14:textId="77777777" w:rsidR="000E6DFF" w:rsidRDefault="00000000">
      <w:pPr>
        <w:pStyle w:val="Title"/>
      </w:pPr>
      <w:r>
        <w:t xml:space="preserve">Intelligent Citizen Engagement </w:t>
      </w:r>
      <w:r>
        <w:rPr>
          <w:spacing w:val="-2"/>
        </w:rPr>
        <w:t>Platform</w:t>
      </w:r>
    </w:p>
    <w:p w14:paraId="609068AA" w14:textId="77777777" w:rsidR="000E6DFF" w:rsidRDefault="000E6DFF">
      <w:pPr>
        <w:pStyle w:val="BodyText"/>
        <w:spacing w:before="207"/>
        <w:rPr>
          <w:rFonts w:ascii="Arial"/>
          <w:b/>
          <w:sz w:val="36"/>
        </w:rPr>
      </w:pPr>
    </w:p>
    <w:p w14:paraId="1F0C2D35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rPr>
          <w:spacing w:val="-2"/>
        </w:rPr>
        <w:t>Introduction</w:t>
      </w:r>
    </w:p>
    <w:p w14:paraId="312F0FDD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7580614E" w14:textId="77777777" w:rsidR="000E6DFF" w:rsidRDefault="00000000">
      <w:pPr>
        <w:pStyle w:val="ListParagraph"/>
        <w:numPr>
          <w:ilvl w:val="1"/>
          <w:numId w:val="1"/>
        </w:numPr>
        <w:tabs>
          <w:tab w:val="left" w:pos="125"/>
        </w:tabs>
        <w:ind w:left="125" w:hanging="12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Project title: Intelligent Citizen Engagement </w:t>
      </w:r>
      <w:r>
        <w:rPr>
          <w:rFonts w:ascii="Arial MT" w:hAnsi="Arial MT"/>
          <w:spacing w:val="-2"/>
          <w:sz w:val="20"/>
        </w:rPr>
        <w:t>Platform</w:t>
      </w:r>
    </w:p>
    <w:p w14:paraId="5921ED3D" w14:textId="5D68B937" w:rsidR="000E6DFF" w:rsidRDefault="00000000">
      <w:pPr>
        <w:pStyle w:val="ListParagraph"/>
        <w:numPr>
          <w:ilvl w:val="1"/>
          <w:numId w:val="1"/>
        </w:numPr>
        <w:tabs>
          <w:tab w:val="left" w:pos="125"/>
        </w:tabs>
        <w:spacing w:before="10"/>
        <w:ind w:left="125" w:hanging="12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Team </w:t>
      </w:r>
      <w:r w:rsidR="007853EF">
        <w:rPr>
          <w:rFonts w:ascii="Arial MT" w:hAnsi="Arial MT"/>
          <w:sz w:val="20"/>
        </w:rPr>
        <w:t>Leade</w:t>
      </w:r>
      <w:r>
        <w:rPr>
          <w:rFonts w:ascii="Arial MT" w:hAnsi="Arial MT"/>
          <w:sz w:val="20"/>
        </w:rPr>
        <w:t xml:space="preserve">r: </w:t>
      </w:r>
      <w:proofErr w:type="spellStart"/>
      <w:proofErr w:type="gramStart"/>
      <w:r w:rsidR="007853EF">
        <w:rPr>
          <w:rFonts w:ascii="Arial MT" w:hAnsi="Arial MT"/>
          <w:sz w:val="20"/>
        </w:rPr>
        <w:t>S.Harini</w:t>
      </w:r>
      <w:proofErr w:type="spellEnd"/>
      <w:proofErr w:type="gramEnd"/>
    </w:p>
    <w:p w14:paraId="05971967" w14:textId="6DEC438E" w:rsidR="000E6DFF" w:rsidRDefault="00000000">
      <w:pPr>
        <w:pStyle w:val="ListParagraph"/>
        <w:numPr>
          <w:ilvl w:val="1"/>
          <w:numId w:val="1"/>
        </w:numPr>
        <w:tabs>
          <w:tab w:val="left" w:pos="125"/>
        </w:tabs>
        <w:spacing w:before="10"/>
        <w:ind w:left="125" w:hanging="12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Team member: </w:t>
      </w:r>
      <w:proofErr w:type="spellStart"/>
      <w:proofErr w:type="gramStart"/>
      <w:r w:rsidR="007853EF">
        <w:rPr>
          <w:rFonts w:ascii="Arial MT" w:hAnsi="Arial MT"/>
          <w:sz w:val="20"/>
        </w:rPr>
        <w:t>M.Kaviya</w:t>
      </w:r>
      <w:proofErr w:type="spellEnd"/>
      <w:proofErr w:type="gramEnd"/>
    </w:p>
    <w:p w14:paraId="10B62889" w14:textId="2C563E18" w:rsidR="000E6DFF" w:rsidRDefault="00000000">
      <w:pPr>
        <w:pStyle w:val="ListParagraph"/>
        <w:numPr>
          <w:ilvl w:val="1"/>
          <w:numId w:val="1"/>
        </w:numPr>
        <w:tabs>
          <w:tab w:val="left" w:pos="125"/>
        </w:tabs>
        <w:spacing w:before="10"/>
        <w:ind w:left="125" w:hanging="12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Team member: </w:t>
      </w:r>
      <w:proofErr w:type="spellStart"/>
      <w:proofErr w:type="gramStart"/>
      <w:r w:rsidR="007853EF">
        <w:rPr>
          <w:rFonts w:ascii="Arial MT" w:hAnsi="Arial MT"/>
          <w:sz w:val="20"/>
        </w:rPr>
        <w:t>K.Hema</w:t>
      </w:r>
      <w:proofErr w:type="spellEnd"/>
      <w:proofErr w:type="gramEnd"/>
    </w:p>
    <w:p w14:paraId="373DD860" w14:textId="106C8565" w:rsidR="000E6DFF" w:rsidRDefault="00000000">
      <w:pPr>
        <w:pStyle w:val="ListParagraph"/>
        <w:numPr>
          <w:ilvl w:val="1"/>
          <w:numId w:val="1"/>
        </w:numPr>
        <w:tabs>
          <w:tab w:val="left" w:pos="125"/>
        </w:tabs>
        <w:spacing w:before="11"/>
        <w:ind w:left="125" w:hanging="125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Team member: </w:t>
      </w:r>
      <w:proofErr w:type="spellStart"/>
      <w:proofErr w:type="gramStart"/>
      <w:r w:rsidR="007853EF">
        <w:rPr>
          <w:rFonts w:ascii="Arial MT" w:hAnsi="Arial MT"/>
          <w:sz w:val="20"/>
        </w:rPr>
        <w:t>A.Kiruthiga</w:t>
      </w:r>
      <w:proofErr w:type="spellEnd"/>
      <w:proofErr w:type="gramEnd"/>
    </w:p>
    <w:p w14:paraId="5AA2B516" w14:textId="77777777" w:rsidR="000E6DFF" w:rsidRDefault="000E6DFF">
      <w:pPr>
        <w:pStyle w:val="BodyText"/>
      </w:pPr>
    </w:p>
    <w:p w14:paraId="2F0A0182" w14:textId="77777777" w:rsidR="000E6DFF" w:rsidRDefault="000E6DFF">
      <w:pPr>
        <w:pStyle w:val="BodyText"/>
        <w:spacing w:before="34"/>
      </w:pPr>
    </w:p>
    <w:p w14:paraId="2DE89D03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spacing w:before="1"/>
        <w:ind w:left="311" w:hanging="311"/>
      </w:pPr>
      <w:r>
        <w:t xml:space="preserve">Project </w:t>
      </w:r>
      <w:r>
        <w:rPr>
          <w:spacing w:val="-2"/>
        </w:rPr>
        <w:t>Overview</w:t>
      </w:r>
    </w:p>
    <w:p w14:paraId="4FDC4C30" w14:textId="77777777" w:rsidR="000E6DFF" w:rsidRDefault="000E6DFF">
      <w:pPr>
        <w:pStyle w:val="BodyText"/>
        <w:spacing w:before="70"/>
        <w:rPr>
          <w:rFonts w:ascii="Arial"/>
          <w:b/>
          <w:sz w:val="28"/>
        </w:rPr>
      </w:pPr>
    </w:p>
    <w:p w14:paraId="5163ADF2" w14:textId="77777777" w:rsidR="000E6DFF" w:rsidRDefault="00000000">
      <w:pPr>
        <w:pStyle w:val="BodyText"/>
        <w:spacing w:before="1" w:line="249" w:lineRule="auto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empower</w:t>
      </w:r>
      <w:r>
        <w:rPr>
          <w:spacing w:val="-3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residents by leveraging AI and real-time data to foster efficient, inclusive, and resilient urban environments.</w:t>
      </w:r>
    </w:p>
    <w:p w14:paraId="7814F4F4" w14:textId="77777777" w:rsidR="000E6DFF" w:rsidRDefault="000E6DFF">
      <w:pPr>
        <w:pStyle w:val="BodyText"/>
      </w:pPr>
    </w:p>
    <w:p w14:paraId="57061EE3" w14:textId="77777777" w:rsidR="000E6DFF" w:rsidRDefault="000E6DFF">
      <w:pPr>
        <w:pStyle w:val="BodyText"/>
        <w:spacing w:before="26"/>
      </w:pPr>
    </w:p>
    <w:p w14:paraId="20DBDA2F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rPr>
          <w:spacing w:val="-2"/>
        </w:rPr>
        <w:t>Features</w:t>
      </w:r>
    </w:p>
    <w:p w14:paraId="2D4E103F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26D20C31" w14:textId="77777777" w:rsidR="000E6DFF" w:rsidRDefault="00000000">
      <w:pPr>
        <w:pStyle w:val="BodyText"/>
        <w:spacing w:line="249" w:lineRule="auto"/>
        <w:ind w:right="36"/>
      </w:pPr>
      <w:r>
        <w:t>Conversational</w:t>
      </w:r>
      <w:r>
        <w:rPr>
          <w:spacing w:val="-5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Summarization,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Forecasting,</w:t>
      </w:r>
      <w:r>
        <w:rPr>
          <w:spacing w:val="-5"/>
        </w:rPr>
        <w:t xml:space="preserve"> </w:t>
      </w:r>
      <w:r>
        <w:t>Eco-Tip</w:t>
      </w:r>
      <w:r>
        <w:rPr>
          <w:spacing w:val="-5"/>
        </w:rPr>
        <w:t xml:space="preserve"> </w:t>
      </w:r>
      <w:r>
        <w:t>Generator,</w:t>
      </w:r>
      <w:r>
        <w:rPr>
          <w:spacing w:val="-5"/>
        </w:rPr>
        <w:t xml:space="preserve"> </w:t>
      </w:r>
      <w:r>
        <w:t xml:space="preserve">Citizen Feedback Loop, KPI Forecasting, Anomaly Detection, Multimodal Input Support, </w:t>
      </w:r>
      <w:proofErr w:type="spellStart"/>
      <w:r>
        <w:t>Streamlit</w:t>
      </w:r>
      <w:proofErr w:type="spellEnd"/>
      <w:r>
        <w:t xml:space="preserve"> or </w:t>
      </w:r>
      <w:proofErr w:type="spellStart"/>
      <w:r>
        <w:t>Gradio</w:t>
      </w:r>
      <w:proofErr w:type="spellEnd"/>
      <w:r>
        <w:t xml:space="preserve"> UI</w:t>
      </w:r>
    </w:p>
    <w:p w14:paraId="632A7C54" w14:textId="77777777" w:rsidR="000E6DFF" w:rsidRDefault="000E6DFF">
      <w:pPr>
        <w:pStyle w:val="BodyText"/>
      </w:pPr>
    </w:p>
    <w:p w14:paraId="6FF09C1F" w14:textId="77777777" w:rsidR="000E6DFF" w:rsidRDefault="000E6DFF">
      <w:pPr>
        <w:pStyle w:val="BodyText"/>
        <w:spacing w:before="28"/>
      </w:pPr>
    </w:p>
    <w:p w14:paraId="7CA249E5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rPr>
          <w:spacing w:val="-2"/>
        </w:rPr>
        <w:t>Architecture</w:t>
      </w:r>
    </w:p>
    <w:p w14:paraId="78F9C11C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2072572B" w14:textId="77777777" w:rsidR="000E6DFF" w:rsidRDefault="00000000">
      <w:pPr>
        <w:pStyle w:val="BodyText"/>
        <w:spacing w:line="249" w:lineRule="auto"/>
        <w:ind w:right="4543"/>
      </w:pPr>
      <w:r>
        <w:t>Frontend (</w:t>
      </w:r>
      <w:proofErr w:type="spellStart"/>
      <w:r>
        <w:t>Streamlit</w:t>
      </w:r>
      <w:proofErr w:type="spellEnd"/>
      <w:r>
        <w:t>): Interactive web UI Backend</w:t>
      </w:r>
      <w:r>
        <w:rPr>
          <w:spacing w:val="-9"/>
        </w:rPr>
        <w:t xml:space="preserve"> </w:t>
      </w:r>
      <w:r>
        <w:t>(</w:t>
      </w:r>
      <w:proofErr w:type="spellStart"/>
      <w:r>
        <w:t>FastAPI</w:t>
      </w:r>
      <w:proofErr w:type="spellEnd"/>
      <w:r>
        <w:t>):</w:t>
      </w:r>
      <w:r>
        <w:rPr>
          <w:spacing w:val="-9"/>
        </w:rPr>
        <w:t xml:space="preserve"> </w:t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endpoints</w:t>
      </w:r>
    </w:p>
    <w:p w14:paraId="5D86DA2C" w14:textId="77777777" w:rsidR="000E6DFF" w:rsidRDefault="00000000">
      <w:pPr>
        <w:pStyle w:val="BodyText"/>
        <w:spacing w:before="2" w:line="249" w:lineRule="auto"/>
        <w:ind w:right="2132"/>
      </w:pPr>
      <w:r>
        <w:t>LLM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(IBM</w:t>
      </w:r>
      <w:r>
        <w:rPr>
          <w:spacing w:val="-5"/>
        </w:rPr>
        <w:t xml:space="preserve"> </w:t>
      </w:r>
      <w:proofErr w:type="spellStart"/>
      <w:r>
        <w:t>Watsonx</w:t>
      </w:r>
      <w:proofErr w:type="spellEnd"/>
      <w:r>
        <w:rPr>
          <w:spacing w:val="-5"/>
        </w:rPr>
        <w:t xml:space="preserve"> </w:t>
      </w:r>
      <w:r>
        <w:t>Granite):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processing Vector Search (Pinecone): Document semantic search</w:t>
      </w:r>
    </w:p>
    <w:p w14:paraId="196CA3C0" w14:textId="77777777" w:rsidR="000E6DFF" w:rsidRDefault="00000000">
      <w:pPr>
        <w:pStyle w:val="BodyText"/>
        <w:spacing w:before="1"/>
      </w:pPr>
      <w:r>
        <w:t xml:space="preserve">ML Modules: Forecasting and Anomaly </w:t>
      </w:r>
      <w:r>
        <w:rPr>
          <w:spacing w:val="-2"/>
        </w:rPr>
        <w:t>Detection</w:t>
      </w:r>
    </w:p>
    <w:p w14:paraId="77D2C773" w14:textId="77777777" w:rsidR="000E6DFF" w:rsidRDefault="000E6DFF">
      <w:pPr>
        <w:pStyle w:val="BodyText"/>
      </w:pPr>
    </w:p>
    <w:p w14:paraId="6C3A8AA6" w14:textId="77777777" w:rsidR="000E6DFF" w:rsidRDefault="000E6DFF">
      <w:pPr>
        <w:pStyle w:val="BodyText"/>
        <w:spacing w:before="35"/>
      </w:pPr>
    </w:p>
    <w:p w14:paraId="1CE5F685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Setup </w:t>
      </w:r>
      <w:r>
        <w:rPr>
          <w:spacing w:val="-2"/>
        </w:rPr>
        <w:t>Instructions</w:t>
      </w:r>
    </w:p>
    <w:p w14:paraId="3D2F1BAA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5345304F" w14:textId="77777777" w:rsidR="000E6DFF" w:rsidRDefault="00000000">
      <w:pPr>
        <w:pStyle w:val="BodyText"/>
        <w:spacing w:line="249" w:lineRule="auto"/>
        <w:ind w:right="302"/>
      </w:pPr>
      <w:r>
        <w:t xml:space="preserve">Python 3.9+, pip, virtual environment tools, API keys for IBM </w:t>
      </w:r>
      <w:proofErr w:type="spellStart"/>
      <w:r>
        <w:t>Watsonx</w:t>
      </w:r>
      <w:proofErr w:type="spellEnd"/>
      <w:r>
        <w:t xml:space="preserve"> and Pinecone. Installation:</w:t>
      </w:r>
      <w:r>
        <w:rPr>
          <w:spacing w:val="-4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repo,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dependencies,</w:t>
      </w:r>
      <w:r>
        <w:rPr>
          <w:spacing w:val="-4"/>
        </w:rPr>
        <w:t xml:space="preserve"> </w:t>
      </w:r>
      <w:proofErr w:type="gramStart"/>
      <w:r>
        <w:t>configure</w:t>
      </w:r>
      <w:r>
        <w:rPr>
          <w:spacing w:val="-4"/>
        </w:rPr>
        <w:t xml:space="preserve"> </w:t>
      </w:r>
      <w:r>
        <w:t>.env</w:t>
      </w:r>
      <w:proofErr w:type="gramEnd"/>
      <w:r>
        <w:t>,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frontend.</w:t>
      </w:r>
    </w:p>
    <w:p w14:paraId="205B2197" w14:textId="77777777" w:rsidR="000E6DFF" w:rsidRDefault="000E6DFF">
      <w:pPr>
        <w:pStyle w:val="BodyText"/>
      </w:pPr>
    </w:p>
    <w:p w14:paraId="63245DFE" w14:textId="77777777" w:rsidR="000E6DFF" w:rsidRDefault="000E6DFF">
      <w:pPr>
        <w:pStyle w:val="BodyText"/>
        <w:spacing w:before="27"/>
      </w:pPr>
    </w:p>
    <w:p w14:paraId="0536C5B3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Folder </w:t>
      </w:r>
      <w:r>
        <w:rPr>
          <w:spacing w:val="-2"/>
        </w:rPr>
        <w:t>Structure</w:t>
      </w:r>
    </w:p>
    <w:p w14:paraId="214B1123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57DD2C87" w14:textId="77777777" w:rsidR="000E6DFF" w:rsidRDefault="00000000">
      <w:pPr>
        <w:pStyle w:val="BodyText"/>
        <w:spacing w:line="249" w:lineRule="auto"/>
      </w:pPr>
      <w:r>
        <w:t>app/,</w:t>
      </w:r>
      <w:r>
        <w:rPr>
          <w:spacing w:val="-7"/>
        </w:rPr>
        <w:t xml:space="preserve"> </w:t>
      </w:r>
      <w:r>
        <w:t>app/</w:t>
      </w:r>
      <w:proofErr w:type="spellStart"/>
      <w:r>
        <w:t>api</w:t>
      </w:r>
      <w:proofErr w:type="spellEnd"/>
      <w:r>
        <w:t>/,</w:t>
      </w:r>
      <w:r>
        <w:rPr>
          <w:spacing w:val="-7"/>
        </w:rPr>
        <w:t xml:space="preserve"> </w:t>
      </w:r>
      <w:proofErr w:type="spellStart"/>
      <w:r>
        <w:t>ui</w:t>
      </w:r>
      <w:proofErr w:type="spellEnd"/>
      <w:r>
        <w:t>/,</w:t>
      </w:r>
      <w:r>
        <w:rPr>
          <w:spacing w:val="-7"/>
        </w:rPr>
        <w:t xml:space="preserve"> </w:t>
      </w:r>
      <w:r>
        <w:t>smart_dashboard.py,</w:t>
      </w:r>
      <w:r>
        <w:rPr>
          <w:spacing w:val="-7"/>
        </w:rPr>
        <w:t xml:space="preserve"> </w:t>
      </w:r>
      <w:r>
        <w:t>granite_llm.py,</w:t>
      </w:r>
      <w:r>
        <w:rPr>
          <w:spacing w:val="-7"/>
        </w:rPr>
        <w:t xml:space="preserve"> </w:t>
      </w:r>
      <w:r>
        <w:t>document_embedder.py, kpi_file_forecaster.py, anomaly_file_checker.py, report_generator.py</w:t>
      </w:r>
    </w:p>
    <w:p w14:paraId="5B021574" w14:textId="77777777" w:rsidR="000E6DFF" w:rsidRDefault="000E6DFF">
      <w:pPr>
        <w:pStyle w:val="BodyText"/>
      </w:pPr>
    </w:p>
    <w:p w14:paraId="79FDD7E2" w14:textId="77777777" w:rsidR="000E6DFF" w:rsidRDefault="000E6DFF">
      <w:pPr>
        <w:pStyle w:val="BodyText"/>
        <w:spacing w:before="26"/>
      </w:pPr>
    </w:p>
    <w:p w14:paraId="1A4FE3A7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spacing w:before="1"/>
        <w:ind w:left="311" w:hanging="311"/>
      </w:pPr>
      <w:r>
        <w:t xml:space="preserve">Running the </w:t>
      </w:r>
      <w:r>
        <w:rPr>
          <w:spacing w:val="-2"/>
        </w:rPr>
        <w:t>Application</w:t>
      </w:r>
    </w:p>
    <w:p w14:paraId="05DD3C89" w14:textId="77777777" w:rsidR="000E6DFF" w:rsidRDefault="000E6DFF">
      <w:pPr>
        <w:pStyle w:val="Heading1"/>
        <w:sectPr w:rsidR="000E6DFF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14:paraId="13681675" w14:textId="77777777" w:rsidR="000E6DFF" w:rsidRDefault="00000000">
      <w:pPr>
        <w:pStyle w:val="BodyText"/>
        <w:spacing w:before="74" w:line="249" w:lineRule="auto"/>
      </w:pPr>
      <w:r>
        <w:lastRenderedPageBreak/>
        <w:t>Run</w:t>
      </w:r>
      <w:r>
        <w:rPr>
          <w:spacing w:val="-3"/>
        </w:rPr>
        <w:t xml:space="preserve"> </w:t>
      </w:r>
      <w:proofErr w:type="spellStart"/>
      <w:r>
        <w:t>FastAPI</w:t>
      </w:r>
      <w:proofErr w:type="spellEnd"/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proofErr w:type="spellStart"/>
      <w:r>
        <w:t>Streamlit</w:t>
      </w:r>
      <w:proofErr w:type="spellEnd"/>
      <w:r>
        <w:rPr>
          <w:spacing w:val="-3"/>
        </w:rPr>
        <w:t xml:space="preserve"> </w:t>
      </w:r>
      <w:r>
        <w:t>dashboard,</w:t>
      </w:r>
      <w:r>
        <w:rPr>
          <w:spacing w:val="-3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sidebar,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interact with chat, view outputs.</w:t>
      </w:r>
    </w:p>
    <w:p w14:paraId="1B32534F" w14:textId="77777777" w:rsidR="000E6DFF" w:rsidRDefault="000E6DFF">
      <w:pPr>
        <w:pStyle w:val="BodyText"/>
      </w:pPr>
    </w:p>
    <w:p w14:paraId="74B2B824" w14:textId="77777777" w:rsidR="000E6DFF" w:rsidRDefault="000E6DFF">
      <w:pPr>
        <w:pStyle w:val="BodyText"/>
        <w:spacing w:before="27"/>
      </w:pPr>
    </w:p>
    <w:p w14:paraId="074F30FF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t xml:space="preserve">API </w:t>
      </w:r>
      <w:r>
        <w:rPr>
          <w:spacing w:val="-2"/>
        </w:rPr>
        <w:t>Documentation</w:t>
      </w:r>
    </w:p>
    <w:p w14:paraId="04175A1E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0EE8DC36" w14:textId="77777777" w:rsidR="000E6DFF" w:rsidRDefault="00000000">
      <w:pPr>
        <w:pStyle w:val="BodyText"/>
      </w:pPr>
      <w:r>
        <w:t>POST</w:t>
      </w:r>
      <w:r>
        <w:rPr>
          <w:spacing w:val="-1"/>
        </w:rPr>
        <w:t xml:space="preserve"> </w:t>
      </w:r>
      <w:r>
        <w:t>/chat/ask,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/upload-doc,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/search-docs,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/get-eco-tips,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/submit-</w:t>
      </w:r>
      <w:r>
        <w:rPr>
          <w:spacing w:val="-2"/>
        </w:rPr>
        <w:t>feedback</w:t>
      </w:r>
    </w:p>
    <w:p w14:paraId="1654B6A5" w14:textId="77777777" w:rsidR="000E6DFF" w:rsidRDefault="000E6DFF">
      <w:pPr>
        <w:pStyle w:val="BodyText"/>
      </w:pPr>
    </w:p>
    <w:p w14:paraId="4AEFA62B" w14:textId="77777777" w:rsidR="000E6DFF" w:rsidRDefault="000E6DFF">
      <w:pPr>
        <w:pStyle w:val="BodyText"/>
        <w:spacing w:before="35"/>
      </w:pPr>
    </w:p>
    <w:p w14:paraId="66C68B5F" w14:textId="77777777" w:rsidR="000E6DFF" w:rsidRDefault="00000000">
      <w:pPr>
        <w:pStyle w:val="Heading1"/>
        <w:numPr>
          <w:ilvl w:val="0"/>
          <w:numId w:val="1"/>
        </w:numPr>
        <w:tabs>
          <w:tab w:val="left" w:pos="311"/>
        </w:tabs>
        <w:ind w:left="311" w:hanging="311"/>
      </w:pPr>
      <w:r>
        <w:rPr>
          <w:spacing w:val="-2"/>
        </w:rPr>
        <w:t>Authentication</w:t>
      </w:r>
    </w:p>
    <w:p w14:paraId="69DDADDA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78636513" w14:textId="77777777" w:rsidR="000E6DFF" w:rsidRDefault="00000000">
      <w:pPr>
        <w:pStyle w:val="BodyText"/>
      </w:pPr>
      <w:r>
        <w:t xml:space="preserve">JWT, OAuth2, Role-based access, planned user sessions and history </w:t>
      </w:r>
      <w:r>
        <w:rPr>
          <w:spacing w:val="-2"/>
        </w:rPr>
        <w:t>tracking.</w:t>
      </w:r>
    </w:p>
    <w:p w14:paraId="182984CA" w14:textId="77777777" w:rsidR="000E6DFF" w:rsidRDefault="000E6DFF">
      <w:pPr>
        <w:pStyle w:val="BodyText"/>
      </w:pPr>
    </w:p>
    <w:p w14:paraId="0BD7E8AB" w14:textId="77777777" w:rsidR="000E6DFF" w:rsidRDefault="000E6DFF">
      <w:pPr>
        <w:pStyle w:val="BodyText"/>
        <w:spacing w:before="35"/>
      </w:pPr>
    </w:p>
    <w:p w14:paraId="75058CD5" w14:textId="77777777" w:rsidR="000E6DFF" w:rsidRDefault="00000000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r>
        <w:t xml:space="preserve">User </w:t>
      </w:r>
      <w:r>
        <w:rPr>
          <w:spacing w:val="-2"/>
        </w:rPr>
        <w:t>Interface</w:t>
      </w:r>
    </w:p>
    <w:p w14:paraId="70F8C7BA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1313309F" w14:textId="77777777" w:rsidR="000E6DFF" w:rsidRDefault="00000000">
      <w:pPr>
        <w:pStyle w:val="BodyText"/>
        <w:spacing w:line="249" w:lineRule="auto"/>
      </w:pPr>
      <w:r>
        <w:t>Minimalist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sidebar</w:t>
      </w:r>
      <w:r>
        <w:rPr>
          <w:spacing w:val="-4"/>
        </w:rPr>
        <w:t xml:space="preserve"> </w:t>
      </w:r>
      <w:r>
        <w:t>navigation,</w:t>
      </w:r>
      <w:r>
        <w:rPr>
          <w:spacing w:val="-4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tabbed</w:t>
      </w:r>
      <w:r>
        <w:rPr>
          <w:spacing w:val="-4"/>
        </w:rPr>
        <w:t xml:space="preserve"> </w:t>
      </w:r>
      <w:r>
        <w:t>layouts,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handling, PDF report downloads.</w:t>
      </w:r>
    </w:p>
    <w:p w14:paraId="623CF596" w14:textId="77777777" w:rsidR="000E6DFF" w:rsidRDefault="000E6DFF">
      <w:pPr>
        <w:pStyle w:val="BodyText"/>
      </w:pPr>
    </w:p>
    <w:p w14:paraId="57A673AD" w14:textId="77777777" w:rsidR="000E6DFF" w:rsidRDefault="000E6DFF">
      <w:pPr>
        <w:pStyle w:val="BodyText"/>
        <w:spacing w:before="27"/>
      </w:pPr>
    </w:p>
    <w:p w14:paraId="27B09B2D" w14:textId="77777777" w:rsidR="000E6DFF" w:rsidRDefault="00000000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r>
        <w:rPr>
          <w:spacing w:val="-2"/>
        </w:rPr>
        <w:t>Testing</w:t>
      </w:r>
    </w:p>
    <w:p w14:paraId="3D3DD355" w14:textId="77777777" w:rsidR="000E6DFF" w:rsidRDefault="000E6DFF">
      <w:pPr>
        <w:pStyle w:val="BodyText"/>
        <w:spacing w:before="71"/>
        <w:rPr>
          <w:rFonts w:ascii="Arial"/>
          <w:b/>
          <w:sz w:val="28"/>
        </w:rPr>
      </w:pPr>
    </w:p>
    <w:p w14:paraId="07E13062" w14:textId="77777777" w:rsidR="000E6DFF" w:rsidRDefault="00000000">
      <w:pPr>
        <w:pStyle w:val="BodyText"/>
      </w:pPr>
      <w:r>
        <w:t xml:space="preserve">Unit Testing, API Testing, Manual Testing, Edge Case </w:t>
      </w:r>
      <w:r>
        <w:rPr>
          <w:spacing w:val="-2"/>
        </w:rPr>
        <w:t>Handling</w:t>
      </w:r>
    </w:p>
    <w:p w14:paraId="6509E489" w14:textId="77777777" w:rsidR="000E6DFF" w:rsidRDefault="000E6DFF">
      <w:pPr>
        <w:pStyle w:val="BodyText"/>
      </w:pPr>
    </w:p>
    <w:p w14:paraId="479139CE" w14:textId="77777777" w:rsidR="000E6DFF" w:rsidRDefault="000E6DFF">
      <w:pPr>
        <w:pStyle w:val="BodyText"/>
        <w:spacing w:before="35"/>
      </w:pPr>
    </w:p>
    <w:p w14:paraId="29636C1A" w14:textId="704FC908" w:rsidR="000E6DFF" w:rsidRDefault="007853EF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r>
        <w:t>Screenshot and demo link</w:t>
      </w:r>
    </w:p>
    <w:p w14:paraId="6636FA3C" w14:textId="07E194D9" w:rsidR="000E6DFF" w:rsidRDefault="007853EF">
      <w:pPr>
        <w:pStyle w:val="BodyText"/>
        <w:spacing w:before="71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drawing>
          <wp:inline distT="0" distB="0" distL="0" distR="0" wp14:anchorId="7417F44A" wp14:editId="4B3CFB28">
            <wp:extent cx="5582920" cy="3140075"/>
            <wp:effectExtent l="0" t="0" r="0" b="3175"/>
            <wp:docPr id="132314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6768" name="Picture 1323146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B300" w14:textId="555BEA63" w:rsidR="000E6DFF" w:rsidRDefault="000E6DFF">
      <w:pPr>
        <w:pStyle w:val="BodyText"/>
      </w:pPr>
    </w:p>
    <w:p w14:paraId="0F21F3B9" w14:textId="1D2A62CE" w:rsidR="000E6DFF" w:rsidRDefault="007853EF">
      <w:pPr>
        <w:pStyle w:val="BodyText"/>
      </w:pPr>
      <w:r>
        <w:rPr>
          <w:noProof/>
        </w:rPr>
        <w:drawing>
          <wp:inline distT="0" distB="0" distL="0" distR="0" wp14:anchorId="7E1D3D04" wp14:editId="27E9B121">
            <wp:extent cx="5582920" cy="3140075"/>
            <wp:effectExtent l="0" t="0" r="0" b="3175"/>
            <wp:docPr id="171115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52638" name="Picture 1711152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C930" w14:textId="77777777" w:rsidR="000E6DFF" w:rsidRDefault="000E6DFF">
      <w:pPr>
        <w:pStyle w:val="BodyText"/>
        <w:spacing w:before="35"/>
      </w:pPr>
    </w:p>
    <w:p w14:paraId="51276036" w14:textId="0B4CB543" w:rsidR="000E6DFF" w:rsidRPr="007853EF" w:rsidRDefault="00000000" w:rsidP="007853EF">
      <w:pPr>
        <w:pStyle w:val="Heading1"/>
        <w:numPr>
          <w:ilvl w:val="0"/>
          <w:numId w:val="1"/>
        </w:numPr>
        <w:tabs>
          <w:tab w:val="left" w:pos="467"/>
        </w:tabs>
        <w:ind w:left="467" w:hanging="467"/>
      </w:pPr>
      <w:r>
        <w:t xml:space="preserve">Future </w:t>
      </w:r>
      <w:r>
        <w:rPr>
          <w:spacing w:val="-2"/>
        </w:rPr>
        <w:t>Enhancement</w:t>
      </w:r>
      <w:r w:rsidR="007853EF">
        <w:rPr>
          <w:spacing w:val="-2"/>
        </w:rPr>
        <w:t xml:space="preserve">   </w:t>
      </w:r>
    </w:p>
    <w:p w14:paraId="5E100CD4" w14:textId="60D675AD" w:rsidR="007853EF" w:rsidRPr="007853EF" w:rsidRDefault="007853EF" w:rsidP="00E128C5">
      <w:pPr>
        <w:pStyle w:val="Heading1"/>
        <w:tabs>
          <w:tab w:val="left" w:pos="467"/>
        </w:tabs>
        <w:ind w:left="467" w:firstLine="0"/>
      </w:pPr>
    </w:p>
    <w:p w14:paraId="531BA044" w14:textId="3FF76E25" w:rsidR="007853EF" w:rsidRDefault="007853EF" w:rsidP="007853EF">
      <w:pPr>
        <w:pStyle w:val="Heading1"/>
        <w:tabs>
          <w:tab w:val="left" w:pos="467"/>
        </w:tabs>
        <w:ind w:left="0" w:firstLine="0"/>
      </w:pPr>
      <w:r>
        <w:rPr>
          <w:spacing w:val="-2"/>
        </w:rPr>
        <w:t xml:space="preserve"> </w:t>
      </w:r>
    </w:p>
    <w:sectPr w:rsidR="007853EF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C79AB"/>
    <w:multiLevelType w:val="hybridMultilevel"/>
    <w:tmpl w:val="FA4CC9FC"/>
    <w:lvl w:ilvl="0" w:tplc="822E8A0E">
      <w:start w:val="1"/>
      <w:numFmt w:val="decimal"/>
      <w:lvlText w:val="%1."/>
      <w:lvlJc w:val="left"/>
      <w:pPr>
        <w:ind w:left="3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584046">
      <w:numFmt w:val="bullet"/>
      <w:lvlText w:val="•"/>
      <w:lvlJc w:val="left"/>
      <w:pPr>
        <w:ind w:left="126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4CCB600">
      <w:numFmt w:val="bullet"/>
      <w:lvlText w:val="•"/>
      <w:lvlJc w:val="left"/>
      <w:pPr>
        <w:ind w:left="1260" w:hanging="126"/>
      </w:pPr>
      <w:rPr>
        <w:rFonts w:hint="default"/>
        <w:lang w:val="en-US" w:eastAsia="en-US" w:bidi="ar-SA"/>
      </w:rPr>
    </w:lvl>
    <w:lvl w:ilvl="3" w:tplc="C7E6678C">
      <w:numFmt w:val="bullet"/>
      <w:lvlText w:val="•"/>
      <w:lvlJc w:val="left"/>
      <w:pPr>
        <w:ind w:left="2201" w:hanging="126"/>
      </w:pPr>
      <w:rPr>
        <w:rFonts w:hint="default"/>
        <w:lang w:val="en-US" w:eastAsia="en-US" w:bidi="ar-SA"/>
      </w:rPr>
    </w:lvl>
    <w:lvl w:ilvl="4" w:tplc="F56242AA">
      <w:numFmt w:val="bullet"/>
      <w:lvlText w:val="•"/>
      <w:lvlJc w:val="left"/>
      <w:pPr>
        <w:ind w:left="3142" w:hanging="126"/>
      </w:pPr>
      <w:rPr>
        <w:rFonts w:hint="default"/>
        <w:lang w:val="en-US" w:eastAsia="en-US" w:bidi="ar-SA"/>
      </w:rPr>
    </w:lvl>
    <w:lvl w:ilvl="5" w:tplc="C100C83C">
      <w:numFmt w:val="bullet"/>
      <w:lvlText w:val="•"/>
      <w:lvlJc w:val="left"/>
      <w:pPr>
        <w:ind w:left="4083" w:hanging="126"/>
      </w:pPr>
      <w:rPr>
        <w:rFonts w:hint="default"/>
        <w:lang w:val="en-US" w:eastAsia="en-US" w:bidi="ar-SA"/>
      </w:rPr>
    </w:lvl>
    <w:lvl w:ilvl="6" w:tplc="55169604">
      <w:numFmt w:val="bullet"/>
      <w:lvlText w:val="•"/>
      <w:lvlJc w:val="left"/>
      <w:pPr>
        <w:ind w:left="5024" w:hanging="126"/>
      </w:pPr>
      <w:rPr>
        <w:rFonts w:hint="default"/>
        <w:lang w:val="en-US" w:eastAsia="en-US" w:bidi="ar-SA"/>
      </w:rPr>
    </w:lvl>
    <w:lvl w:ilvl="7" w:tplc="C69A9632">
      <w:numFmt w:val="bullet"/>
      <w:lvlText w:val="•"/>
      <w:lvlJc w:val="left"/>
      <w:pPr>
        <w:ind w:left="5965" w:hanging="126"/>
      </w:pPr>
      <w:rPr>
        <w:rFonts w:hint="default"/>
        <w:lang w:val="en-US" w:eastAsia="en-US" w:bidi="ar-SA"/>
      </w:rPr>
    </w:lvl>
    <w:lvl w:ilvl="8" w:tplc="9F760C9C">
      <w:numFmt w:val="bullet"/>
      <w:lvlText w:val="•"/>
      <w:lvlJc w:val="left"/>
      <w:pPr>
        <w:ind w:left="6905" w:hanging="126"/>
      </w:pPr>
      <w:rPr>
        <w:rFonts w:hint="default"/>
        <w:lang w:val="en-US" w:eastAsia="en-US" w:bidi="ar-SA"/>
      </w:rPr>
    </w:lvl>
  </w:abstractNum>
  <w:num w:numId="1" w16cid:durableId="8553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DFF"/>
    <w:rsid w:val="000E6DFF"/>
    <w:rsid w:val="007853EF"/>
    <w:rsid w:val="00963E9C"/>
    <w:rsid w:val="00E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A8A3"/>
  <w15:docId w15:val="{FBB2CCF9-666E-44B8-9C44-1BC9BB1F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99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1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CS-71</cp:lastModifiedBy>
  <cp:revision>2</cp:revision>
  <dcterms:created xsi:type="dcterms:W3CDTF">2025-09-15T07:40:00Z</dcterms:created>
  <dcterms:modified xsi:type="dcterms:W3CDTF">2025-09-15T07:54:00Z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