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59"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FitFlex: Your Personal Fitness Companion</w:t>
      </w:r>
    </w:p>
    <w:p w:rsidR="00000000" w:rsidDel="00000000" w:rsidP="00000000" w:rsidRDefault="00000000" w:rsidRPr="00000000" w14:paraId="00000002">
      <w:pPr>
        <w:spacing w:line="259"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Ideation Phase</w:t>
      </w:r>
    </w:p>
    <w:p w:rsidR="00000000" w:rsidDel="00000000" w:rsidP="00000000" w:rsidRDefault="00000000" w:rsidRPr="00000000" w14:paraId="00000003">
      <w:pPr>
        <w:spacing w:line="259"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Define the Problem Statements</w:t>
      </w:r>
    </w:p>
    <w:p w:rsidR="00000000" w:rsidDel="00000000" w:rsidP="00000000" w:rsidRDefault="00000000" w:rsidRPr="00000000" w14:paraId="00000004">
      <w:pPr>
        <w:spacing w:line="259" w:lineRule="auto"/>
        <w:jc w:val="center"/>
        <w:rPr>
          <w:rFonts w:ascii="Calibri" w:cs="Calibri" w:eastAsia="Calibri" w:hAnsi="Calibri"/>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06">
            <w:pPr>
              <w:rPr>
                <w:rFonts w:ascii="Calibri" w:cs="Calibri" w:eastAsia="Calibri" w:hAnsi="Calibri"/>
              </w:rPr>
            </w:pPr>
            <w:r w:rsidDel="00000000" w:rsidR="00000000" w:rsidRPr="00000000">
              <w:rPr>
                <w:rFonts w:ascii="Calibri" w:cs="Calibri" w:eastAsia="Calibri" w:hAnsi="Calibri"/>
                <w:rtl w:val="0"/>
              </w:rPr>
              <w:t xml:space="preserve">09 March 2025</w:t>
            </w:r>
          </w:p>
        </w:tc>
      </w:tr>
      <w:tr>
        <w:trPr>
          <w:cantSplit w:val="0"/>
          <w:tblHeader w:val="0"/>
        </w:trPr>
        <w:tc>
          <w:tcPr/>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rtl w:val="0"/>
              </w:rPr>
              <w:t xml:space="preserve">Team ID</w:t>
            </w:r>
          </w:p>
        </w:tc>
        <w:tc>
          <w:tcPr/>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rtl w:val="0"/>
              </w:rPr>
              <w:t xml:space="preserve">150782</w:t>
            </w:r>
          </w:p>
        </w:tc>
      </w:tr>
      <w:tr>
        <w:trPr>
          <w:cantSplit w:val="0"/>
          <w:tblHeader w:val="0"/>
        </w:trPr>
        <w:tc>
          <w:tcPr/>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rtl w:val="0"/>
              </w:rPr>
              <w:t xml:space="preserve">Project Name</w:t>
            </w:r>
          </w:p>
        </w:tc>
        <w:tc>
          <w:tcPr/>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rtl w:val="0"/>
              </w:rPr>
              <w:t xml:space="preserve">Fitflex</w:t>
            </w:r>
          </w:p>
        </w:tc>
      </w:tr>
      <w:tr>
        <w:trPr>
          <w:cantSplit w:val="0"/>
          <w:tblHeader w:val="0"/>
        </w:trPr>
        <w:tc>
          <w:tcPr/>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rtl w:val="0"/>
              </w:rPr>
              <w:t xml:space="preserve">Maximum Marks</w:t>
            </w:r>
          </w:p>
        </w:tc>
        <w:tc>
          <w:tcPr/>
          <w:p w:rsidR="00000000" w:rsidDel="00000000" w:rsidP="00000000" w:rsidRDefault="00000000" w:rsidRPr="00000000" w14:paraId="0000000C">
            <w:pPr>
              <w:rPr>
                <w:rFonts w:ascii="Calibri" w:cs="Calibri" w:eastAsia="Calibri" w:hAnsi="Calibri"/>
              </w:rPr>
            </w:pPr>
            <w:r w:rsidDel="00000000" w:rsidR="00000000" w:rsidRPr="00000000">
              <w:rPr>
                <w:rFonts w:ascii="Calibri" w:cs="Calibri" w:eastAsia="Calibri" w:hAnsi="Calibri"/>
                <w:rtl w:val="0"/>
              </w:rPr>
              <w:t xml:space="preserve">2 Marks</w:t>
            </w:r>
          </w:p>
        </w:tc>
      </w:tr>
    </w:tbl>
    <w:p w:rsidR="00000000" w:rsidDel="00000000" w:rsidP="00000000" w:rsidRDefault="00000000" w:rsidRPr="00000000" w14:paraId="0000000D">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E">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Customer Problem Statement Template:</w:t>
      </w:r>
    </w:p>
    <w:p w:rsidR="00000000" w:rsidDel="00000000" w:rsidP="00000000" w:rsidRDefault="00000000" w:rsidRPr="00000000" w14:paraId="0000000F">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 a problem statement to understand your customer's point of view. The Customer Problem Statement template helps you focus on what matters to create experiences people will love.</w:t>
      </w:r>
    </w:p>
    <w:p w:rsidR="00000000" w:rsidDel="00000000" w:rsidP="00000000" w:rsidRDefault="00000000" w:rsidRPr="00000000" w14:paraId="00000010">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00000" w:rsidDel="00000000" w:rsidP="00000000" w:rsidRDefault="00000000" w:rsidRPr="00000000" w14:paraId="00000011">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5731510" cy="2673350"/>
            <wp:effectExtent b="0" l="0" r="0" t="0"/>
            <wp:docPr descr="Graphical user interface, text, application, email&#10;&#10;Description automatically generated" id="1" name="image1.png"/>
            <a:graphic>
              <a:graphicData uri="http://schemas.openxmlformats.org/drawingml/2006/picture">
                <pic:pic>
                  <pic:nvPicPr>
                    <pic:cNvPr descr="Graphical user interface, text, application, email&#10;&#10;Description automatically generated" id="0" name="image1.png"/>
                    <pic:cNvPicPr preferRelativeResize="0"/>
                  </pic:nvPicPr>
                  <pic:blipFill>
                    <a:blip r:embed="rId6"/>
                    <a:srcRect b="0" l="0" r="0" t="0"/>
                    <a:stretch>
                      <a:fillRect/>
                    </a:stretch>
                  </pic:blipFill>
                  <pic:spPr>
                    <a:xfrm>
                      <a:off x="0" y="0"/>
                      <a:ext cx="5731510" cy="267335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Reference: </w:t>
      </w:r>
      <w:hyperlink r:id="rId7">
        <w:r w:rsidDel="00000000" w:rsidR="00000000" w:rsidRPr="00000000">
          <w:rPr>
            <w:rFonts w:ascii="Calibri" w:cs="Calibri" w:eastAsia="Calibri" w:hAnsi="Calibri"/>
            <w:color w:val="0563c1"/>
            <w:sz w:val="24"/>
            <w:szCs w:val="24"/>
            <w:u w:val="single"/>
            <w:rtl w:val="0"/>
          </w:rPr>
          <w:t xml:space="preserve">https://miro.com/templates/customer-problem-statement/</w:t>
        </w:r>
      </w:hyperlink>
      <w:r w:rsidDel="00000000" w:rsidR="00000000" w:rsidRPr="00000000">
        <w:rPr>
          <w:rtl w:val="0"/>
        </w:rPr>
      </w:r>
    </w:p>
    <w:p w:rsidR="00000000" w:rsidDel="00000000" w:rsidP="00000000" w:rsidRDefault="00000000" w:rsidRPr="00000000" w14:paraId="00000013">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Example:</w:t>
      </w:r>
    </w:p>
    <w:p w:rsidR="00000000" w:rsidDel="00000000" w:rsidP="00000000" w:rsidRDefault="00000000" w:rsidRPr="00000000" w14:paraId="00000014">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5731510" cy="160147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510" cy="160147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spacing w:after="160" w:line="259" w:lineRule="auto"/>
        <w:rPr>
          <w:rFonts w:ascii="Calibri" w:cs="Calibri" w:eastAsia="Calibri" w:hAnsi="Calibri"/>
          <w:sz w:val="24"/>
          <w:szCs w:val="24"/>
        </w:rPr>
      </w:pPr>
      <w:r w:rsidDel="00000000" w:rsidR="00000000" w:rsidRPr="00000000">
        <w:rPr>
          <w:rtl w:val="0"/>
        </w:rPr>
      </w:r>
    </w:p>
    <w:tbl>
      <w:tblPr>
        <w:tblStyle w:val="Table2"/>
        <w:tblW w:w="9016.0" w:type="dxa"/>
        <w:jc w:val="left"/>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290"/>
        <w:gridCol w:w="1427"/>
        <w:gridCol w:w="1302"/>
        <w:gridCol w:w="1699"/>
        <w:gridCol w:w="1733"/>
        <w:gridCol w:w="1565"/>
        <w:tblGridChange w:id="0">
          <w:tblGrid>
            <w:gridCol w:w="1290"/>
            <w:gridCol w:w="1427"/>
            <w:gridCol w:w="1302"/>
            <w:gridCol w:w="1699"/>
            <w:gridCol w:w="1733"/>
            <w:gridCol w:w="1565"/>
          </w:tblGrid>
        </w:tblGridChange>
      </w:tblGrid>
      <w:tr>
        <w:trPr>
          <w:cantSplit w:val="0"/>
          <w:tblHeader w:val="0"/>
        </w:trPr>
        <w:tc>
          <w:tcPr/>
          <w:p w:rsidR="00000000" w:rsidDel="00000000" w:rsidP="00000000" w:rsidRDefault="00000000" w:rsidRPr="00000000" w14:paraId="00000017">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Problem Statement (PS)</w:t>
            </w:r>
          </w:p>
        </w:tc>
        <w:tc>
          <w:tcPr/>
          <w:p w:rsidR="00000000" w:rsidDel="00000000" w:rsidP="00000000" w:rsidRDefault="00000000" w:rsidRPr="00000000" w14:paraId="00000018">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am (Customer)</w:t>
            </w:r>
          </w:p>
        </w:tc>
        <w:tc>
          <w:tcPr/>
          <w:p w:rsidR="00000000" w:rsidDel="00000000" w:rsidP="00000000" w:rsidRDefault="00000000" w:rsidRPr="00000000" w14:paraId="00000019">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trying to</w:t>
            </w:r>
          </w:p>
        </w:tc>
        <w:tc>
          <w:tcPr/>
          <w:p w:rsidR="00000000" w:rsidDel="00000000" w:rsidP="00000000" w:rsidRDefault="00000000" w:rsidRPr="00000000" w14:paraId="0000001A">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w:t>
            </w:r>
          </w:p>
        </w:tc>
        <w:tc>
          <w:tcPr/>
          <w:p w:rsidR="00000000" w:rsidDel="00000000" w:rsidP="00000000" w:rsidRDefault="00000000" w:rsidRPr="00000000" w14:paraId="0000001B">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Because</w:t>
            </w:r>
          </w:p>
        </w:tc>
        <w:tc>
          <w:tcPr/>
          <w:p w:rsidR="00000000" w:rsidDel="00000000" w:rsidP="00000000" w:rsidRDefault="00000000" w:rsidRPr="00000000" w14:paraId="0000001C">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Which makes me feel</w:t>
            </w:r>
          </w:p>
        </w:tc>
      </w:tr>
      <w:tr>
        <w:trPr>
          <w:cantSplit w:val="0"/>
          <w:tblHeader w:val="0"/>
        </w:trPr>
        <w:tc>
          <w:tcPr/>
          <w:p w:rsidR="00000000" w:rsidDel="00000000" w:rsidP="00000000" w:rsidRDefault="00000000" w:rsidRPr="00000000" w14:paraId="0000001D">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PS-1</w:t>
            </w:r>
          </w:p>
        </w:tc>
        <w:tc>
          <w:tcPr/>
          <w:p w:rsidR="00000000" w:rsidDel="00000000" w:rsidP="00000000" w:rsidRDefault="00000000" w:rsidRPr="00000000" w14:paraId="0000001E">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fitness enthusiast</w:t>
            </w:r>
          </w:p>
        </w:tc>
        <w:tc>
          <w:tcPr/>
          <w:p w:rsidR="00000000" w:rsidDel="00000000" w:rsidP="00000000" w:rsidRDefault="00000000" w:rsidRPr="00000000" w14:paraId="0000001F">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Track my daily workouts and progress</w:t>
            </w:r>
          </w:p>
        </w:tc>
        <w:tc>
          <w:tcPr/>
          <w:p w:rsidR="00000000" w:rsidDel="00000000" w:rsidP="00000000" w:rsidRDefault="00000000" w:rsidRPr="00000000" w14:paraId="00000020">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Most apps are cluttered or require premium subscriptions</w:t>
            </w:r>
          </w:p>
        </w:tc>
        <w:tc>
          <w:tcPr/>
          <w:p w:rsidR="00000000" w:rsidDel="00000000" w:rsidP="00000000" w:rsidRDefault="00000000" w:rsidRPr="00000000" w14:paraId="00000021">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need a simple, free, and user-friendly way to log my activities</w:t>
            </w:r>
          </w:p>
        </w:tc>
        <w:tc>
          <w:tcPr/>
          <w:p w:rsidR="00000000" w:rsidDel="00000000" w:rsidP="00000000" w:rsidRDefault="00000000" w:rsidRPr="00000000" w14:paraId="00000022">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Frustrated and discouraged from tracking my fitness journey</w:t>
            </w:r>
          </w:p>
        </w:tc>
      </w:tr>
      <w:tr>
        <w:trPr>
          <w:cantSplit w:val="0"/>
          <w:tblHeader w:val="0"/>
        </w:trPr>
        <w:tc>
          <w:tcPr/>
          <w:p w:rsidR="00000000" w:rsidDel="00000000" w:rsidP="00000000" w:rsidRDefault="00000000" w:rsidRPr="00000000" w14:paraId="00000023">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PS-2</w:t>
            </w:r>
          </w:p>
        </w:tc>
        <w:tc>
          <w:tcPr/>
          <w:p w:rsidR="00000000" w:rsidDel="00000000" w:rsidP="00000000" w:rsidRDefault="00000000" w:rsidRPr="00000000" w14:paraId="00000024">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beginner in fitness</w:t>
            </w:r>
          </w:p>
        </w:tc>
        <w:tc>
          <w:tcPr/>
          <w:p w:rsidR="00000000" w:rsidDel="00000000" w:rsidP="00000000" w:rsidRDefault="00000000" w:rsidRPr="00000000" w14:paraId="00000025">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Start a workout routine and stay consistent</w:t>
            </w:r>
          </w:p>
        </w:tc>
        <w:tc>
          <w:tcPr/>
          <w:p w:rsidR="00000000" w:rsidDel="00000000" w:rsidP="00000000" w:rsidRDefault="00000000" w:rsidRPr="00000000" w14:paraId="00000026">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Existing fitness apps are too complicated or overwhelming</w:t>
            </w:r>
          </w:p>
        </w:tc>
        <w:tc>
          <w:tcPr/>
          <w:p w:rsidR="00000000" w:rsidDel="00000000" w:rsidP="00000000" w:rsidRDefault="00000000" w:rsidRPr="00000000" w14:paraId="00000027">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need an easy-to-use interface with basic tracking features</w:t>
            </w:r>
          </w:p>
        </w:tc>
        <w:tc>
          <w:tcPr/>
          <w:p w:rsidR="00000000" w:rsidDel="00000000" w:rsidP="00000000" w:rsidRDefault="00000000" w:rsidRPr="00000000" w14:paraId="00000028">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Confused and unmotivated to continue</w:t>
            </w:r>
          </w:p>
        </w:tc>
      </w:tr>
      <w:tr>
        <w:trPr>
          <w:cantSplit w:val="0"/>
          <w:tblHeader w:val="0"/>
        </w:trPr>
        <w:tc>
          <w:tcPr/>
          <w:p w:rsidR="00000000" w:rsidDel="00000000" w:rsidP="00000000" w:rsidRDefault="00000000" w:rsidRPr="00000000" w14:paraId="00000029">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PS-3</w:t>
            </w:r>
          </w:p>
        </w:tc>
        <w:tc>
          <w:tcPr/>
          <w:p w:rsidR="00000000" w:rsidDel="00000000" w:rsidP="00000000" w:rsidRDefault="00000000" w:rsidRPr="00000000" w14:paraId="0000002A">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busy professional</w:t>
            </w:r>
          </w:p>
        </w:tc>
        <w:tc>
          <w:tcPr/>
          <w:p w:rsidR="00000000" w:rsidDel="00000000" w:rsidP="00000000" w:rsidRDefault="00000000" w:rsidRPr="00000000" w14:paraId="0000002B">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Monitor my steps and calories without manual input</w:t>
            </w:r>
          </w:p>
        </w:tc>
        <w:tc>
          <w:tcPr/>
          <w:p w:rsidR="00000000" w:rsidDel="00000000" w:rsidP="00000000" w:rsidRDefault="00000000" w:rsidRPr="00000000" w14:paraId="0000002C">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Some fitness apps require too much manual data entry</w:t>
            </w:r>
          </w:p>
        </w:tc>
        <w:tc>
          <w:tcPr/>
          <w:p w:rsidR="00000000" w:rsidDel="00000000" w:rsidP="00000000" w:rsidRDefault="00000000" w:rsidRPr="00000000" w14:paraId="0000002D">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need automatic tracking with minimal effort</w:t>
            </w:r>
          </w:p>
        </w:tc>
        <w:tc>
          <w:tcPr/>
          <w:p w:rsidR="00000000" w:rsidDel="00000000" w:rsidP="00000000" w:rsidRDefault="00000000" w:rsidRPr="00000000" w14:paraId="0000002E">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Annoyed and less likely to maintain consistency</w:t>
            </w:r>
          </w:p>
        </w:tc>
      </w:tr>
      <w:tr>
        <w:trPr>
          <w:cantSplit w:val="0"/>
          <w:tblHeader w:val="0"/>
        </w:trPr>
        <w:tc>
          <w:tcPr/>
          <w:p w:rsidR="00000000" w:rsidDel="00000000" w:rsidP="00000000" w:rsidRDefault="00000000" w:rsidRPr="00000000" w14:paraId="0000002F">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PS-4</w:t>
            </w:r>
          </w:p>
        </w:tc>
        <w:tc>
          <w:tcPr/>
          <w:p w:rsidR="00000000" w:rsidDel="00000000" w:rsidP="00000000" w:rsidRDefault="00000000" w:rsidRPr="00000000" w14:paraId="00000030">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goal-oriented user</w:t>
            </w:r>
          </w:p>
        </w:tc>
        <w:tc>
          <w:tcPr/>
          <w:p w:rsidR="00000000" w:rsidDel="00000000" w:rsidP="00000000" w:rsidRDefault="00000000" w:rsidRPr="00000000" w14:paraId="00000031">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Set fitness goals and measure my progress</w:t>
            </w:r>
          </w:p>
        </w:tc>
        <w:tc>
          <w:tcPr/>
          <w:p w:rsidR="00000000" w:rsidDel="00000000" w:rsidP="00000000" w:rsidRDefault="00000000" w:rsidRPr="00000000" w14:paraId="00000032">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Most apps lack personalized goal tracking</w:t>
            </w:r>
          </w:p>
        </w:tc>
        <w:tc>
          <w:tcPr/>
          <w:p w:rsidR="00000000" w:rsidDel="00000000" w:rsidP="00000000" w:rsidRDefault="00000000" w:rsidRPr="00000000" w14:paraId="00000033">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 a dashboard that visualizes my improvements over time</w:t>
            </w:r>
          </w:p>
        </w:tc>
        <w:tc>
          <w:tcPr/>
          <w:p w:rsidR="00000000" w:rsidDel="00000000" w:rsidP="00000000" w:rsidRDefault="00000000" w:rsidRPr="00000000" w14:paraId="00000034">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Uncertain about my progress and less motivated</w:t>
            </w:r>
          </w:p>
        </w:tc>
      </w:tr>
    </w:tbl>
    <w:p w:rsidR="00000000" w:rsidDel="00000000" w:rsidP="00000000" w:rsidRDefault="00000000" w:rsidRPr="00000000" w14:paraId="00000035">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tcBorders>
          <w:top w:color="a5a5a5" w:space="0" w:sz="4" w:val="single"/>
          <w:left w:color="a5a5a5" w:space="0" w:sz="4" w:val="single"/>
          <w:bottom w:color="a5a5a5" w:space="0" w:sz="4" w:val="single"/>
          <w:right w:color="a5a5a5" w:space="0" w:sz="4" w:val="single"/>
          <w:insideH w:color="000000" w:space="0" w:sz="0" w:val="nil"/>
          <w:insideV w:color="000000" w:space="0" w:sz="0" w:val="nil"/>
        </w:tcBorders>
        <w:shd w:fill="a5a5a5" w:val="clear"/>
      </w:tcPr>
    </w:tblStylePr>
    <w:tblStylePr w:type="lastCol">
      <w:rPr>
        <w:b w:val="1"/>
      </w:rPr>
    </w:tblStylePr>
    <w:tblStylePr w:type="lastRow">
      <w:rPr>
        <w:b w:val="1"/>
      </w:rPr>
      <w:tcPr>
        <w:tcBorders>
          <w:top w:color="a5a5a5"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miro.com/templates/customer-problem-statement/"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