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3D1AF52">
      <w:pPr>
        <w:pStyle w:val="style0"/>
        <w:jc w:val="center"/>
        <w:rPr/>
      </w:pPr>
      <w:r>
        <w:rPr>
          <w:b/>
          <w:sz w:val="32"/>
        </w:rPr>
        <w:t>Project Design Phase</w:t>
      </w:r>
    </w:p>
    <w:p w14:paraId="0AA79DCC">
      <w:pPr>
        <w:pStyle w:val="style0"/>
        <w:jc w:val="center"/>
        <w:rPr/>
      </w:pPr>
      <w:r>
        <w:rPr>
          <w:b/>
          <w:sz w:val="30"/>
        </w:rPr>
        <w:t>Solution Architecture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020"/>
        <w:gridCol w:w="5020"/>
      </w:tblGrid>
      <w:tr w14:paraId="B2D2B296">
        <w:trPr/>
        <w:tc>
          <w:tcPr>
            <w:tcW w:w="5020" w:type="dxa"/>
            <w:tcBorders/>
          </w:tcPr>
          <w:p w14:paraId="61A2C897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w="5020" w:type="dxa"/>
            <w:tcBorders/>
          </w:tcPr>
          <w:p w14:paraId="7D6AAD50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/>
                <w:sz w:val="21"/>
                <w:lang w:val="en-US"/>
              </w:rPr>
              <w:t xml:space="preserve">5 </w:t>
            </w:r>
            <w:r>
              <w:rPr>
                <w:rFonts w:ascii="Times New Roman" w:hAnsi="Times New Roman"/>
                <w:sz w:val="21"/>
              </w:rPr>
              <w:t>September 2026</w:t>
            </w:r>
          </w:p>
        </w:tc>
      </w:tr>
      <w:tr w14:paraId="34A451A6">
        <w:tblPrEx/>
        <w:trPr/>
        <w:tc>
          <w:tcPr>
            <w:tcW w:w="5020" w:type="dxa"/>
            <w:tcBorders/>
          </w:tcPr>
          <w:p w14:paraId="39580953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Team ID</w:t>
            </w:r>
          </w:p>
        </w:tc>
        <w:tc>
          <w:tcPr>
            <w:tcW w:w="5020" w:type="dxa"/>
            <w:tcBorders/>
          </w:tcPr>
          <w:p w14:paraId="6017A520">
            <w:pPr>
              <w:pStyle w:val="style0"/>
              <w:rPr/>
            </w:pPr>
            <w:r>
              <w:rPr>
                <w:lang w:val="en-US"/>
              </w:rPr>
              <w:t>SWTID-2026-1230</w:t>
            </w:r>
          </w:p>
        </w:tc>
      </w:tr>
      <w:tr w14:paraId="F89BADA3">
        <w:tblPrEx/>
        <w:trPr/>
        <w:tc>
          <w:tcPr>
            <w:tcW w:w="5020" w:type="dxa"/>
            <w:tcBorders/>
          </w:tcPr>
          <w:p w14:paraId="598EC322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Project Name</w:t>
            </w:r>
          </w:p>
        </w:tc>
        <w:tc>
          <w:tcPr>
            <w:tcW w:w="5020" w:type="dxa"/>
            <w:tcBorders/>
          </w:tcPr>
          <w:p w14:paraId="F710745E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AI FAQ Assistant and Customer Automation</w:t>
            </w:r>
          </w:p>
        </w:tc>
      </w:tr>
      <w:tr w14:paraId="C4FB0911">
        <w:tblPrEx/>
        <w:trPr/>
        <w:tc>
          <w:tcPr>
            <w:tcW w:w="5020" w:type="dxa"/>
            <w:tcBorders/>
          </w:tcPr>
          <w:p w14:paraId="F12573E5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Maximum Marks</w:t>
            </w:r>
          </w:p>
        </w:tc>
        <w:tc>
          <w:tcPr>
            <w:tcW w:w="5020" w:type="dxa"/>
            <w:tcBorders/>
          </w:tcPr>
          <w:p w14:paraId="5D201629">
            <w:pPr>
              <w:pStyle w:val="style0"/>
              <w:rPr/>
            </w:pPr>
            <w:r>
              <w:rPr>
                <w:rFonts w:ascii="Times New Roman" w:hAnsi="Times New Roman"/>
                <w:sz w:val="21"/>
              </w:rPr>
              <w:t>4 Marks</w:t>
            </w:r>
          </w:p>
        </w:tc>
      </w:tr>
    </w:tbl>
    <w:p w14:paraId="820DF292">
      <w:pPr>
        <w:pStyle w:val="style0"/>
        <w:rPr/>
      </w:pPr>
    </w:p>
    <w:p w14:paraId="56796D47">
      <w:pPr>
        <w:pStyle w:val="style0"/>
        <w:rPr/>
      </w:pPr>
      <w:r>
        <w:rPr>
          <w:b/>
          <w:sz w:val="26"/>
        </w:rPr>
        <w:t>Solution Architecture:</w:t>
      </w:r>
    </w:p>
    <w:p w14:paraId="81F81E8F">
      <w:pPr>
        <w:pStyle w:val="style0"/>
        <w:spacing w:after="100"/>
        <w:rPr/>
      </w:pPr>
      <w:r>
        <w:t>Solution architecture for the AI FAQ Assistant and Customer Automation project defines how the application connects customer questions, AI processing, FAQ knowledge, and automated customer-service responses. It bridges the gap between customer-support requirements and the technology used to deliver the solution.</w:t>
      </w:r>
    </w:p>
    <w:p w14:paraId="18AC5996">
      <w:pPr>
        <w:pStyle w:val="style0"/>
        <w:spacing w:after="100"/>
        <w:rPr/>
      </w:pPr>
      <w:r>
        <w:t>Its goals are to:</w:t>
      </w:r>
    </w:p>
    <w:p w14:paraId="F6015C4D">
      <w:pPr>
        <w:pStyle w:val="style0"/>
        <w:ind w:left="360" w:hanging="200"/>
        <w:rPr/>
      </w:pPr>
      <w:r>
        <w:rPr>
          <w:b/>
        </w:rPr>
        <w:t xml:space="preserve">• </w:t>
      </w:r>
      <w:r>
        <w:t>Provide quick and consistent answers to frequently asked customer questions.</w:t>
      </w:r>
    </w:p>
    <w:p w14:paraId="4FCF34D1">
      <w:pPr>
        <w:pStyle w:val="style0"/>
        <w:ind w:left="360" w:hanging="200"/>
        <w:rPr/>
      </w:pPr>
      <w:r>
        <w:rPr>
          <w:b/>
        </w:rPr>
        <w:t xml:space="preserve">• </w:t>
      </w:r>
      <w:r>
        <w:t>Use an AI-based assistant to understand customer queries and provide relevant responses.</w:t>
      </w:r>
    </w:p>
    <w:p w14:paraId="9C50061E">
      <w:pPr>
        <w:pStyle w:val="style0"/>
        <w:ind w:left="360" w:hanging="200"/>
        <w:rPr/>
      </w:pPr>
      <w:r>
        <w:rPr>
          <w:b/>
        </w:rPr>
        <w:t xml:space="preserve">• </w:t>
      </w:r>
      <w:r>
        <w:t>Automate repetitive customer-support activities and reduce manual effort.</w:t>
      </w:r>
    </w:p>
    <w:p w14:paraId="A5E0784D">
      <w:pPr>
        <w:pStyle w:val="style0"/>
        <w:ind w:left="360" w:hanging="200"/>
        <w:rPr/>
      </w:pPr>
      <w:r>
        <w:rPr>
          <w:b/>
        </w:rPr>
        <w:t xml:space="preserve">• </w:t>
      </w:r>
      <w:r>
        <w:t>Maintain an organized FAQ/knowledge base that can be updated when information changes.</w:t>
      </w:r>
    </w:p>
    <w:p w14:paraId="699FD521">
      <w:pPr>
        <w:pStyle w:val="style0"/>
        <w:ind w:left="360" w:hanging="200"/>
        <w:rPr/>
      </w:pPr>
      <w:r>
        <w:rPr>
          <w:b/>
        </w:rPr>
        <w:t xml:space="preserve">• </w:t>
      </w:r>
      <w:r>
        <w:t>Define the main components, data flow, features, and requirements of the proposed solution.</w:t>
      </w:r>
    </w:p>
    <w:p w14:paraId="9301CA0F">
      <w:pPr>
        <w:pStyle w:val="style0"/>
        <w:spacing w:before="160"/>
        <w:rPr/>
      </w:pPr>
      <w:r>
        <w:rPr>
          <w:b/>
          <w:sz w:val="24"/>
        </w:rPr>
        <w:t>Proposed Architecture / Data Flow:</w:t>
      </w:r>
    </w:p>
    <w:p w14:paraId="A056A016">
      <w:pPr>
        <w:pStyle w:val="style0"/>
        <w:jc w:val="center"/>
        <w:rPr/>
      </w:pPr>
      <w:r>
        <w:rPr>
          <w:rFonts w:ascii="Courier New" w:hAnsi="Courier New"/>
          <w:sz w:val="19"/>
        </w:rPr>
        <w:t>Customer → Web / Chat Interface → AI FAQ Assistant → FAQ / Knowledge Base</w:t>
      </w:r>
    </w:p>
    <w:p w14:paraId="2619F055">
      <w:pPr>
        <w:pStyle w:val="style0"/>
        <w:jc w:val="center"/>
        <w:rPr/>
      </w:pPr>
      <w:r>
        <w:rPr>
          <w:rFonts w:ascii="Courier New" w:hAnsi="Courier New"/>
          <w:sz w:val="19"/>
        </w:rPr>
        <w:t xml:space="preserve">                         ↓</w:t>
      </w:r>
    </w:p>
    <w:p w14:paraId="D13DA013">
      <w:pPr>
        <w:pStyle w:val="style0"/>
        <w:jc w:val="center"/>
        <w:rPr/>
      </w:pPr>
      <w:r>
        <w:rPr>
          <w:rFonts w:ascii="Courier New" w:hAnsi="Courier New"/>
          <w:sz w:val="19"/>
        </w:rPr>
        <w:t xml:space="preserve">              Customer Automation Module</w:t>
      </w:r>
    </w:p>
    <w:p w14:paraId="DB9B6D7D">
      <w:pPr>
        <w:pStyle w:val="style0"/>
        <w:jc w:val="center"/>
        <w:rPr/>
      </w:pPr>
      <w:r>
        <w:rPr>
          <w:rFonts w:ascii="Courier New" w:hAnsi="Courier New"/>
          <w:sz w:val="19"/>
        </w:rPr>
        <w:t xml:space="preserve">                         ↓</w:t>
      </w:r>
    </w:p>
    <w:p w14:paraId="3F374965">
      <w:pPr>
        <w:pStyle w:val="style0"/>
        <w:jc w:val="center"/>
        <w:rPr/>
      </w:pPr>
      <w:r>
        <w:rPr>
          <w:rFonts w:ascii="Courier New" w:hAnsi="Courier New"/>
          <w:sz w:val="19"/>
        </w:rPr>
        <w:t xml:space="preserve">          Response / Support Action → Customer</w:t>
      </w:r>
    </w:p>
    <w:p w14:paraId="1E87CB76">
      <w:pPr>
        <w:pStyle w:val="style0"/>
        <w:spacing w:before="120"/>
        <w:rPr/>
      </w:pPr>
      <w:r>
        <w:rPr>
          <w:b/>
          <w:sz w:val="24"/>
        </w:rPr>
        <w:t>Main Components:</w:t>
      </w:r>
    </w:p>
    <w:p w14:paraId="6E7C731A">
      <w:pPr>
        <w:pStyle w:val="style0"/>
        <w:ind w:left="360" w:hanging="200"/>
        <w:rPr/>
      </w:pPr>
      <w:r>
        <w:rPr>
          <w:b/>
        </w:rPr>
        <w:t xml:space="preserve">• </w:t>
      </w:r>
      <w:r>
        <w:t>Customer Interface – accepts customer questions and displays responses.</w:t>
      </w:r>
    </w:p>
    <w:p w14:paraId="259BD692">
      <w:pPr>
        <w:pStyle w:val="style0"/>
        <w:ind w:left="360" w:hanging="200"/>
        <w:rPr/>
      </w:pPr>
      <w:r>
        <w:rPr>
          <w:b/>
        </w:rPr>
        <w:t xml:space="preserve">• </w:t>
      </w:r>
      <w:r>
        <w:t>AI FAQ Assistant – processes the query and identifies the most relevant answer.</w:t>
      </w:r>
    </w:p>
    <w:p w14:paraId="C1CE5690">
      <w:pPr>
        <w:pStyle w:val="style0"/>
        <w:ind w:left="360" w:hanging="200"/>
        <w:rPr/>
      </w:pPr>
      <w:r>
        <w:rPr>
          <w:b/>
        </w:rPr>
        <w:t xml:space="preserve">• </w:t>
      </w:r>
      <w:r>
        <w:t>FAQ / Knowledge Base – stores frequently asked questions, answers, and support information.</w:t>
      </w:r>
    </w:p>
    <w:p w14:paraId="3BE48DD6">
      <w:pPr>
        <w:pStyle w:val="style0"/>
        <w:ind w:left="360" w:hanging="200"/>
        <w:rPr/>
      </w:pPr>
      <w:r>
        <w:rPr>
          <w:b/>
        </w:rPr>
        <w:t xml:space="preserve">• </w:t>
      </w:r>
      <w:r>
        <w:t>Customer Automation – handles repetitive support tasks and guides customers through common requests.</w:t>
      </w:r>
    </w:p>
    <w:p w14:paraId="95CCEDB6">
      <w:pPr>
        <w:pStyle w:val="style0"/>
        <w:ind w:left="360" w:hanging="200"/>
        <w:rPr/>
      </w:pPr>
      <w:r>
        <w:rPr>
          <w:b/>
        </w:rPr>
        <w:t xml:space="preserve">• </w:t>
      </w:r>
      <w:r>
        <w:t>Application/API Layer – connects the interface, AI assistant, knowledge base, and automation services.</w:t>
      </w:r>
    </w:p>
    <w:p w14:paraId="9BB0703B">
      <w:pPr>
        <w:pStyle w:val="style0"/>
        <w:spacing w:before="140"/>
        <w:rPr/>
      </w:pPr>
      <w:r>
        <w:rPr>
          <w:b/>
          <w:sz w:val="24"/>
        </w:rPr>
        <w:t>Expected Outcome:</w:t>
      </w:r>
    </w:p>
    <w:p w14:paraId="CEACD544">
      <w:pPr>
        <w:pStyle w:val="style0"/>
        <w:rPr/>
      </w:pPr>
      <w:r>
        <w:t>The proposed solution provides a structured AI-based customer-support system that can answer FAQs, automate routine customer interactions, and improve the speed and consistency of support.</w:t>
      </w:r>
    </w:p>
    <w:p w14:paraId="FA5BB48E">
      <w:pPr>
        <w:pStyle w:val="style0"/>
        <w:spacing w:before="160"/>
        <w:rPr/>
      </w:pPr>
      <w:r>
        <w:t xml:space="preserve">Reference: Solution Architecture project-design format provided in the uploaded reference document. </w:t>
      </w:r>
    </w:p>
    <w:sectPr>
      <w:pgSz w:w="12240" w:h="15840" w:orient="portrait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22d3305-1f86-49a0-8153-96e5a876b19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5604ad1-01b3-4697-873f-1790120a0c6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e0e91d4-1008-44c1-ad9a-b2777d1a531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68c5a13-4257-4560-9358-c1a2e0f818f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7e20a0d-2519-4463-92b0-4aac6aea89b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75706197-662e-4026-bdc2-d860914a45e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60225a2-b3aa-4c4c-a1a9-705ac1cd89b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971d4e8-36d0-4fce-b8be-35ae27f9901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28d4169-2764-4172-a9c6-cc76a580c76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69dfea8-9aff-4110-9142-50da0344389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c105bac-5b1f-41b3-8b65-189bafbe550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92dac61-50f9-4e87-a4af-2db6654c66d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64fc835-ebe0-45dd-97eb-f7040a4fdce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5187e9b-5e78-4eba-b5ea-ffaec9c359b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268</Words>
  <Pages>1</Pages>
  <Characters>1641</Characters>
  <Application>WPS Office</Application>
  <DocSecurity>0</DocSecurity>
  <Paragraphs>38</Paragraphs>
  <ScaleCrop>false</ScaleCrop>
  <LinksUpToDate>false</LinksUpToDate>
  <CharactersWithSpaces>1951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CPH2579</lastModifiedBy>
  <dcterms:modified xsi:type="dcterms:W3CDTF">2026-09-28T12:26:00Z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97ae3f06f3d84b4f9a7e08400aaa2c6e</vt:lpwstr>
  </property>
</Properties>
</file>