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B4BB0C5" w14:textId="16BCAEBE" w:rsidR="008320BC" w:rsidRPr="000D6B56" w:rsidRDefault="000D6B56" w:rsidP="008320BC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29C22A5" wp14:editId="2DD29EF1">
            <wp:simplePos x="0" y="0"/>
            <wp:positionH relativeFrom="margin">
              <wp:posOffset>-38735</wp:posOffset>
            </wp:positionH>
            <wp:positionV relativeFrom="margin">
              <wp:posOffset>-686435</wp:posOffset>
            </wp:positionV>
            <wp:extent cx="866775" cy="445135"/>
            <wp:effectExtent l="0" t="0" r="9525" b="0"/>
            <wp:wrapTight wrapText="bothSides">
              <wp:wrapPolygon edited="0">
                <wp:start x="0" y="0"/>
                <wp:lineTo x="0" y="20337"/>
                <wp:lineTo x="21363" y="20337"/>
                <wp:lineTo x="21363" y="0"/>
                <wp:lineTo x="0" y="0"/>
              </wp:wrapPolygon>
            </wp:wrapTight>
            <wp:docPr id="164439939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9399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4472C4" w:themeColor="accent1"/>
          <w:sz w:val="32"/>
          <w:szCs w:val="32"/>
        </w:rPr>
        <w:t xml:space="preserve">  </w:t>
      </w:r>
      <w:r w:rsidR="008320BC" w:rsidRPr="000D6B56">
        <w:rPr>
          <w:b/>
          <w:bCs/>
          <w:color w:val="4472C4" w:themeColor="accent1"/>
          <w:sz w:val="32"/>
          <w:szCs w:val="32"/>
        </w:rPr>
        <w:t>GENERAL INTERNAL MEDICINE DISCHARGE SUMMARY</w:t>
      </w:r>
    </w:p>
    <w:p w14:paraId="03B04DB4" w14:textId="77777777" w:rsidR="008320BC" w:rsidRDefault="008320BC" w:rsidP="008320BC">
      <w:pPr>
        <w:rPr>
          <w:b/>
          <w:bCs/>
        </w:rPr>
      </w:pPr>
    </w:p>
    <w:p w14:paraId="03620027" w14:textId="77777777" w:rsidR="003E37D2" w:rsidRDefault="008320BC" w:rsidP="003E37D2">
      <w:r w:rsidRPr="00A94393">
        <w:rPr>
          <w:b/>
          <w:bCs/>
        </w:rPr>
        <w:t>Hospital</w:t>
      </w:r>
      <w:r w:rsidRPr="00A94393">
        <w:t xml:space="preserve">: </w:t>
      </w:r>
      <w:r w:rsidRPr="000D6B56">
        <w:rPr>
          <w:color w:val="EE0000"/>
          <w:sz w:val="20"/>
          <w:szCs w:val="20"/>
        </w:rPr>
        <w:t>Toronto General Hospital</w:t>
      </w:r>
      <w:r w:rsidRPr="008320BC">
        <w:rPr>
          <w:sz w:val="36"/>
          <w:szCs w:val="36"/>
        </w:rPr>
        <w:br/>
      </w:r>
      <w:r w:rsidRPr="00A94393">
        <w:rPr>
          <w:b/>
          <w:bCs/>
        </w:rPr>
        <w:t>Physician</w:t>
      </w:r>
      <w:r w:rsidRPr="00A94393">
        <w:t>: Dr. Michael Lee, MD – General Internal Medicine</w:t>
      </w:r>
      <w:r w:rsidRPr="00A94393">
        <w:br/>
      </w:r>
      <w:r w:rsidR="003E37D2" w:rsidRPr="00A94393">
        <w:rPr>
          <w:b/>
          <w:bCs/>
        </w:rPr>
        <w:t>Date of Report</w:t>
      </w:r>
      <w:r w:rsidR="003E37D2" w:rsidRPr="00A94393">
        <w:t>: 15-Jun-2025</w:t>
      </w:r>
    </w:p>
    <w:p w14:paraId="175366FF" w14:textId="41E11D54" w:rsidR="008320BC" w:rsidRDefault="008320BC" w:rsidP="008320BC">
      <w:r>
        <w:rPr>
          <w:b/>
          <w:bCs/>
        </w:rPr>
        <w:t>Diagnosis</w:t>
      </w:r>
      <w:r w:rsidRPr="00A94393">
        <w:rPr>
          <w:b/>
          <w:bCs/>
        </w:rPr>
        <w:t xml:space="preserve">: </w:t>
      </w:r>
      <w:r w:rsidRPr="008320BC">
        <w:t>Pyelonephritis</w:t>
      </w:r>
    </w:p>
    <w:p w14:paraId="5B9967D2" w14:textId="77777777" w:rsidR="003E37D2" w:rsidRPr="008320BC" w:rsidRDefault="003E37D2" w:rsidP="008320BC"/>
    <w:p w14:paraId="61FDAD6F" w14:textId="6C7DA9ED" w:rsidR="008320BC" w:rsidRPr="003E37D2" w:rsidRDefault="003E37D2" w:rsidP="008320BC">
      <w:pPr>
        <w:rPr>
          <w:b/>
          <w:bCs/>
        </w:rPr>
      </w:pPr>
      <w:r w:rsidRPr="003E37D2">
        <w:rPr>
          <w:b/>
          <w:bCs/>
          <w:sz w:val="24"/>
          <w:szCs w:val="24"/>
        </w:rPr>
        <w:t>Patient Demographics</w:t>
      </w:r>
      <w:r>
        <w:rPr>
          <w:b/>
          <w:bCs/>
        </w:rPr>
        <w:t>:</w:t>
      </w:r>
      <w:r w:rsidR="008320BC">
        <w:pict w14:anchorId="59617C07">
          <v:rect id="_x0000_i1025" style="width:0;height:1.5pt" o:hralign="center" o:hrstd="t" o:hr="t" fillcolor="#a0a0a0" stroked="f"/>
        </w:pict>
      </w:r>
    </w:p>
    <w:p w14:paraId="0D4EDA77" w14:textId="1210D342" w:rsidR="003E37D2" w:rsidRDefault="008320BC" w:rsidP="003E37D2">
      <w:pPr>
        <w:pStyle w:val="ListParagraph"/>
        <w:numPr>
          <w:ilvl w:val="0"/>
          <w:numId w:val="10"/>
        </w:numPr>
      </w:pPr>
      <w:r w:rsidRPr="003E37D2">
        <w:rPr>
          <w:b/>
          <w:bCs/>
        </w:rPr>
        <w:t>Name</w:t>
      </w:r>
      <w:r w:rsidRPr="00A94393">
        <w:t xml:space="preserve">: Ravi </w:t>
      </w:r>
      <w:r w:rsidR="000D6B56">
        <w:t>Kumar</w:t>
      </w:r>
    </w:p>
    <w:p w14:paraId="42923314" w14:textId="77777777" w:rsidR="003E37D2" w:rsidRDefault="008320BC" w:rsidP="003E37D2">
      <w:pPr>
        <w:pStyle w:val="ListParagraph"/>
        <w:numPr>
          <w:ilvl w:val="0"/>
          <w:numId w:val="10"/>
        </w:numPr>
      </w:pPr>
      <w:r w:rsidRPr="003E37D2">
        <w:rPr>
          <w:b/>
          <w:bCs/>
        </w:rPr>
        <w:t>Date of Birth</w:t>
      </w:r>
      <w:r w:rsidRPr="00A94393">
        <w:t>: 08-Mar-1982</w:t>
      </w:r>
    </w:p>
    <w:p w14:paraId="7E03EDE4" w14:textId="77777777" w:rsidR="003E37D2" w:rsidRDefault="008320BC" w:rsidP="003E37D2">
      <w:pPr>
        <w:pStyle w:val="ListParagraph"/>
        <w:numPr>
          <w:ilvl w:val="0"/>
          <w:numId w:val="10"/>
        </w:numPr>
      </w:pPr>
      <w:r w:rsidRPr="003E37D2">
        <w:rPr>
          <w:b/>
          <w:bCs/>
        </w:rPr>
        <w:t>Gender</w:t>
      </w:r>
      <w:r w:rsidRPr="00A94393">
        <w:t>: Male</w:t>
      </w:r>
    </w:p>
    <w:p w14:paraId="756CFADB" w14:textId="2494DD8B" w:rsidR="008320BC" w:rsidRDefault="008320BC" w:rsidP="003E37D2">
      <w:pPr>
        <w:pStyle w:val="ListParagraph"/>
        <w:numPr>
          <w:ilvl w:val="0"/>
          <w:numId w:val="10"/>
        </w:numPr>
      </w:pPr>
      <w:r w:rsidRPr="003E37D2">
        <w:rPr>
          <w:b/>
          <w:bCs/>
        </w:rPr>
        <w:t>Identification Number</w:t>
      </w:r>
      <w:r w:rsidRPr="00A94393">
        <w:t>: MRN 8230419</w:t>
      </w:r>
    </w:p>
    <w:p w14:paraId="29CEC6CF" w14:textId="77777777" w:rsidR="003E37D2" w:rsidRPr="00A94393" w:rsidRDefault="003E37D2" w:rsidP="003E37D2"/>
    <w:p w14:paraId="70E09DC4" w14:textId="723FD235" w:rsidR="008320BC" w:rsidRPr="003E37D2" w:rsidRDefault="003E37D2" w:rsidP="008320BC">
      <w:pPr>
        <w:rPr>
          <w:b/>
          <w:bCs/>
          <w:sz w:val="24"/>
          <w:szCs w:val="24"/>
        </w:rPr>
      </w:pPr>
      <w:r w:rsidRPr="003E37D2">
        <w:rPr>
          <w:b/>
          <w:bCs/>
          <w:sz w:val="24"/>
          <w:szCs w:val="24"/>
        </w:rPr>
        <w:t>Medical History:</w:t>
      </w:r>
      <w:r w:rsidR="008320BC">
        <w:pict w14:anchorId="0BDFF755">
          <v:rect id="_x0000_i1026" style="width:0;height:1.5pt" o:hralign="center" o:hrstd="t" o:hr="t" fillcolor="#a0a0a0" stroked="f"/>
        </w:pict>
      </w:r>
    </w:p>
    <w:p w14:paraId="569AE0AC" w14:textId="77777777" w:rsidR="008320BC" w:rsidRPr="00A94393" w:rsidRDefault="008320BC" w:rsidP="008320BC">
      <w:pPr>
        <w:numPr>
          <w:ilvl w:val="0"/>
          <w:numId w:val="2"/>
        </w:numPr>
        <w:spacing w:after="160" w:line="259" w:lineRule="auto"/>
      </w:pPr>
      <w:r w:rsidRPr="00A94393">
        <w:rPr>
          <w:b/>
          <w:bCs/>
        </w:rPr>
        <w:t>Past Medical History</w:t>
      </w:r>
      <w:r w:rsidRPr="00A94393">
        <w:t>: Type 2 diabetes (diagnosed 2015), hypertension, prior UTI (2021)</w:t>
      </w:r>
    </w:p>
    <w:p w14:paraId="0EAA0007" w14:textId="77777777" w:rsidR="008320BC" w:rsidRPr="00A94393" w:rsidRDefault="008320BC" w:rsidP="008320BC">
      <w:pPr>
        <w:numPr>
          <w:ilvl w:val="0"/>
          <w:numId w:val="2"/>
        </w:numPr>
        <w:spacing w:after="160" w:line="259" w:lineRule="auto"/>
      </w:pPr>
      <w:r w:rsidRPr="00A94393">
        <w:rPr>
          <w:b/>
          <w:bCs/>
        </w:rPr>
        <w:t>Family History</w:t>
      </w:r>
      <w:r w:rsidRPr="00A94393">
        <w:t>: Father had chronic kidney disease; mother is hypertensive</w:t>
      </w:r>
    </w:p>
    <w:p w14:paraId="2ACFC258" w14:textId="77777777" w:rsidR="008320BC" w:rsidRPr="00A94393" w:rsidRDefault="008320BC" w:rsidP="008320BC">
      <w:pPr>
        <w:numPr>
          <w:ilvl w:val="0"/>
          <w:numId w:val="2"/>
        </w:numPr>
        <w:spacing w:after="160" w:line="259" w:lineRule="auto"/>
      </w:pPr>
      <w:r w:rsidRPr="00A94393">
        <w:rPr>
          <w:b/>
          <w:bCs/>
        </w:rPr>
        <w:t>Social History</w:t>
      </w:r>
      <w:r w:rsidRPr="00A94393">
        <w:t>: Non-smoker, occasional alcohol use, IT professional, lives with family</w:t>
      </w:r>
    </w:p>
    <w:p w14:paraId="7F5F6D7A" w14:textId="77777777" w:rsidR="008320BC" w:rsidRDefault="008320BC" w:rsidP="008320BC">
      <w:pPr>
        <w:numPr>
          <w:ilvl w:val="0"/>
          <w:numId w:val="2"/>
        </w:numPr>
        <w:spacing w:after="160" w:line="259" w:lineRule="auto"/>
      </w:pPr>
      <w:r w:rsidRPr="00A94393">
        <w:rPr>
          <w:b/>
          <w:bCs/>
        </w:rPr>
        <w:t>Allergies</w:t>
      </w:r>
      <w:r w:rsidRPr="00A94393">
        <w:t>: No known drug allergies</w:t>
      </w:r>
    </w:p>
    <w:p w14:paraId="1866E555" w14:textId="77777777" w:rsidR="003E37D2" w:rsidRPr="00A94393" w:rsidRDefault="003E37D2" w:rsidP="003E37D2">
      <w:pPr>
        <w:spacing w:after="160" w:line="259" w:lineRule="auto"/>
      </w:pPr>
    </w:p>
    <w:p w14:paraId="0AF7D46A" w14:textId="3E789CDC" w:rsidR="008320BC" w:rsidRPr="00A94393" w:rsidRDefault="003E37D2" w:rsidP="008320BC">
      <w:r w:rsidRPr="003E37D2">
        <w:rPr>
          <w:b/>
          <w:bCs/>
          <w:sz w:val="24"/>
          <w:szCs w:val="24"/>
        </w:rPr>
        <w:t>Current Clinical Status:</w:t>
      </w:r>
      <w:r w:rsidR="008320BC">
        <w:pict w14:anchorId="2A2022BD">
          <v:rect id="_x0000_i1027" style="width:0;height:1.5pt" o:hralign="center" o:hrstd="t" o:hr="t" fillcolor="#a0a0a0" stroked="f"/>
        </w:pict>
      </w:r>
    </w:p>
    <w:p w14:paraId="72CC2A37" w14:textId="77777777" w:rsidR="008320BC" w:rsidRPr="00A94393" w:rsidRDefault="008320BC" w:rsidP="008320BC">
      <w:pPr>
        <w:numPr>
          <w:ilvl w:val="0"/>
          <w:numId w:val="3"/>
        </w:numPr>
        <w:spacing w:after="160" w:line="259" w:lineRule="auto"/>
      </w:pPr>
      <w:r w:rsidRPr="00A94393">
        <w:rPr>
          <w:b/>
          <w:bCs/>
        </w:rPr>
        <w:t>Chief Complaint</w:t>
      </w:r>
      <w:r w:rsidRPr="00A94393">
        <w:t>: Fever with chills and burning urination for 3 days</w:t>
      </w:r>
    </w:p>
    <w:p w14:paraId="1D7C7FBC" w14:textId="77777777" w:rsidR="008320BC" w:rsidRPr="00A94393" w:rsidRDefault="008320BC" w:rsidP="008320BC">
      <w:pPr>
        <w:numPr>
          <w:ilvl w:val="0"/>
          <w:numId w:val="3"/>
        </w:numPr>
        <w:spacing w:after="160" w:line="259" w:lineRule="auto"/>
      </w:pPr>
      <w:r w:rsidRPr="00A94393">
        <w:rPr>
          <w:b/>
          <w:bCs/>
        </w:rPr>
        <w:t>History of Present Illness</w:t>
      </w:r>
      <w:r w:rsidRPr="00A94393">
        <w:t>: Patient presented with flank pain, high-grade fever (up to 102°F), and dysuria. Symptoms began 72 hours before admission.</w:t>
      </w:r>
    </w:p>
    <w:p w14:paraId="4C3D1D99" w14:textId="77777777" w:rsidR="008320BC" w:rsidRDefault="008320BC" w:rsidP="008320BC">
      <w:pPr>
        <w:numPr>
          <w:ilvl w:val="0"/>
          <w:numId w:val="3"/>
        </w:numPr>
        <w:spacing w:after="160" w:line="259" w:lineRule="auto"/>
      </w:pPr>
      <w:r w:rsidRPr="00A94393">
        <w:rPr>
          <w:b/>
          <w:bCs/>
        </w:rPr>
        <w:t>Medications</w:t>
      </w:r>
      <w:r w:rsidRPr="00A94393">
        <w:t>: Metformin 500 mg BID, Amlodipine 5 mg OD</w:t>
      </w:r>
    </w:p>
    <w:p w14:paraId="02C63489" w14:textId="77777777" w:rsidR="003E37D2" w:rsidRPr="00A94393" w:rsidRDefault="003E37D2" w:rsidP="003E37D2">
      <w:pPr>
        <w:spacing w:after="160" w:line="259" w:lineRule="auto"/>
      </w:pPr>
    </w:p>
    <w:p w14:paraId="5FA5494D" w14:textId="54947808" w:rsidR="008320BC" w:rsidRPr="003E37D2" w:rsidRDefault="003E37D2" w:rsidP="008320BC">
      <w:pPr>
        <w:rPr>
          <w:b/>
          <w:bCs/>
        </w:rPr>
      </w:pPr>
      <w:r w:rsidRPr="003E37D2">
        <w:rPr>
          <w:b/>
          <w:bCs/>
          <w:sz w:val="24"/>
          <w:szCs w:val="24"/>
        </w:rPr>
        <w:t>Diagnostic Findings</w:t>
      </w:r>
      <w:r w:rsidRPr="00A94393">
        <w:rPr>
          <w:b/>
          <w:bCs/>
        </w:rPr>
        <w:t>:</w:t>
      </w:r>
      <w:r w:rsidR="008320BC">
        <w:pict w14:anchorId="2DE1829B">
          <v:rect id="_x0000_i1028" style="width:0;height:1.5pt" o:hralign="center" o:hrstd="t" o:hr="t" fillcolor="#a0a0a0" stroked="f"/>
        </w:pict>
      </w:r>
    </w:p>
    <w:p w14:paraId="2B73220F" w14:textId="154F615E" w:rsidR="008320BC" w:rsidRPr="00A94393" w:rsidRDefault="008320BC" w:rsidP="003E37D2">
      <w:r w:rsidRPr="00A94393">
        <w:rPr>
          <w:b/>
          <w:bCs/>
        </w:rPr>
        <w:t>Lab Tests</w:t>
      </w:r>
      <w:r w:rsidRPr="00A94393">
        <w:t>:</w:t>
      </w:r>
    </w:p>
    <w:p w14:paraId="7AEE6A72" w14:textId="77777777" w:rsidR="008320BC" w:rsidRPr="00A94393" w:rsidRDefault="008320BC" w:rsidP="008320BC">
      <w:pPr>
        <w:numPr>
          <w:ilvl w:val="1"/>
          <w:numId w:val="4"/>
        </w:numPr>
        <w:spacing w:after="160" w:line="259" w:lineRule="auto"/>
      </w:pPr>
      <w:r w:rsidRPr="00A94393">
        <w:t>WBC: 15,500/mm³</w:t>
      </w:r>
    </w:p>
    <w:p w14:paraId="4B7DA9BA" w14:textId="5ECCA6B7" w:rsidR="000D6B56" w:rsidRDefault="000D6B56" w:rsidP="000D6B56">
      <w:pPr>
        <w:spacing w:after="160" w:line="259" w:lineRule="auto"/>
        <w:ind w:left="1440"/>
      </w:pPr>
      <w:r>
        <w:rPr>
          <w:b/>
          <w:bCs/>
          <w:noProof/>
          <w:color w:val="4472C4" w:themeColor="accent1"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6C249837" wp14:editId="4B880F1D">
            <wp:simplePos x="0" y="0"/>
            <wp:positionH relativeFrom="margin">
              <wp:posOffset>123825</wp:posOffset>
            </wp:positionH>
            <wp:positionV relativeFrom="margin">
              <wp:posOffset>-619125</wp:posOffset>
            </wp:positionV>
            <wp:extent cx="866775" cy="445135"/>
            <wp:effectExtent l="0" t="0" r="9525" b="0"/>
            <wp:wrapTight wrapText="bothSides">
              <wp:wrapPolygon edited="0">
                <wp:start x="0" y="0"/>
                <wp:lineTo x="0" y="20337"/>
                <wp:lineTo x="21363" y="20337"/>
                <wp:lineTo x="21363" y="0"/>
                <wp:lineTo x="0" y="0"/>
              </wp:wrapPolygon>
            </wp:wrapTight>
            <wp:docPr id="191873406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9399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67ED1" w14:textId="15CF4458" w:rsidR="008320BC" w:rsidRPr="00A94393" w:rsidRDefault="008320BC" w:rsidP="008320BC">
      <w:pPr>
        <w:numPr>
          <w:ilvl w:val="1"/>
          <w:numId w:val="4"/>
        </w:numPr>
        <w:spacing w:after="160" w:line="259" w:lineRule="auto"/>
      </w:pPr>
      <w:r w:rsidRPr="00A94393">
        <w:t>Creatinine: 1.4 mg/dL</w:t>
      </w:r>
    </w:p>
    <w:p w14:paraId="07EBE4E2" w14:textId="77777777" w:rsidR="008320BC" w:rsidRPr="00A94393" w:rsidRDefault="008320BC" w:rsidP="008320BC">
      <w:pPr>
        <w:numPr>
          <w:ilvl w:val="1"/>
          <w:numId w:val="4"/>
        </w:numPr>
        <w:spacing w:after="160" w:line="259" w:lineRule="auto"/>
      </w:pPr>
      <w:r w:rsidRPr="00A94393">
        <w:t>Urinalysis: positive for leukocytes and nitrites</w:t>
      </w:r>
    </w:p>
    <w:p w14:paraId="7FB8541E" w14:textId="77777777" w:rsidR="008320BC" w:rsidRPr="00A94393" w:rsidRDefault="008320BC" w:rsidP="008320BC">
      <w:pPr>
        <w:numPr>
          <w:ilvl w:val="0"/>
          <w:numId w:val="4"/>
        </w:numPr>
        <w:spacing w:after="160" w:line="259" w:lineRule="auto"/>
      </w:pPr>
      <w:r w:rsidRPr="00A94393">
        <w:rPr>
          <w:b/>
          <w:bCs/>
        </w:rPr>
        <w:t>Imaging Studies</w:t>
      </w:r>
      <w:r w:rsidRPr="00A94393">
        <w:t>: Ultrasound abdomen – mild right renal pelvic dilatation</w:t>
      </w:r>
    </w:p>
    <w:p w14:paraId="5D7FEE92" w14:textId="77777777" w:rsidR="008320BC" w:rsidRDefault="008320BC" w:rsidP="008320BC">
      <w:pPr>
        <w:numPr>
          <w:ilvl w:val="0"/>
          <w:numId w:val="4"/>
        </w:numPr>
        <w:spacing w:after="160" w:line="259" w:lineRule="auto"/>
      </w:pPr>
      <w:r w:rsidRPr="00A94393">
        <w:rPr>
          <w:b/>
          <w:bCs/>
        </w:rPr>
        <w:t>Specialist Consults</w:t>
      </w:r>
      <w:r w:rsidRPr="00A94393">
        <w:t>: Urology consulted; agreed with empirical treatment</w:t>
      </w:r>
    </w:p>
    <w:p w14:paraId="65B02452" w14:textId="77777777" w:rsidR="003E37D2" w:rsidRPr="00A94393" w:rsidRDefault="003E37D2" w:rsidP="003E37D2">
      <w:pPr>
        <w:spacing w:after="160" w:line="259" w:lineRule="auto"/>
      </w:pPr>
    </w:p>
    <w:p w14:paraId="0CACB81F" w14:textId="4A2534BD" w:rsidR="008320BC" w:rsidRPr="003E37D2" w:rsidRDefault="003E37D2" w:rsidP="008320BC">
      <w:r w:rsidRPr="003E37D2">
        <w:rPr>
          <w:b/>
          <w:bCs/>
          <w:sz w:val="24"/>
          <w:szCs w:val="24"/>
        </w:rPr>
        <w:t>Assessment:</w:t>
      </w:r>
      <w:r w:rsidR="008320BC">
        <w:pict w14:anchorId="3F5C34E6">
          <v:rect id="_x0000_i1029" style="width:0;height:1.5pt" o:hralign="center" o:hrstd="t" o:hr="t" fillcolor="#a0a0a0" stroked="f"/>
        </w:pict>
      </w:r>
    </w:p>
    <w:p w14:paraId="59202D70" w14:textId="77777777" w:rsidR="008320BC" w:rsidRPr="00A94393" w:rsidRDefault="008320BC" w:rsidP="008320BC">
      <w:pPr>
        <w:numPr>
          <w:ilvl w:val="0"/>
          <w:numId w:val="5"/>
        </w:numPr>
        <w:spacing w:after="160" w:line="259" w:lineRule="auto"/>
      </w:pPr>
      <w:r w:rsidRPr="00A94393">
        <w:rPr>
          <w:b/>
          <w:bCs/>
        </w:rPr>
        <w:t>Diagnoses</w:t>
      </w:r>
      <w:r w:rsidRPr="00A94393">
        <w:t>:</w:t>
      </w:r>
    </w:p>
    <w:p w14:paraId="427C1A06" w14:textId="77777777" w:rsidR="008320BC" w:rsidRPr="00A94393" w:rsidRDefault="008320BC" w:rsidP="008320BC">
      <w:pPr>
        <w:numPr>
          <w:ilvl w:val="1"/>
          <w:numId w:val="5"/>
        </w:numPr>
        <w:spacing w:after="160" w:line="259" w:lineRule="auto"/>
      </w:pPr>
      <w:r w:rsidRPr="00A94393">
        <w:t>Acute pyelonephritis</w:t>
      </w:r>
    </w:p>
    <w:p w14:paraId="2DFF2715" w14:textId="77777777" w:rsidR="008320BC" w:rsidRPr="00A94393" w:rsidRDefault="008320BC" w:rsidP="008320BC">
      <w:pPr>
        <w:numPr>
          <w:ilvl w:val="1"/>
          <w:numId w:val="5"/>
        </w:numPr>
        <w:spacing w:after="160" w:line="259" w:lineRule="auto"/>
      </w:pPr>
      <w:r w:rsidRPr="00A94393">
        <w:t>Type 2 Diabetes Mellitus</w:t>
      </w:r>
    </w:p>
    <w:p w14:paraId="308B0E5F" w14:textId="77777777" w:rsidR="008320BC" w:rsidRPr="00A94393" w:rsidRDefault="008320BC" w:rsidP="008320BC">
      <w:pPr>
        <w:numPr>
          <w:ilvl w:val="1"/>
          <w:numId w:val="5"/>
        </w:numPr>
        <w:spacing w:after="160" w:line="259" w:lineRule="auto"/>
      </w:pPr>
      <w:r w:rsidRPr="00A94393">
        <w:t>Hypertension</w:t>
      </w:r>
    </w:p>
    <w:p w14:paraId="61B31FC3" w14:textId="77777777" w:rsidR="008320BC" w:rsidRPr="00A94393" w:rsidRDefault="008320BC" w:rsidP="008320BC">
      <w:pPr>
        <w:numPr>
          <w:ilvl w:val="0"/>
          <w:numId w:val="5"/>
        </w:numPr>
        <w:spacing w:after="160" w:line="259" w:lineRule="auto"/>
      </w:pPr>
      <w:r w:rsidRPr="00A94393">
        <w:rPr>
          <w:b/>
          <w:bCs/>
        </w:rPr>
        <w:t>Problem List</w:t>
      </w:r>
      <w:r w:rsidRPr="00A94393">
        <w:t>:</w:t>
      </w:r>
    </w:p>
    <w:p w14:paraId="2FD66018" w14:textId="77777777" w:rsidR="008320BC" w:rsidRPr="00A94393" w:rsidRDefault="008320BC" w:rsidP="008320BC">
      <w:pPr>
        <w:numPr>
          <w:ilvl w:val="1"/>
          <w:numId w:val="6"/>
        </w:numPr>
        <w:spacing w:after="160" w:line="259" w:lineRule="auto"/>
      </w:pPr>
      <w:r w:rsidRPr="00A94393">
        <w:t>Pyelonephritis</w:t>
      </w:r>
    </w:p>
    <w:p w14:paraId="4E3153E8" w14:textId="77777777" w:rsidR="008320BC" w:rsidRPr="00A94393" w:rsidRDefault="008320BC" w:rsidP="008320BC">
      <w:pPr>
        <w:numPr>
          <w:ilvl w:val="1"/>
          <w:numId w:val="6"/>
        </w:numPr>
        <w:spacing w:after="160" w:line="259" w:lineRule="auto"/>
      </w:pPr>
      <w:r w:rsidRPr="00A94393">
        <w:t>Diabetes control</w:t>
      </w:r>
    </w:p>
    <w:p w14:paraId="556CC74B" w14:textId="77777777" w:rsidR="008320BC" w:rsidRDefault="008320BC" w:rsidP="008320BC">
      <w:pPr>
        <w:numPr>
          <w:ilvl w:val="1"/>
          <w:numId w:val="6"/>
        </w:numPr>
        <w:spacing w:after="160" w:line="259" w:lineRule="auto"/>
      </w:pPr>
      <w:r w:rsidRPr="00A94393">
        <w:t>Elevated creatinine</w:t>
      </w:r>
    </w:p>
    <w:p w14:paraId="7988AC67" w14:textId="77777777" w:rsidR="003E37D2" w:rsidRPr="00A94393" w:rsidRDefault="003E37D2" w:rsidP="003E37D2">
      <w:pPr>
        <w:spacing w:after="160" w:line="259" w:lineRule="auto"/>
      </w:pPr>
    </w:p>
    <w:p w14:paraId="60DE340B" w14:textId="37DB4308" w:rsidR="008320BC" w:rsidRPr="003E37D2" w:rsidRDefault="003E37D2" w:rsidP="008320BC">
      <w:r w:rsidRPr="003E37D2">
        <w:rPr>
          <w:b/>
          <w:bCs/>
          <w:sz w:val="24"/>
          <w:szCs w:val="24"/>
        </w:rPr>
        <w:t>Plan of Care</w:t>
      </w:r>
      <w:r w:rsidRPr="00A94393">
        <w:rPr>
          <w:b/>
          <w:bCs/>
        </w:rPr>
        <w:t>:</w:t>
      </w:r>
      <w:r w:rsidR="008320BC">
        <w:pict w14:anchorId="4F66250F">
          <v:rect id="_x0000_i1030" style="width:0;height:1.5pt" o:hralign="center" o:hrstd="t" o:hr="t" fillcolor="#a0a0a0" stroked="f"/>
        </w:pict>
      </w:r>
    </w:p>
    <w:p w14:paraId="477F6316" w14:textId="77777777" w:rsidR="008320BC" w:rsidRPr="00A94393" w:rsidRDefault="008320BC" w:rsidP="008320BC">
      <w:pPr>
        <w:numPr>
          <w:ilvl w:val="0"/>
          <w:numId w:val="7"/>
        </w:numPr>
        <w:spacing w:after="160" w:line="259" w:lineRule="auto"/>
      </w:pPr>
      <w:r w:rsidRPr="00A94393">
        <w:rPr>
          <w:b/>
          <w:bCs/>
        </w:rPr>
        <w:t>Treatment Plan</w:t>
      </w:r>
      <w:r w:rsidRPr="00A94393">
        <w:t>: IV ceftriaxone for 3 days followed by oral ciprofloxacin x 7 days</w:t>
      </w:r>
    </w:p>
    <w:p w14:paraId="7D091BB4" w14:textId="77777777" w:rsidR="008320BC" w:rsidRPr="00A94393" w:rsidRDefault="008320BC" w:rsidP="008320BC">
      <w:pPr>
        <w:numPr>
          <w:ilvl w:val="0"/>
          <w:numId w:val="7"/>
        </w:numPr>
        <w:spacing w:after="160" w:line="259" w:lineRule="auto"/>
      </w:pPr>
      <w:r w:rsidRPr="00A94393">
        <w:rPr>
          <w:b/>
          <w:bCs/>
        </w:rPr>
        <w:t>Rehabilitation Plan</w:t>
      </w:r>
      <w:r w:rsidRPr="00A94393">
        <w:t>: Not required</w:t>
      </w:r>
    </w:p>
    <w:p w14:paraId="6178CAFD" w14:textId="77777777" w:rsidR="008320BC" w:rsidRDefault="008320BC" w:rsidP="008320BC">
      <w:pPr>
        <w:numPr>
          <w:ilvl w:val="0"/>
          <w:numId w:val="7"/>
        </w:numPr>
        <w:spacing w:after="160" w:line="259" w:lineRule="auto"/>
      </w:pPr>
      <w:r w:rsidRPr="00A94393">
        <w:rPr>
          <w:b/>
          <w:bCs/>
        </w:rPr>
        <w:t>Prognosis</w:t>
      </w:r>
      <w:r w:rsidRPr="00A94393">
        <w:t>: Good – symptoms resolved, renal function stabilized</w:t>
      </w:r>
    </w:p>
    <w:p w14:paraId="7A2DE7FE" w14:textId="77777777" w:rsidR="003E37D2" w:rsidRPr="00A94393" w:rsidRDefault="003E37D2" w:rsidP="003E37D2">
      <w:pPr>
        <w:spacing w:after="160" w:line="259" w:lineRule="auto"/>
      </w:pPr>
    </w:p>
    <w:p w14:paraId="73FA6096" w14:textId="06582071" w:rsidR="008320BC" w:rsidRPr="003E37D2" w:rsidRDefault="003E37D2" w:rsidP="008320BC">
      <w:r w:rsidRPr="003E37D2">
        <w:rPr>
          <w:b/>
          <w:bCs/>
          <w:sz w:val="24"/>
          <w:szCs w:val="24"/>
        </w:rPr>
        <w:t>Progress Notes</w:t>
      </w:r>
      <w:r>
        <w:rPr>
          <w:b/>
          <w:bCs/>
        </w:rPr>
        <w:t>:</w:t>
      </w:r>
      <w:r>
        <w:t xml:space="preserve"> </w:t>
      </w:r>
      <w:r w:rsidR="008320BC">
        <w:pict w14:anchorId="1CA8918F">
          <v:rect id="_x0000_i1031" style="width:0;height:1.5pt" o:hralign="center" o:hrstd="t" o:hr="t" fillcolor="#a0a0a0" stroked="f"/>
        </w:pict>
      </w:r>
    </w:p>
    <w:p w14:paraId="67585719" w14:textId="77777777" w:rsidR="008320BC" w:rsidRPr="00A94393" w:rsidRDefault="008320BC" w:rsidP="008320BC">
      <w:pPr>
        <w:numPr>
          <w:ilvl w:val="0"/>
          <w:numId w:val="8"/>
        </w:numPr>
        <w:spacing w:after="160" w:line="259" w:lineRule="auto"/>
      </w:pPr>
      <w:r w:rsidRPr="00A94393">
        <w:rPr>
          <w:b/>
          <w:bCs/>
        </w:rPr>
        <w:t>Clinical Progress</w:t>
      </w:r>
      <w:r w:rsidRPr="00A94393">
        <w:t>: Improved after 48 hours; fever subsided, pain resolved</w:t>
      </w:r>
    </w:p>
    <w:p w14:paraId="4312369E" w14:textId="77777777" w:rsidR="008320BC" w:rsidRDefault="008320BC" w:rsidP="008320BC">
      <w:pPr>
        <w:numPr>
          <w:ilvl w:val="0"/>
          <w:numId w:val="8"/>
        </w:numPr>
        <w:spacing w:after="160" w:line="259" w:lineRule="auto"/>
      </w:pPr>
      <w:r w:rsidRPr="00A94393">
        <w:rPr>
          <w:b/>
          <w:bCs/>
        </w:rPr>
        <w:t>Plan Updates</w:t>
      </w:r>
      <w:r w:rsidRPr="00A94393">
        <w:t>: Shifted to oral antibiotics on day 4</w:t>
      </w:r>
    </w:p>
    <w:p w14:paraId="2D58CBE2" w14:textId="77777777" w:rsidR="003E37D2" w:rsidRPr="00A94393" w:rsidRDefault="003E37D2" w:rsidP="003E37D2">
      <w:pPr>
        <w:spacing w:after="160" w:line="259" w:lineRule="auto"/>
      </w:pPr>
    </w:p>
    <w:p w14:paraId="4A6F713C" w14:textId="51FD1195" w:rsidR="008320BC" w:rsidRPr="003E37D2" w:rsidRDefault="003E37D2" w:rsidP="008320BC">
      <w:r w:rsidRPr="003E37D2">
        <w:rPr>
          <w:b/>
          <w:bCs/>
          <w:sz w:val="24"/>
          <w:szCs w:val="24"/>
        </w:rPr>
        <w:t>Summary and Recommendations</w:t>
      </w:r>
      <w:r w:rsidRPr="003E37D2">
        <w:rPr>
          <w:b/>
          <w:bCs/>
          <w:sz w:val="24"/>
          <w:szCs w:val="24"/>
        </w:rPr>
        <w:t>:</w:t>
      </w:r>
      <w:r>
        <w:t xml:space="preserve"> </w:t>
      </w:r>
      <w:r w:rsidR="008320BC">
        <w:pict w14:anchorId="09E4DE03">
          <v:rect id="_x0000_i1032" style="width:0;height:1.5pt" o:hralign="center" o:hrstd="t" o:hr="t" fillcolor="#a0a0a0" stroked="f"/>
        </w:pict>
      </w:r>
    </w:p>
    <w:p w14:paraId="3057E683" w14:textId="77777777" w:rsidR="008320BC" w:rsidRPr="00A94393" w:rsidRDefault="008320BC" w:rsidP="008320BC">
      <w:pPr>
        <w:numPr>
          <w:ilvl w:val="0"/>
          <w:numId w:val="9"/>
        </w:numPr>
        <w:spacing w:after="160" w:line="259" w:lineRule="auto"/>
      </w:pPr>
      <w:r w:rsidRPr="00A94393">
        <w:rPr>
          <w:b/>
          <w:bCs/>
        </w:rPr>
        <w:t>Executive Summary</w:t>
      </w:r>
      <w:r w:rsidRPr="00A94393">
        <w:t>: Patient admitted for pyelonephritis, treated with antibiotics. Discharged in stable condition.</w:t>
      </w:r>
    </w:p>
    <w:p w14:paraId="3732EFA8" w14:textId="77777777" w:rsidR="008320BC" w:rsidRPr="00A94393" w:rsidRDefault="008320BC" w:rsidP="008320BC">
      <w:pPr>
        <w:numPr>
          <w:ilvl w:val="0"/>
          <w:numId w:val="9"/>
        </w:numPr>
        <w:spacing w:after="160" w:line="259" w:lineRule="auto"/>
      </w:pPr>
      <w:r w:rsidRPr="00A94393">
        <w:rPr>
          <w:b/>
          <w:bCs/>
        </w:rPr>
        <w:lastRenderedPageBreak/>
        <w:t>Recommendations</w:t>
      </w:r>
      <w:r w:rsidRPr="00A94393">
        <w:t>: Follow-up in 1 week with PCP. Repeat creatinine and urine culture.</w:t>
      </w:r>
    </w:p>
    <w:p w14:paraId="653C613D" w14:textId="3820BF1F" w:rsidR="00075F14" w:rsidRDefault="008320BC" w:rsidP="008320BC">
      <w:r>
        <w:pict w14:anchorId="2C25E25F">
          <v:rect id="_x0000_i1033" style="width:0;height:1.5pt" o:hralign="center" o:hrstd="t" o:hr="t" fillcolor="#a0a0a0" stroked="f"/>
        </w:pict>
      </w:r>
    </w:p>
    <w:sectPr w:rsidR="00075F14" w:rsidSect="008320B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C3326" w14:textId="77777777" w:rsidR="00940C92" w:rsidRDefault="00940C92" w:rsidP="008320BC">
      <w:pPr>
        <w:spacing w:after="0" w:line="240" w:lineRule="auto"/>
      </w:pPr>
      <w:r>
        <w:separator/>
      </w:r>
    </w:p>
  </w:endnote>
  <w:endnote w:type="continuationSeparator" w:id="0">
    <w:p w14:paraId="65AA4EED" w14:textId="77777777" w:rsidR="00940C92" w:rsidRDefault="00940C92" w:rsidP="00832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760D" w14:textId="77777777" w:rsidR="00940C92" w:rsidRDefault="00940C92" w:rsidP="008320BC">
      <w:pPr>
        <w:spacing w:after="0" w:line="240" w:lineRule="auto"/>
      </w:pPr>
      <w:r>
        <w:separator/>
      </w:r>
    </w:p>
  </w:footnote>
  <w:footnote w:type="continuationSeparator" w:id="0">
    <w:p w14:paraId="26075AFC" w14:textId="77777777" w:rsidR="00940C92" w:rsidRDefault="00940C92" w:rsidP="00832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874052"/>
      <w:docPartObj>
        <w:docPartGallery w:val="Watermarks"/>
        <w:docPartUnique/>
      </w:docPartObj>
    </w:sdtPr>
    <w:sdtContent>
      <w:p w14:paraId="0BF7F87F" w14:textId="32E44243" w:rsidR="008320BC" w:rsidRDefault="008320BC">
        <w:pPr>
          <w:pStyle w:val="Header"/>
        </w:pPr>
        <w:r>
          <w:rPr>
            <w:noProof/>
          </w:rPr>
          <w:pict w14:anchorId="4B7CF5B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3681814" o:spid="_x0000_s1025" type="#_x0000_t136" style="position:absolute;margin-left:0;margin-top:0;width:509pt;height:127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edical Repor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C5A7C"/>
    <w:multiLevelType w:val="multilevel"/>
    <w:tmpl w:val="041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13F08"/>
    <w:multiLevelType w:val="multilevel"/>
    <w:tmpl w:val="BC2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81D77"/>
    <w:multiLevelType w:val="multilevel"/>
    <w:tmpl w:val="3C1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61C81"/>
    <w:multiLevelType w:val="multilevel"/>
    <w:tmpl w:val="7F48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475C6"/>
    <w:multiLevelType w:val="multilevel"/>
    <w:tmpl w:val="110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D051F"/>
    <w:multiLevelType w:val="multilevel"/>
    <w:tmpl w:val="4E3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A6DF4"/>
    <w:multiLevelType w:val="multilevel"/>
    <w:tmpl w:val="CCB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65413"/>
    <w:multiLevelType w:val="multilevel"/>
    <w:tmpl w:val="306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D1F97"/>
    <w:multiLevelType w:val="hybridMultilevel"/>
    <w:tmpl w:val="515A8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423846">
    <w:abstractNumId w:val="1"/>
  </w:num>
  <w:num w:numId="2" w16cid:durableId="777144057">
    <w:abstractNumId w:val="4"/>
  </w:num>
  <w:num w:numId="3" w16cid:durableId="21129881">
    <w:abstractNumId w:val="6"/>
  </w:num>
  <w:num w:numId="4" w16cid:durableId="897979174">
    <w:abstractNumId w:val="0"/>
  </w:num>
  <w:num w:numId="5" w16cid:durableId="1501191689">
    <w:abstractNumId w:val="2"/>
  </w:num>
  <w:num w:numId="6" w16cid:durableId="118856588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64533171">
    <w:abstractNumId w:val="3"/>
  </w:num>
  <w:num w:numId="8" w16cid:durableId="17005879">
    <w:abstractNumId w:val="7"/>
  </w:num>
  <w:num w:numId="9" w16cid:durableId="1387877989">
    <w:abstractNumId w:val="5"/>
  </w:num>
  <w:num w:numId="10" w16cid:durableId="17452969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BC"/>
    <w:rsid w:val="00075F14"/>
    <w:rsid w:val="000D6B56"/>
    <w:rsid w:val="003E37D2"/>
    <w:rsid w:val="006A4340"/>
    <w:rsid w:val="008320BC"/>
    <w:rsid w:val="00940C92"/>
    <w:rsid w:val="00A3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972E6"/>
  <w15:chartTrackingRefBased/>
  <w15:docId w15:val="{1B7BE4EB-2034-4839-BD30-3701E224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7D2"/>
  </w:style>
  <w:style w:type="paragraph" w:styleId="Heading1">
    <w:name w:val="heading 1"/>
    <w:basedOn w:val="Normal"/>
    <w:next w:val="Normal"/>
    <w:link w:val="Heading1Char"/>
    <w:uiPriority w:val="9"/>
    <w:qFormat/>
    <w:rsid w:val="003E37D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7D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7D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7D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7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7D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7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7D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7D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7D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7D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7D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7D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7D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7D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7D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7D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7D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37D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E37D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7D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E37D2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3E37D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3E37D2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3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7D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7D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7D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E37D2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7D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3E37D2"/>
    <w:rPr>
      <w:b/>
      <w:bCs/>
    </w:rPr>
  </w:style>
  <w:style w:type="character" w:styleId="Emphasis">
    <w:name w:val="Emphasis"/>
    <w:basedOn w:val="DefaultParagraphFont"/>
    <w:uiPriority w:val="20"/>
    <w:qFormat/>
    <w:rsid w:val="003E37D2"/>
    <w:rPr>
      <w:i/>
      <w:iCs/>
      <w:color w:val="70AD47" w:themeColor="accent6"/>
    </w:rPr>
  </w:style>
  <w:style w:type="paragraph" w:styleId="NoSpacing">
    <w:name w:val="No Spacing"/>
    <w:uiPriority w:val="1"/>
    <w:qFormat/>
    <w:rsid w:val="003E37D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E37D2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3E37D2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3E37D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7D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32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0BC"/>
  </w:style>
  <w:style w:type="paragraph" w:styleId="Footer">
    <w:name w:val="footer"/>
    <w:basedOn w:val="Normal"/>
    <w:link w:val="FooterChar"/>
    <w:uiPriority w:val="99"/>
    <w:unhideWhenUsed/>
    <w:rsid w:val="00832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DD1D15ACC0C84BAE4DAC8100F3D54A" ma:contentTypeVersion="17" ma:contentTypeDescription="Create a new document." ma:contentTypeScope="" ma:versionID="2d00dde2a5fae8e20dcf903cf0cf42c9">
  <xsd:schema xmlns:xsd="http://www.w3.org/2001/XMLSchema" xmlns:xs="http://www.w3.org/2001/XMLSchema" xmlns:p="http://schemas.microsoft.com/office/2006/metadata/properties" xmlns:ns3="2ba8874b-23a8-402d-9db0-23cfe6ac5198" xmlns:ns4="0755dcb1-ec5c-497f-9d0d-ade361671649" targetNamespace="http://schemas.microsoft.com/office/2006/metadata/properties" ma:root="true" ma:fieldsID="b41e0622ec470a08000c45907fb5cc16" ns3:_="" ns4:_="">
    <xsd:import namespace="2ba8874b-23a8-402d-9db0-23cfe6ac5198"/>
    <xsd:import namespace="0755dcb1-ec5c-497f-9d0d-ade361671649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edWithUser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8874b-23a8-402d-9db0-23cfe6ac5198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5dcb1-ec5c-497f-9d0d-ade3616716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55dcb1-ec5c-497f-9d0d-ade361671649" xsi:nil="true"/>
  </documentManagement>
</p:properties>
</file>

<file path=customXml/itemProps1.xml><?xml version="1.0" encoding="utf-8"?>
<ds:datastoreItem xmlns:ds="http://schemas.openxmlformats.org/officeDocument/2006/customXml" ds:itemID="{E4E99DFE-A21B-44E3-9B6E-442EC9D38C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CD0E2F-1B2B-4066-B3A2-5AF4A3FDB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a8874b-23a8-402d-9db0-23cfe6ac5198"/>
    <ds:schemaRef ds:uri="0755dcb1-ec5c-497f-9d0d-ade361671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9C1936-44D0-4805-ACD7-7DCDF83CD0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F29C6E-DFAF-4678-8CAB-94CA095AE693}">
  <ds:schemaRefs>
    <ds:schemaRef ds:uri="http://schemas.microsoft.com/office/2006/metadata/properties"/>
    <ds:schemaRef ds:uri="http://schemas.microsoft.com/office/infopath/2007/PartnerControls"/>
    <ds:schemaRef ds:uri="0755dcb1-ec5c-497f-9d0d-ade3616716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</dc:creator>
  <cp:keywords/>
  <dc:description/>
  <cp:lastModifiedBy>Athira</cp:lastModifiedBy>
  <cp:revision>3</cp:revision>
  <cp:lastPrinted>2025-06-19T13:19:00Z</cp:lastPrinted>
  <dcterms:created xsi:type="dcterms:W3CDTF">2025-06-19T14:31:00Z</dcterms:created>
  <dcterms:modified xsi:type="dcterms:W3CDTF">2025-06-19T14:41:00Z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0x01010070DD1D15ACC0C84BAE4DAC8100F3D54A</vt:lpwstr>
  </property>
</Properties>
</file>