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A7C5C"/>
          <w:sz w:val="20"/>
          <w:szCs w:val="20"/>
        </w:rPr>
        <w:t xml:space="preserve">SERVICENOW  |  INCIDENT MANAGEMENT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Incident form controls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journey map for the Implement Client Script &amp; UI Policy (Incident) project. Persona: Service Desk Agent logging and updating High-impact incidents.</w:t>
      </w:r>
    </w:p>
    <w:tbl>
      <w:tblPr>
        <w:tblW w:type="dxa" w:w="22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90"/>
        <w:gridCol w:w="1690"/>
        <w:gridCol w:w="1690"/>
        <w:gridCol w:w="1690"/>
        <w:gridCol w:w="1690"/>
        <w:gridCol w:w="1690"/>
        <w:gridCol w:w="1690"/>
        <w:gridCol w:w="1690"/>
        <w:gridCol w:w="1690"/>
        <w:gridCol w:w="1690"/>
        <w:gridCol w:w="1690"/>
        <w:gridCol w:w="169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A7C5C"/>
                <w:sz w:val="16"/>
                <w:szCs w:val="16"/>
              </w:rPr>
              <w:t xml:space="preserve">SCENARIO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Creating, validating and updating a High-impact Incident</w:t>
            </w:r>
          </w:p>
        </w:tc>
        <w:tc>
          <w:tcPr>
            <w:tcW w:type="dxa" w:w="338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Entice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How does the agent become aware of this process?</w:t>
            </w:r>
          </w:p>
        </w:tc>
        <w:tc>
          <w:tcPr>
            <w:tcW w:type="dxa" w:w="338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Enter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does the agent experience as they begin?</w:t>
            </w:r>
          </w:p>
        </w:tc>
        <w:tc>
          <w:tcPr>
            <w:tcW w:type="dxa" w:w="5070"/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Engage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 the core moments, what happens?</w:t>
            </w:r>
          </w:p>
        </w:tc>
        <w:tc>
          <w:tcPr>
            <w:tcW w:type="dxa" w:w="5070"/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Exit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happens as the process finishes?</w:t>
            </w:r>
          </w:p>
        </w:tc>
        <w:tc>
          <w:tcPr>
            <w:tcW w:type="dxa" w:w="338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Extend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happens after the incident is saved?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does the agent typically experience?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Incident reported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caller reports a major outage to the service desk.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new Incident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goes to Incident &gt; Create New.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Enter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fills Caller, Category and Short description.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 Impact to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selects 1 - High in the Impact field.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Urgency auto-set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onChange script sets Urgency to High and shows an info message. UI Policy makes Urgency read-only and Assignment group mandatory.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 without Assigned 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onSubmit script blocks the save and shows an error under Assigned To.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 and submit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picks a user in Assigned To and the incident saves.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Lower Impact to Medium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Reverse if false makes Urgency editable and Assignment group optional again.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 State in 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onCellEdit script shows an alert and cancels the change.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State on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changes State on the form and clicks Update; it saves.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and SLA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Complete, consistent records feed dashboards and SLA tracking.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9C2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Refine the rules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reviews results and extends the policies.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Interactions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Places, people and things at each step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Service Desk, caller by phone or email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Navigator: Incident &gt; Create New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form (new record)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form fields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Caller lookup, Category choice list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Impact choice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Policy High Impact Control fires when Impact is 1 - High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Urgency field, info message banner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onChange client script, UI Policy action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button, Assigned To field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onSubmit client script, error box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 To lookup, Submit button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Impact field on an open incident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Policy reverse logic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list view (Incident &gt; All)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onCellEdit client script, browser alert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form, State field, Update button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Dashboards, reports, SLA definitions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Desk manager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9E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UI &gt; UI Policies and Client Scripts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admin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Goals &amp; motivations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Help me... or Help me avoid...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capture the issue quickly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start a record without hassle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enter accurate basic information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flag this as a high-priority issue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avoid inconsistent Urgency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know a group must own this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avoid saving an incomplete record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finish and be sure it is saved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correct a wrong impact without leftover restrictions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avoid accidentally changing State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move the incident forward the right way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trust the numbers I report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D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 me keep rules relevant as needs change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Positive moments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feels easy, helpful or reassuring?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Familiar form layout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Impact choices are clear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Urgency fills in automatically, one less decision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message right at the field that needs fixing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save confirms the rules were met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relaxes instantly when Impact changes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alert explains why the edit was blocked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updates work normally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Cleaner, more consistent data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BFEAA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to adjust policies without platform changes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Negative moments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feels frustrating or confusing?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to skip fields when in a hurry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may not know which follow-up fields will be required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Read-only Urgency can surprise agents who expected to edit it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is blocked only after the agent clicks Submit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Urgency stays at its earlier value until edited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list edit can feel slow for quick updates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B6C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many rules could make the form feel restrictive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Areas of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How might we make each step better?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impact questions in the call script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Highlight key fields early with a UI Policy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a note when Impact is High explaining what will change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in the info message why Urgency is locked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Assigned To mandatory through a UI Policy so the error appears before Submit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Auto-suggest an assignee based on assignment group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Re-calculate Urgency when Impact is lowered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 an Open incident shortcut inside the alert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State-change checklist on the form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a data-quality dashboard for High-impact incidents</w:t>
            </w:r>
          </w:p>
        </w:tc>
        <w:tc>
          <w:tcPr>
            <w:tcW w:type="dxa" w:w="16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06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policies each quarter with the Service Desk team</w:t>
            </w:r>
          </w:p>
        </w:tc>
      </w:tr>
    </w:tbl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2026-10-08T06:43:05.087Z</dcterms:created>
  <dcterms:modified xsi:type="dcterms:W3CDTF">2026-10-08T06:43:05.099Z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